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22DCB" w14:textId="77777777" w:rsidR="009D59D7" w:rsidRPr="00744E65" w:rsidRDefault="009D59D7" w:rsidP="009D59D7">
      <w:pPr>
        <w:jc w:val="center"/>
        <w:rPr>
          <w:noProof/>
          <w:sz w:val="26"/>
          <w:szCs w:val="26"/>
        </w:rPr>
      </w:pPr>
      <w:r w:rsidRPr="00744E65">
        <w:rPr>
          <w:noProof/>
          <w:lang w:val="en-US"/>
        </w:rPr>
        <w:drawing>
          <wp:inline distT="0" distB="0" distL="0" distR="0" wp14:anchorId="561567E6" wp14:editId="0E3FCC3F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CD02C" w14:textId="57F32CA6" w:rsidR="009D59D7" w:rsidRPr="00744E65" w:rsidRDefault="009E5F90" w:rsidP="009D59D7">
      <w:pPr>
        <w:jc w:val="center"/>
        <w:rPr>
          <w:b/>
          <w:bCs/>
          <w:noProof/>
          <w:sz w:val="27"/>
          <w:szCs w:val="27"/>
        </w:rPr>
      </w:pPr>
      <w:r w:rsidRPr="00744E65"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08B350C" wp14:editId="0CF44D0D">
                <wp:simplePos x="0" y="0"/>
                <wp:positionH relativeFrom="column">
                  <wp:posOffset>-40005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15pt,16pt" to="479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N0CilL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="009D59D7" w:rsidRPr="00744E65">
        <w:rPr>
          <w:b/>
          <w:bCs/>
          <w:noProof/>
          <w:sz w:val="27"/>
          <w:szCs w:val="27"/>
        </w:rPr>
        <w:t>DAUGAVPILS VALSTSPILSĒTAS PAŠVALDĪBAS DOME</w:t>
      </w:r>
    </w:p>
    <w:p w14:paraId="174DD57E" w14:textId="1773FE65" w:rsidR="009D59D7" w:rsidRPr="00744E65" w:rsidRDefault="009D59D7" w:rsidP="009D59D7">
      <w:pPr>
        <w:ind w:right="-341"/>
        <w:jc w:val="center"/>
        <w:rPr>
          <w:szCs w:val="20"/>
        </w:rPr>
      </w:pPr>
      <w:r w:rsidRPr="00744E65">
        <w:rPr>
          <w:szCs w:val="20"/>
        </w:rPr>
        <w:t xml:space="preserve">K. Valdemāra iela 1, Daugavpils, LV-5401, tālr. 65404344, </w:t>
      </w:r>
      <w:r w:rsidRPr="00744E65">
        <w:rPr>
          <w:szCs w:val="20"/>
          <w:lang w:val="pl-PL"/>
        </w:rPr>
        <w:t>65404399, 65404321</w:t>
      </w:r>
    </w:p>
    <w:p w14:paraId="20040A8C" w14:textId="77777777" w:rsidR="009D59D7" w:rsidRPr="007D5079" w:rsidRDefault="009D59D7" w:rsidP="009D59D7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744E65">
        <w:rPr>
          <w:szCs w:val="20"/>
        </w:rPr>
        <w:t xml:space="preserve">e-pasts: info@daugavpils.lv   </w:t>
      </w:r>
      <w:r w:rsidRPr="00744E65">
        <w:rPr>
          <w:szCs w:val="20"/>
          <w:u w:val="single"/>
        </w:rPr>
        <w:t>www.daugavpils.lv</w:t>
      </w:r>
    </w:p>
    <w:p w14:paraId="11F2CB94" w14:textId="77777777" w:rsidR="00F73A77" w:rsidRPr="00F73A77" w:rsidRDefault="00CF0523" w:rsidP="00F73A77">
      <w:pPr>
        <w:rPr>
          <w:color w:val="FF0000"/>
        </w:rPr>
      </w:pPr>
      <w:r w:rsidRPr="009654C7">
        <w:t>  </w:t>
      </w:r>
    </w:p>
    <w:p w14:paraId="738DDAD4" w14:textId="77777777" w:rsidR="00F73A77" w:rsidRPr="00F73A77" w:rsidRDefault="00F73A77" w:rsidP="00F73A77">
      <w:pPr>
        <w:rPr>
          <w:color w:val="FF0000"/>
        </w:rPr>
      </w:pPr>
    </w:p>
    <w:p w14:paraId="141E95A4" w14:textId="77777777" w:rsidR="00F73A77" w:rsidRPr="007B32F0" w:rsidRDefault="00F73A77" w:rsidP="00F73A77"/>
    <w:p w14:paraId="0A39066E" w14:textId="655AD76D" w:rsidR="00F73A77" w:rsidRPr="007B32F0" w:rsidRDefault="00F73A77" w:rsidP="00F73A77">
      <w:pPr>
        <w:rPr>
          <w:b/>
          <w:bCs/>
        </w:rPr>
      </w:pPr>
      <w:r w:rsidRPr="007B32F0">
        <w:t xml:space="preserve">2023.gada 9.marta </w:t>
      </w:r>
      <w:r w:rsidRPr="007B32F0">
        <w:tab/>
      </w:r>
      <w:r w:rsidRPr="007B32F0">
        <w:tab/>
        <w:t xml:space="preserve">                                           </w:t>
      </w:r>
      <w:r w:rsidRPr="007B32F0">
        <w:rPr>
          <w:b/>
          <w:bCs/>
        </w:rPr>
        <w:t>Saistošie noteikumi Nr.3</w:t>
      </w:r>
    </w:p>
    <w:p w14:paraId="48B871E4" w14:textId="698FF24B" w:rsidR="00F73A77" w:rsidRPr="007B32F0" w:rsidRDefault="00F73A77" w:rsidP="00F73A77">
      <w:r w:rsidRPr="007B32F0">
        <w:t xml:space="preserve">                                                                                           (protokols Nr.6, .§)</w:t>
      </w:r>
    </w:p>
    <w:p w14:paraId="66F6200D" w14:textId="77777777" w:rsidR="00F73A77" w:rsidRPr="007B32F0" w:rsidRDefault="00F73A77" w:rsidP="00F73A77">
      <w:r w:rsidRPr="007B32F0">
        <w:t xml:space="preserve">                                                                                        </w:t>
      </w:r>
    </w:p>
    <w:p w14:paraId="12781625" w14:textId="46F90AA4" w:rsidR="00F73A77" w:rsidRPr="007B32F0" w:rsidRDefault="00F73A77" w:rsidP="00F73A77">
      <w:r w:rsidRPr="007B32F0">
        <w:t xml:space="preserve">                                                                                           APSTIPRINĀTI</w:t>
      </w:r>
    </w:p>
    <w:p w14:paraId="23F652E0" w14:textId="77777777" w:rsidR="00F73A77" w:rsidRPr="007B32F0" w:rsidRDefault="00F73A77" w:rsidP="00F73A77">
      <w:pPr>
        <w:ind w:left="6096" w:hanging="993"/>
      </w:pPr>
      <w:r w:rsidRPr="007B32F0">
        <w:t xml:space="preserve">       ar Daugavpils valtspilsētas</w:t>
      </w:r>
    </w:p>
    <w:p w14:paraId="3BD60F27" w14:textId="77777777" w:rsidR="00F73A77" w:rsidRPr="007B32F0" w:rsidRDefault="00F73A77" w:rsidP="00F73A77">
      <w:pPr>
        <w:ind w:left="6096" w:hanging="993"/>
      </w:pPr>
      <w:r w:rsidRPr="007B32F0">
        <w:t xml:space="preserve">       pašvaldības domes  </w:t>
      </w:r>
    </w:p>
    <w:p w14:paraId="1E10125A" w14:textId="0B976760" w:rsidR="00F73A77" w:rsidRPr="007B32F0" w:rsidRDefault="00F73A77" w:rsidP="00F73A77">
      <w:pPr>
        <w:ind w:left="6096" w:hanging="993"/>
      </w:pPr>
      <w:r w:rsidRPr="007B32F0">
        <w:t xml:space="preserve">       2023.gada 9.marta</w:t>
      </w:r>
    </w:p>
    <w:p w14:paraId="699CCF99" w14:textId="4C05B95B" w:rsidR="00F73A77" w:rsidRPr="007B32F0" w:rsidRDefault="00F73A77" w:rsidP="00F73A77">
      <w:pPr>
        <w:ind w:left="6096" w:hanging="993"/>
      </w:pPr>
      <w:r w:rsidRPr="007B32F0">
        <w:t xml:space="preserve">       lēmumu Nr.</w:t>
      </w:r>
      <w:r w:rsidR="007B32F0" w:rsidRPr="007B32F0">
        <w:t>113</w:t>
      </w:r>
    </w:p>
    <w:p w14:paraId="2410DB59" w14:textId="77777777" w:rsidR="00F73A77" w:rsidRPr="00F73A77" w:rsidRDefault="00F73A77" w:rsidP="00F73A77"/>
    <w:p w14:paraId="1484BBB6" w14:textId="745F7A2F" w:rsidR="00746C75" w:rsidRPr="00F73A77" w:rsidRDefault="002555DF" w:rsidP="00F73A77">
      <w:pPr>
        <w:jc w:val="center"/>
        <w:rPr>
          <w:b/>
          <w:bCs/>
        </w:rPr>
      </w:pPr>
      <w:r w:rsidRPr="00F73A77">
        <w:rPr>
          <w:b/>
        </w:rPr>
        <w:t>Saistošie noteikumi par Daugavpils valstspilsētas pašvaldības simboliku</w:t>
      </w:r>
    </w:p>
    <w:p w14:paraId="4321FDCC" w14:textId="77777777" w:rsidR="00746C75" w:rsidRPr="00F73A77" w:rsidRDefault="00746C75" w:rsidP="00F73A77">
      <w:pPr>
        <w:keepNext/>
        <w:tabs>
          <w:tab w:val="left" w:pos="4680"/>
          <w:tab w:val="left" w:pos="5400"/>
        </w:tabs>
        <w:jc w:val="center"/>
        <w:outlineLvl w:val="0"/>
      </w:pPr>
    </w:p>
    <w:p w14:paraId="0A125C4C" w14:textId="0B8DF5B8" w:rsidR="00EA497D" w:rsidRPr="00F73A77" w:rsidRDefault="00746C75" w:rsidP="00F73A77">
      <w:pPr>
        <w:keepNext/>
        <w:tabs>
          <w:tab w:val="left" w:pos="4680"/>
          <w:tab w:val="left" w:pos="5400"/>
        </w:tabs>
        <w:ind w:firstLine="4111"/>
        <w:jc w:val="right"/>
        <w:outlineLvl w:val="0"/>
        <w:rPr>
          <w:i/>
          <w:iCs/>
          <w:sz w:val="20"/>
          <w:szCs w:val="20"/>
        </w:rPr>
      </w:pPr>
      <w:r w:rsidRPr="00F73A77">
        <w:rPr>
          <w:i/>
          <w:sz w:val="20"/>
          <w:szCs w:val="20"/>
        </w:rPr>
        <w:t xml:space="preserve">Izdoti saskaņā ar </w:t>
      </w:r>
      <w:r w:rsidR="00851D7A" w:rsidRPr="00F73A77">
        <w:rPr>
          <w:i/>
          <w:sz w:val="20"/>
          <w:szCs w:val="20"/>
        </w:rPr>
        <w:t>Pašvaldību likuma</w:t>
      </w:r>
      <w:r w:rsidR="00EA497D" w:rsidRPr="00F73A77">
        <w:rPr>
          <w:i/>
          <w:sz w:val="20"/>
          <w:szCs w:val="20"/>
        </w:rPr>
        <w:t xml:space="preserve"> </w:t>
      </w:r>
      <w:r w:rsidR="00851D7A" w:rsidRPr="00F73A77">
        <w:rPr>
          <w:i/>
          <w:iCs/>
          <w:sz w:val="20"/>
          <w:szCs w:val="20"/>
        </w:rPr>
        <w:t>44</w:t>
      </w:r>
      <w:r w:rsidR="002555DF" w:rsidRPr="00F73A77">
        <w:rPr>
          <w:i/>
          <w:iCs/>
          <w:sz w:val="20"/>
          <w:szCs w:val="20"/>
        </w:rPr>
        <w:t>.</w:t>
      </w:r>
      <w:r w:rsidR="008321BA" w:rsidRPr="00F73A77">
        <w:rPr>
          <w:i/>
          <w:iCs/>
          <w:sz w:val="20"/>
          <w:szCs w:val="20"/>
        </w:rPr>
        <w:t xml:space="preserve"> </w:t>
      </w:r>
      <w:r w:rsidR="002555DF" w:rsidRPr="00F73A77">
        <w:rPr>
          <w:i/>
          <w:iCs/>
          <w:sz w:val="20"/>
          <w:szCs w:val="20"/>
        </w:rPr>
        <w:t xml:space="preserve">panta </w:t>
      </w:r>
      <w:r w:rsidR="00851D7A" w:rsidRPr="00F73A77">
        <w:rPr>
          <w:i/>
          <w:iCs/>
          <w:sz w:val="20"/>
          <w:szCs w:val="20"/>
        </w:rPr>
        <w:t>otro</w:t>
      </w:r>
      <w:r w:rsidR="002555DF" w:rsidRPr="00F73A77">
        <w:rPr>
          <w:i/>
          <w:iCs/>
          <w:sz w:val="20"/>
          <w:szCs w:val="20"/>
        </w:rPr>
        <w:t xml:space="preserve"> daļu</w:t>
      </w:r>
      <w:r w:rsidR="001C0657" w:rsidRPr="00F73A77">
        <w:rPr>
          <w:i/>
          <w:iCs/>
          <w:sz w:val="20"/>
          <w:szCs w:val="20"/>
        </w:rPr>
        <w:t xml:space="preserve"> un</w:t>
      </w:r>
      <w:r w:rsidR="00EA497D" w:rsidRPr="00F73A77">
        <w:rPr>
          <w:i/>
          <w:iCs/>
          <w:sz w:val="20"/>
          <w:szCs w:val="20"/>
        </w:rPr>
        <w:t xml:space="preserve"> </w:t>
      </w:r>
    </w:p>
    <w:p w14:paraId="7D6B7346" w14:textId="60185AE0" w:rsidR="00746C75" w:rsidRPr="00F73A77" w:rsidRDefault="002555DF" w:rsidP="00F73A77">
      <w:pPr>
        <w:keepNext/>
        <w:tabs>
          <w:tab w:val="left" w:pos="4680"/>
          <w:tab w:val="left" w:pos="5400"/>
        </w:tabs>
        <w:ind w:firstLine="4111"/>
        <w:jc w:val="right"/>
        <w:outlineLvl w:val="0"/>
        <w:rPr>
          <w:i/>
          <w:sz w:val="20"/>
          <w:szCs w:val="20"/>
        </w:rPr>
      </w:pPr>
      <w:r w:rsidRPr="00F73A77">
        <w:rPr>
          <w:i/>
          <w:sz w:val="20"/>
          <w:szCs w:val="20"/>
        </w:rPr>
        <w:t>Ģerboņu likuma 8.</w:t>
      </w:r>
      <w:r w:rsidR="008321BA" w:rsidRPr="00F73A77">
        <w:rPr>
          <w:i/>
          <w:sz w:val="20"/>
          <w:szCs w:val="20"/>
        </w:rPr>
        <w:t xml:space="preserve"> </w:t>
      </w:r>
      <w:r w:rsidRPr="00F73A77">
        <w:rPr>
          <w:i/>
          <w:sz w:val="20"/>
          <w:szCs w:val="20"/>
        </w:rPr>
        <w:t>panta 2.</w:t>
      </w:r>
      <w:r w:rsidRPr="00F73A77">
        <w:rPr>
          <w:i/>
          <w:sz w:val="20"/>
          <w:szCs w:val="20"/>
          <w:vertAlign w:val="superscript"/>
        </w:rPr>
        <w:t>1</w:t>
      </w:r>
      <w:r w:rsidRPr="00F73A77">
        <w:rPr>
          <w:i/>
          <w:sz w:val="20"/>
          <w:szCs w:val="20"/>
        </w:rPr>
        <w:t>daļu</w:t>
      </w:r>
      <w:r w:rsidR="00C52703" w:rsidRPr="00F73A77">
        <w:rPr>
          <w:i/>
          <w:sz w:val="20"/>
          <w:szCs w:val="20"/>
        </w:rPr>
        <w:t xml:space="preserve"> </w:t>
      </w:r>
    </w:p>
    <w:p w14:paraId="1E322FF4" w14:textId="77777777" w:rsidR="00746C75" w:rsidRPr="00F73A77" w:rsidRDefault="00746C75" w:rsidP="00F73A77">
      <w:pPr>
        <w:pStyle w:val="ListParagraph"/>
        <w:keepNext/>
        <w:numPr>
          <w:ilvl w:val="0"/>
          <w:numId w:val="2"/>
        </w:numPr>
        <w:tabs>
          <w:tab w:val="left" w:pos="5400"/>
        </w:tabs>
        <w:ind w:left="0" w:hanging="352"/>
        <w:contextualSpacing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lv-LV"/>
        </w:rPr>
      </w:pPr>
      <w:bookmarkStart w:id="0" w:name="n1"/>
      <w:bookmarkEnd w:id="0"/>
      <w:r w:rsidRPr="00F73A77">
        <w:rPr>
          <w:rFonts w:ascii="Times New Roman" w:hAnsi="Times New Roman"/>
          <w:b/>
          <w:bCs/>
          <w:sz w:val="24"/>
          <w:szCs w:val="24"/>
          <w:lang w:val="lv-LV"/>
        </w:rPr>
        <w:t>Vispārīgie jautājumi</w:t>
      </w:r>
    </w:p>
    <w:p w14:paraId="0666704C" w14:textId="67B3FA35" w:rsidR="00B505C2" w:rsidRPr="00F73A77" w:rsidRDefault="00C74CBB" w:rsidP="00F73A77">
      <w:pPr>
        <w:pStyle w:val="ListParagraph"/>
        <w:numPr>
          <w:ilvl w:val="0"/>
          <w:numId w:val="1"/>
        </w:numPr>
        <w:tabs>
          <w:tab w:val="left" w:pos="284"/>
        </w:tabs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Saistošie noteikumi nosaka </w:t>
      </w:r>
      <w:r w:rsidR="00FB5779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Daugavpils valstspilsētas pašvaldības</w:t>
      </w:r>
      <w:r w:rsidR="00913AB4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(turpmāk – Daugavpils pilsēta)</w:t>
      </w:r>
      <w:r w:rsidR="00FB5779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simboliku un tās lietošanas kārtību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</w:p>
    <w:p w14:paraId="57B00A6F" w14:textId="3B23E79A" w:rsidR="009D549F" w:rsidRPr="00F73A77" w:rsidRDefault="00913AB4" w:rsidP="00F73A77">
      <w:pPr>
        <w:pStyle w:val="ListParagraph"/>
        <w:numPr>
          <w:ilvl w:val="0"/>
          <w:numId w:val="1"/>
        </w:numPr>
        <w:tabs>
          <w:tab w:val="left" w:pos="284"/>
        </w:tabs>
        <w:ind w:left="568" w:hanging="284"/>
        <w:contextualSpacing w:val="0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Daugavpils pilsētas</w:t>
      </w:r>
      <w:r w:rsidR="009D549F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simbolik</w:t>
      </w:r>
      <w:r w:rsidR="00637FCF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 ir</w:t>
      </w:r>
      <w:r w:rsidR="009B6D58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Daugavpils pilsētas</w:t>
      </w:r>
      <w:r w:rsidR="00637FCF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ģerbonis</w:t>
      </w:r>
      <w:r w:rsidR="0013177A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un</w:t>
      </w:r>
      <w:r w:rsidR="00EB67B9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Daugavpils pilsētas</w:t>
      </w:r>
      <w:r w:rsidR="00637FCF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karogs</w:t>
      </w:r>
      <w:r w:rsidR="009B6D58" w:rsidRPr="00F73A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lv-LV"/>
        </w:rPr>
        <w:t>.</w:t>
      </w:r>
    </w:p>
    <w:p w14:paraId="6F6CF28B" w14:textId="11F43F78" w:rsidR="00637FCF" w:rsidRPr="00F73A77" w:rsidRDefault="008A12F1" w:rsidP="00F73A77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ind w:left="885" w:hanging="60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 xml:space="preserve">Daugavpils pilsētas simboliku lieto šajos noteikumos noteiktajā kārtībā. </w:t>
      </w:r>
    </w:p>
    <w:p w14:paraId="010491ED" w14:textId="049D08F4" w:rsidR="00D41287" w:rsidRPr="00F73A77" w:rsidRDefault="00D41287" w:rsidP="00F73A77">
      <w:pPr>
        <w:pStyle w:val="ListParagraph"/>
        <w:numPr>
          <w:ilvl w:val="0"/>
          <w:numId w:val="2"/>
        </w:numPr>
        <w:tabs>
          <w:tab w:val="left" w:pos="851"/>
          <w:tab w:val="left" w:pos="1134"/>
        </w:tabs>
        <w:ind w:left="1077"/>
        <w:contextualSpacing w:val="0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F73A77">
        <w:rPr>
          <w:rFonts w:ascii="Times New Roman" w:hAnsi="Times New Roman"/>
          <w:b/>
          <w:bCs/>
          <w:sz w:val="24"/>
          <w:szCs w:val="24"/>
          <w:shd w:val="clear" w:color="auto" w:fill="FFFFFF"/>
          <w:lang w:val="lv-LV"/>
        </w:rPr>
        <w:t>Ģerboņa apraksts un lietošana</w:t>
      </w:r>
    </w:p>
    <w:p w14:paraId="314AEFC4" w14:textId="5044FBB9" w:rsidR="00D41287" w:rsidRPr="00F73A77" w:rsidRDefault="00D41287" w:rsidP="00F73A77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ind w:left="567" w:hanging="283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bCs/>
          <w:sz w:val="24"/>
          <w:szCs w:val="24"/>
          <w:lang w:val="lv-LV"/>
        </w:rPr>
        <w:t xml:space="preserve">Daugavpils pilsētas ģerboņa heraldiskais apraksts - 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zilā laukā sudraba viļņota sija, augšā zelta lilija, pēdā savrups sudraba robots ķieģeļu mūris.</w:t>
      </w:r>
    </w:p>
    <w:p w14:paraId="59A4EFC8" w14:textId="216324B6" w:rsidR="00012B83" w:rsidRPr="00F73A77" w:rsidRDefault="00012B83" w:rsidP="00F73A77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 xml:space="preserve">Daugavpils pilsētas ģerboņa </w:t>
      </w:r>
      <w:r w:rsidR="00EC5810" w:rsidRPr="00F73A77">
        <w:rPr>
          <w:rFonts w:ascii="Times New Roman" w:hAnsi="Times New Roman"/>
          <w:bCs/>
          <w:sz w:val="24"/>
          <w:szCs w:val="24"/>
          <w:lang w:val="lv-LV"/>
        </w:rPr>
        <w:t>(1.</w:t>
      </w:r>
      <w:r w:rsidR="008321BA" w:rsidRPr="00F73A7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EC5810" w:rsidRPr="00F73A77">
        <w:rPr>
          <w:rFonts w:ascii="Times New Roman" w:hAnsi="Times New Roman"/>
          <w:bCs/>
          <w:sz w:val="24"/>
          <w:szCs w:val="24"/>
          <w:lang w:val="lv-LV"/>
        </w:rPr>
        <w:t>pielikums)</w:t>
      </w:r>
      <w:r w:rsidR="00EC5810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attēlošanai izmanto šādus </w:t>
      </w:r>
      <w:r w:rsidR="00C609CB" w:rsidRPr="00F73A77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heraldiskos </w:t>
      </w:r>
      <w:r w:rsidRPr="00F73A77">
        <w:rPr>
          <w:rFonts w:ascii="Times New Roman" w:hAnsi="Times New Roman"/>
          <w:sz w:val="24"/>
          <w:szCs w:val="24"/>
          <w:lang w:val="lv-LV"/>
        </w:rPr>
        <w:t>krāsu toņus</w:t>
      </w:r>
      <w:r w:rsidR="00EC5810" w:rsidRPr="00F73A77">
        <w:rPr>
          <w:rFonts w:ascii="Times New Roman" w:hAnsi="Times New Roman"/>
          <w:sz w:val="24"/>
          <w:szCs w:val="24"/>
          <w:lang w:val="lv-LV"/>
        </w:rPr>
        <w:t xml:space="preserve">: </w:t>
      </w:r>
    </w:p>
    <w:p w14:paraId="3FBF9D19" w14:textId="68BA0098" w:rsidR="00012B83" w:rsidRPr="00F73A77" w:rsidRDefault="005D74CC" w:rsidP="00F73A77">
      <w:pPr>
        <w:pStyle w:val="ListParagraph"/>
        <w:numPr>
          <w:ilvl w:val="1"/>
          <w:numId w:val="1"/>
        </w:numPr>
        <w:tabs>
          <w:tab w:val="left" w:pos="284"/>
          <w:tab w:val="left" w:pos="567"/>
          <w:tab w:val="left" w:pos="993"/>
        </w:tabs>
        <w:ind w:left="1633" w:hanging="1066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melnā krāsa –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PANTONE BlackC</w:t>
      </w:r>
      <w:r w:rsidRPr="00F73A77">
        <w:rPr>
          <w:rFonts w:ascii="Times New Roman" w:hAnsi="Times New Roman"/>
          <w:sz w:val="24"/>
          <w:szCs w:val="24"/>
          <w:lang w:val="lv-LV"/>
        </w:rPr>
        <w:t> vai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CMYK 0/0/0/100</w:t>
      </w:r>
      <w:r w:rsidR="00411CC1" w:rsidRPr="00F73A77">
        <w:rPr>
          <w:rFonts w:ascii="Times New Roman" w:hAnsi="Times New Roman"/>
          <w:i/>
          <w:iCs/>
          <w:sz w:val="24"/>
          <w:szCs w:val="24"/>
          <w:lang w:val="lv-LV"/>
        </w:rPr>
        <w:t>;</w:t>
      </w:r>
    </w:p>
    <w:p w14:paraId="558D5947" w14:textId="53EE5845" w:rsidR="005D74CC" w:rsidRPr="00F73A77" w:rsidRDefault="005D74CC" w:rsidP="00F73A77">
      <w:pPr>
        <w:pStyle w:val="ListParagraph"/>
        <w:numPr>
          <w:ilvl w:val="1"/>
          <w:numId w:val="1"/>
        </w:numPr>
        <w:tabs>
          <w:tab w:val="left" w:pos="284"/>
          <w:tab w:val="left" w:pos="567"/>
          <w:tab w:val="left" w:pos="993"/>
        </w:tabs>
        <w:ind w:left="1633" w:hanging="1066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sudraba krāsa –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PANTONE 877C</w:t>
      </w:r>
      <w:r w:rsidRPr="00F73A77">
        <w:rPr>
          <w:rFonts w:ascii="Times New Roman" w:hAnsi="Times New Roman"/>
          <w:sz w:val="24"/>
          <w:szCs w:val="24"/>
          <w:lang w:val="lv-LV"/>
        </w:rPr>
        <w:t> vai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CMYK 0/0/0/27</w:t>
      </w:r>
      <w:r w:rsidR="00411CC1" w:rsidRPr="00F73A77">
        <w:rPr>
          <w:rFonts w:ascii="Times New Roman" w:hAnsi="Times New Roman"/>
          <w:i/>
          <w:iCs/>
          <w:sz w:val="24"/>
          <w:szCs w:val="24"/>
          <w:lang w:val="lv-LV"/>
        </w:rPr>
        <w:t>;</w:t>
      </w:r>
    </w:p>
    <w:p w14:paraId="4FD94959" w14:textId="4B746327" w:rsidR="005D74CC" w:rsidRPr="00F73A77" w:rsidRDefault="005D74CC" w:rsidP="00F73A77">
      <w:pPr>
        <w:pStyle w:val="ListParagraph"/>
        <w:numPr>
          <w:ilvl w:val="1"/>
          <w:numId w:val="1"/>
        </w:numPr>
        <w:tabs>
          <w:tab w:val="left" w:pos="284"/>
          <w:tab w:val="left" w:pos="567"/>
          <w:tab w:val="left" w:pos="993"/>
        </w:tabs>
        <w:ind w:left="1633" w:hanging="1066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zelta krāsa –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PANTONE 873C</w:t>
      </w:r>
      <w:r w:rsidRPr="00F73A77">
        <w:rPr>
          <w:rFonts w:ascii="Times New Roman" w:hAnsi="Times New Roman"/>
          <w:sz w:val="24"/>
          <w:szCs w:val="24"/>
          <w:lang w:val="lv-LV"/>
        </w:rPr>
        <w:t> vai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CMYK 0/32/100/9</w:t>
      </w:r>
      <w:r w:rsidR="00411CC1" w:rsidRPr="00F73A77">
        <w:rPr>
          <w:rFonts w:ascii="Times New Roman" w:hAnsi="Times New Roman"/>
          <w:i/>
          <w:iCs/>
          <w:sz w:val="24"/>
          <w:szCs w:val="24"/>
          <w:lang w:val="lv-LV"/>
        </w:rPr>
        <w:t>;</w:t>
      </w:r>
    </w:p>
    <w:p w14:paraId="7C5F96F2" w14:textId="6932929D" w:rsidR="00335B51" w:rsidRPr="00F73A77" w:rsidRDefault="00335B51" w:rsidP="00F73A77">
      <w:pPr>
        <w:pStyle w:val="ListParagraph"/>
        <w:numPr>
          <w:ilvl w:val="1"/>
          <w:numId w:val="1"/>
        </w:numPr>
        <w:tabs>
          <w:tab w:val="left" w:pos="284"/>
          <w:tab w:val="left" w:pos="567"/>
          <w:tab w:val="left" w:pos="993"/>
        </w:tabs>
        <w:ind w:left="1633" w:hanging="1066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zilā krāsa –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PANTONE 286C</w:t>
      </w:r>
      <w:r w:rsidRPr="00F73A77">
        <w:rPr>
          <w:rFonts w:ascii="Times New Roman" w:hAnsi="Times New Roman"/>
          <w:sz w:val="24"/>
          <w:szCs w:val="24"/>
          <w:lang w:val="lv-LV"/>
        </w:rPr>
        <w:t> vai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CMYK 100/66/0/2</w:t>
      </w:r>
      <w:r w:rsidR="00C17BBB" w:rsidRPr="00F73A77">
        <w:rPr>
          <w:rFonts w:ascii="Times New Roman" w:hAnsi="Times New Roman"/>
          <w:i/>
          <w:iCs/>
          <w:sz w:val="24"/>
          <w:szCs w:val="24"/>
          <w:lang w:val="lv-LV"/>
        </w:rPr>
        <w:t>.</w:t>
      </w:r>
    </w:p>
    <w:p w14:paraId="090FCA65" w14:textId="73840BB8" w:rsidR="00D41287" w:rsidRPr="00F73A77" w:rsidRDefault="008373CB" w:rsidP="00F73A77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 xml:space="preserve">Daugavpils pilsētas ģerboni </w:t>
      </w:r>
      <w:r w:rsidR="00F047BE" w:rsidRPr="00F73A77">
        <w:rPr>
          <w:rFonts w:ascii="Times New Roman" w:hAnsi="Times New Roman"/>
          <w:sz w:val="24"/>
          <w:szCs w:val="24"/>
          <w:lang w:val="lv-LV"/>
        </w:rPr>
        <w:t xml:space="preserve">poligrāfiski 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attēlo šo noteikumu </w:t>
      </w:r>
      <w:r w:rsidR="00F047BE" w:rsidRPr="00F73A77">
        <w:rPr>
          <w:rFonts w:ascii="Times New Roman" w:hAnsi="Times New Roman"/>
          <w:sz w:val="24"/>
          <w:szCs w:val="24"/>
          <w:lang w:val="lv-LV"/>
        </w:rPr>
        <w:t>5</w:t>
      </w:r>
      <w:r w:rsidRPr="00F73A77">
        <w:rPr>
          <w:rFonts w:ascii="Times New Roman" w:hAnsi="Times New Roman"/>
          <w:sz w:val="24"/>
          <w:szCs w:val="24"/>
          <w:lang w:val="lv-LV"/>
        </w:rPr>
        <w:t>.</w:t>
      </w:r>
      <w:r w:rsidR="008321BA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lang w:val="lv-LV"/>
        </w:rPr>
        <w:t>punktā minētajās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PANTONE</w:t>
      </w:r>
      <w:r w:rsidR="00F14E0A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krāsās. Ja </w:t>
      </w:r>
      <w:r w:rsidR="00713FD0" w:rsidRPr="00F73A77">
        <w:rPr>
          <w:rFonts w:ascii="Times New Roman" w:hAnsi="Times New Roman"/>
          <w:sz w:val="24"/>
          <w:szCs w:val="24"/>
          <w:lang w:val="lv-LV"/>
        </w:rPr>
        <w:t>objektīvu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iemeslu dēļ nav iespējama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PANTONE</w:t>
      </w:r>
      <w:r w:rsidRPr="00F73A77">
        <w:rPr>
          <w:rFonts w:ascii="Times New Roman" w:hAnsi="Times New Roman"/>
          <w:sz w:val="24"/>
          <w:szCs w:val="24"/>
          <w:lang w:val="lv-LV"/>
        </w:rPr>
        <w:t> krāsu izmantošana, poligrāfiskai attēlošanai izmanto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CMYK</w:t>
      </w:r>
      <w:r w:rsidRPr="00F73A77">
        <w:rPr>
          <w:rFonts w:ascii="Times New Roman" w:hAnsi="Times New Roman"/>
          <w:sz w:val="24"/>
          <w:szCs w:val="24"/>
          <w:lang w:val="lv-LV"/>
        </w:rPr>
        <w:t> </w:t>
      </w:r>
      <w:r w:rsidR="00713FD0" w:rsidRPr="00F73A77">
        <w:rPr>
          <w:rFonts w:ascii="Times New Roman" w:hAnsi="Times New Roman"/>
          <w:color w:val="FF0000"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lang w:val="lv-LV"/>
        </w:rPr>
        <w:t>četrkrāsu standartu.</w:t>
      </w:r>
    </w:p>
    <w:p w14:paraId="52E46724" w14:textId="2BC27520" w:rsidR="00713FD0" w:rsidRPr="00F73A77" w:rsidRDefault="00713FD0" w:rsidP="00F73A77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 xml:space="preserve">Daugavpils pilsētas ģerboņa attēlošanai elektroniskā vidē izmanto šo noteikumu </w:t>
      </w:r>
      <w:r w:rsidR="00F047BE" w:rsidRPr="00F73A77">
        <w:rPr>
          <w:rFonts w:ascii="Times New Roman" w:hAnsi="Times New Roman"/>
          <w:sz w:val="24"/>
          <w:szCs w:val="24"/>
          <w:lang w:val="lv-LV"/>
        </w:rPr>
        <w:t>5</w:t>
      </w:r>
      <w:r w:rsidRPr="00F73A77">
        <w:rPr>
          <w:rFonts w:ascii="Times New Roman" w:hAnsi="Times New Roman"/>
          <w:sz w:val="24"/>
          <w:szCs w:val="24"/>
          <w:lang w:val="lv-LV"/>
        </w:rPr>
        <w:t>.</w:t>
      </w:r>
      <w:r w:rsidR="008321BA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lang w:val="lv-LV"/>
        </w:rPr>
        <w:t>punktā minētajiem krāsu toņiem atbilstošus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RGB</w:t>
      </w:r>
      <w:r w:rsidRPr="00F73A77">
        <w:rPr>
          <w:rFonts w:ascii="Times New Roman" w:hAnsi="Times New Roman"/>
          <w:sz w:val="24"/>
          <w:szCs w:val="24"/>
          <w:lang w:val="lv-LV"/>
        </w:rPr>
        <w:t> krāsu standarta kodus:</w:t>
      </w:r>
    </w:p>
    <w:p w14:paraId="476AE603" w14:textId="3F0B9EF1" w:rsidR="00713FD0" w:rsidRPr="00F73A77" w:rsidRDefault="008C52A2" w:rsidP="00F73A77">
      <w:pPr>
        <w:pStyle w:val="ListParagraph"/>
        <w:numPr>
          <w:ilvl w:val="1"/>
          <w:numId w:val="1"/>
        </w:numPr>
        <w:tabs>
          <w:tab w:val="left" w:pos="284"/>
          <w:tab w:val="left" w:pos="567"/>
          <w:tab w:val="left" w:pos="993"/>
        </w:tabs>
        <w:ind w:left="1633" w:hanging="1066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melnā krāsa –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RGB 0/0/0;</w:t>
      </w:r>
    </w:p>
    <w:p w14:paraId="3BDD475D" w14:textId="34272244" w:rsidR="008C52A2" w:rsidRPr="00F73A77" w:rsidRDefault="008C52A2" w:rsidP="00F73A77">
      <w:pPr>
        <w:pStyle w:val="ListParagraph"/>
        <w:numPr>
          <w:ilvl w:val="1"/>
          <w:numId w:val="1"/>
        </w:numPr>
        <w:tabs>
          <w:tab w:val="left" w:pos="284"/>
          <w:tab w:val="left" w:pos="567"/>
          <w:tab w:val="left" w:pos="993"/>
        </w:tabs>
        <w:ind w:left="1633" w:hanging="1066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sudraba krāsa –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RGB 195/196/198;</w:t>
      </w:r>
    </w:p>
    <w:p w14:paraId="5C5A4E83" w14:textId="47FCF399" w:rsidR="008C52A2" w:rsidRPr="00F73A77" w:rsidRDefault="008C52A2" w:rsidP="00F73A77">
      <w:pPr>
        <w:pStyle w:val="ListParagraph"/>
        <w:numPr>
          <w:ilvl w:val="1"/>
          <w:numId w:val="1"/>
        </w:numPr>
        <w:tabs>
          <w:tab w:val="left" w:pos="284"/>
          <w:tab w:val="left" w:pos="567"/>
          <w:tab w:val="left" w:pos="993"/>
        </w:tabs>
        <w:ind w:left="1633" w:hanging="1066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zelta krāsa –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RGB 211/142/0;</w:t>
      </w:r>
    </w:p>
    <w:p w14:paraId="4E1A2280" w14:textId="26CC2306" w:rsidR="008C52A2" w:rsidRPr="00F73A77" w:rsidRDefault="008C52A2" w:rsidP="00F73A77">
      <w:pPr>
        <w:pStyle w:val="ListParagraph"/>
        <w:numPr>
          <w:ilvl w:val="1"/>
          <w:numId w:val="1"/>
        </w:numPr>
        <w:tabs>
          <w:tab w:val="left" w:pos="284"/>
          <w:tab w:val="left" w:pos="567"/>
          <w:tab w:val="left" w:pos="993"/>
        </w:tabs>
        <w:ind w:left="1633" w:hanging="1066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zilā krāsa –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RGB 19/73/145.</w:t>
      </w:r>
    </w:p>
    <w:p w14:paraId="284DB3A3" w14:textId="182CF176" w:rsidR="008C52A2" w:rsidRPr="00F73A77" w:rsidRDefault="008C52A2" w:rsidP="00F73A77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bookmarkStart w:id="1" w:name="_Hlk102391053"/>
      <w:r w:rsidRPr="00F73A77">
        <w:rPr>
          <w:rFonts w:ascii="Times New Roman" w:hAnsi="Times New Roman"/>
          <w:sz w:val="24"/>
          <w:szCs w:val="24"/>
          <w:lang w:val="lv-LV"/>
        </w:rPr>
        <w:t xml:space="preserve">Ja Daugavpils pilsētas ģerboni attēlo šo noteikumu </w:t>
      </w:r>
      <w:r w:rsidR="00F047BE" w:rsidRPr="00F73A77">
        <w:rPr>
          <w:rFonts w:ascii="Times New Roman" w:hAnsi="Times New Roman"/>
          <w:sz w:val="24"/>
          <w:szCs w:val="24"/>
          <w:lang w:val="lv-LV"/>
        </w:rPr>
        <w:t>6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. vai </w:t>
      </w:r>
      <w:r w:rsidR="009C5F9C" w:rsidRPr="00F73A77">
        <w:rPr>
          <w:rFonts w:ascii="Times New Roman" w:hAnsi="Times New Roman"/>
          <w:sz w:val="24"/>
          <w:szCs w:val="24"/>
          <w:lang w:val="lv-LV"/>
        </w:rPr>
        <w:t>7</w:t>
      </w:r>
      <w:r w:rsidRPr="00F73A77">
        <w:rPr>
          <w:rFonts w:ascii="Times New Roman" w:hAnsi="Times New Roman"/>
          <w:sz w:val="24"/>
          <w:szCs w:val="24"/>
          <w:lang w:val="lv-LV"/>
        </w:rPr>
        <w:t>.</w:t>
      </w:r>
      <w:r w:rsidR="008321BA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punktā neminētā materiālā vai tehnikā (audumā, keramikā vai citā materiālā) un tehnoloģiskā procesa vai pamatnes īpašību dēļ nav iespējams izmantot šo noteikumu </w:t>
      </w:r>
      <w:r w:rsidR="00F047BE" w:rsidRPr="00F73A77">
        <w:rPr>
          <w:rFonts w:ascii="Times New Roman" w:hAnsi="Times New Roman"/>
          <w:sz w:val="24"/>
          <w:szCs w:val="24"/>
          <w:lang w:val="lv-LV"/>
        </w:rPr>
        <w:t>5</w:t>
      </w:r>
      <w:r w:rsidRPr="00F73A77">
        <w:rPr>
          <w:rFonts w:ascii="Times New Roman" w:hAnsi="Times New Roman"/>
          <w:sz w:val="24"/>
          <w:szCs w:val="24"/>
          <w:lang w:val="lv-LV"/>
        </w:rPr>
        <w:t>.</w:t>
      </w:r>
      <w:r w:rsidR="008321BA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punktā minētos </w:t>
      </w:r>
      <w:r w:rsidR="00231002" w:rsidRPr="00F73A77">
        <w:rPr>
          <w:rFonts w:ascii="Times New Roman" w:hAnsi="Times New Roman"/>
          <w:i/>
          <w:iCs/>
          <w:sz w:val="24"/>
          <w:szCs w:val="24"/>
          <w:lang w:val="lv-LV"/>
        </w:rPr>
        <w:t>PANTONE</w:t>
      </w:r>
      <w:r w:rsidR="00231002" w:rsidRPr="00F73A77">
        <w:rPr>
          <w:rFonts w:ascii="Times New Roman" w:hAnsi="Times New Roman"/>
          <w:sz w:val="24"/>
          <w:szCs w:val="24"/>
          <w:lang w:val="lv-LV"/>
        </w:rPr>
        <w:t xml:space="preserve">  </w:t>
      </w:r>
      <w:r w:rsidRPr="00F73A77">
        <w:rPr>
          <w:rFonts w:ascii="Times New Roman" w:hAnsi="Times New Roman"/>
          <w:sz w:val="24"/>
          <w:szCs w:val="24"/>
          <w:lang w:val="lv-LV"/>
        </w:rPr>
        <w:t>krāsu toņus, attēlošanai izmanto tādus krāsu toņus, kuri</w:t>
      </w:r>
      <w:r w:rsidR="005F43F2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vizuāli salīdzinot iespējami tuvu atbilst šo noteikumu </w:t>
      </w:r>
      <w:r w:rsidR="00F047BE" w:rsidRPr="00F73A77">
        <w:rPr>
          <w:rFonts w:ascii="Times New Roman" w:hAnsi="Times New Roman"/>
          <w:sz w:val="24"/>
          <w:szCs w:val="24"/>
          <w:lang w:val="lv-LV"/>
        </w:rPr>
        <w:t>5</w:t>
      </w:r>
      <w:r w:rsidRPr="00F73A77">
        <w:rPr>
          <w:rFonts w:ascii="Times New Roman" w:hAnsi="Times New Roman"/>
          <w:sz w:val="24"/>
          <w:szCs w:val="24"/>
          <w:lang w:val="lv-LV"/>
        </w:rPr>
        <w:t>.</w:t>
      </w:r>
      <w:r w:rsidR="008321BA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punktā minētajiem 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PANTONE</w:t>
      </w:r>
      <w:r w:rsidR="008C34FE" w:rsidRPr="00F73A77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krāsu toņiem. Sudraba krāsu var aizstāt ar krāsas toni, kas vizuāli pielīdzināts 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PANTONE 4C Cool gray</w:t>
      </w:r>
      <w:r w:rsidR="00411CC1" w:rsidRPr="00F73A77">
        <w:rPr>
          <w:rFonts w:ascii="Times New Roman" w:hAnsi="Times New Roman"/>
          <w:i/>
          <w:iCs/>
          <w:sz w:val="24"/>
          <w:szCs w:val="24"/>
          <w:lang w:val="lv-LV"/>
        </w:rPr>
        <w:t xml:space="preserve">, </w:t>
      </w:r>
      <w:r w:rsidRPr="00F73A77">
        <w:rPr>
          <w:rFonts w:ascii="Times New Roman" w:hAnsi="Times New Roman"/>
          <w:sz w:val="24"/>
          <w:szCs w:val="24"/>
          <w:lang w:val="lv-LV"/>
        </w:rPr>
        <w:t>RAL 7047</w:t>
      </w:r>
      <w:r w:rsidR="00411CC1" w:rsidRPr="00F73A77">
        <w:rPr>
          <w:rFonts w:ascii="Times New Roman" w:hAnsi="Times New Roman"/>
          <w:sz w:val="24"/>
          <w:szCs w:val="24"/>
          <w:lang w:val="lv-LV"/>
        </w:rPr>
        <w:t xml:space="preserve"> vai </w:t>
      </w:r>
      <w:r w:rsidR="00411CC1" w:rsidRPr="00F73A77">
        <w:rPr>
          <w:rFonts w:ascii="Times New Roman" w:hAnsi="Times New Roman"/>
          <w:i/>
          <w:iCs/>
          <w:sz w:val="24"/>
          <w:szCs w:val="24"/>
          <w:lang w:val="lv-LV"/>
        </w:rPr>
        <w:lastRenderedPageBreak/>
        <w:t>RAL 9006</w:t>
      </w:r>
      <w:r w:rsidR="008C34FE" w:rsidRPr="00F73A77">
        <w:rPr>
          <w:rFonts w:ascii="Times New Roman" w:hAnsi="Times New Roman"/>
          <w:sz w:val="24"/>
          <w:szCs w:val="24"/>
          <w:lang w:val="lv-LV"/>
        </w:rPr>
        <w:t>.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Zelta krāsu var aizstāt ar krāsas toni, kas vizuāli pielīdzināts 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PANTONE 131C</w:t>
      </w:r>
      <w:r w:rsidR="00411CC1" w:rsidRPr="00F73A77">
        <w:rPr>
          <w:rFonts w:ascii="Times New Roman" w:hAnsi="Times New Roman"/>
          <w:i/>
          <w:iCs/>
          <w:sz w:val="24"/>
          <w:szCs w:val="24"/>
          <w:lang w:val="lv-LV"/>
        </w:rPr>
        <w:t xml:space="preserve">, 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RAL 1006</w:t>
      </w:r>
      <w:bookmarkEnd w:id="1"/>
      <w:r w:rsidR="00411CC1" w:rsidRPr="00F73A77">
        <w:rPr>
          <w:rFonts w:ascii="Times New Roman" w:hAnsi="Times New Roman"/>
          <w:i/>
          <w:iCs/>
          <w:sz w:val="24"/>
          <w:szCs w:val="24"/>
          <w:lang w:val="lv-LV"/>
        </w:rPr>
        <w:t xml:space="preserve"> vai RAL 1036 </w:t>
      </w:r>
      <w:r w:rsidR="008C34FE" w:rsidRPr="00F73A77">
        <w:rPr>
          <w:rFonts w:ascii="Times New Roman" w:hAnsi="Times New Roman"/>
          <w:i/>
          <w:iCs/>
          <w:sz w:val="24"/>
          <w:szCs w:val="24"/>
          <w:lang w:val="lv-LV"/>
        </w:rPr>
        <w:t>.</w:t>
      </w:r>
      <w:r w:rsidR="00411CC1" w:rsidRPr="00F73A77">
        <w:rPr>
          <w:rFonts w:ascii="Times New Roman" w:hAnsi="Times New Roman"/>
          <w:sz w:val="24"/>
          <w:szCs w:val="24"/>
          <w:lang w:val="lv-LV"/>
        </w:rPr>
        <w:t xml:space="preserve"> Melnu krāsu var aizstāt ar krāsas toni, kas vizuāli pielīdzināts </w:t>
      </w:r>
      <w:r w:rsidR="00411CC1" w:rsidRPr="00F73A77">
        <w:rPr>
          <w:rFonts w:ascii="Times New Roman" w:hAnsi="Times New Roman"/>
          <w:i/>
          <w:iCs/>
          <w:sz w:val="24"/>
          <w:szCs w:val="24"/>
          <w:lang w:val="lv-LV"/>
        </w:rPr>
        <w:t xml:space="preserve">RAL 9004. </w:t>
      </w:r>
      <w:r w:rsidR="00411CC1" w:rsidRPr="00F73A77">
        <w:rPr>
          <w:rFonts w:ascii="Times New Roman" w:hAnsi="Times New Roman"/>
          <w:sz w:val="24"/>
          <w:szCs w:val="24"/>
          <w:lang w:val="lv-LV"/>
        </w:rPr>
        <w:t xml:space="preserve">Zilu krāsu var aizstāt ar krāsas toni, kas vizuāli pielīdzināts </w:t>
      </w:r>
      <w:r w:rsidR="00411CC1" w:rsidRPr="00F73A77">
        <w:rPr>
          <w:rFonts w:ascii="Times New Roman" w:hAnsi="Times New Roman"/>
          <w:i/>
          <w:iCs/>
          <w:sz w:val="24"/>
          <w:szCs w:val="24"/>
          <w:lang w:val="lv-LV"/>
        </w:rPr>
        <w:t>RAL 5017.</w:t>
      </w:r>
    </w:p>
    <w:p w14:paraId="3FB512A8" w14:textId="0F37F245" w:rsidR="009C45D2" w:rsidRPr="00F73A77" w:rsidRDefault="009C45D2" w:rsidP="00F73A77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bookmarkStart w:id="2" w:name="_Hlk102391884"/>
      <w:r w:rsidRPr="00F73A77">
        <w:rPr>
          <w:rFonts w:ascii="Times New Roman" w:hAnsi="Times New Roman"/>
          <w:sz w:val="24"/>
          <w:szCs w:val="24"/>
          <w:lang w:val="lv-LV"/>
        </w:rPr>
        <w:t xml:space="preserve">Attēlojot Daugavpils pilsētas ģerboni, nav pieļaujama tādu krāsu toņu izmantošana, kas neatbilst šo noteikumu </w:t>
      </w:r>
      <w:r w:rsidR="00F047BE" w:rsidRPr="00F73A77">
        <w:rPr>
          <w:rFonts w:ascii="Times New Roman" w:hAnsi="Times New Roman"/>
          <w:sz w:val="24"/>
          <w:szCs w:val="24"/>
          <w:lang w:val="lv-LV"/>
        </w:rPr>
        <w:t>5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., </w:t>
      </w:r>
      <w:r w:rsidR="009C5F9C" w:rsidRPr="00F73A77">
        <w:rPr>
          <w:rFonts w:ascii="Times New Roman" w:hAnsi="Times New Roman"/>
          <w:sz w:val="24"/>
          <w:szCs w:val="24"/>
          <w:lang w:val="lv-LV"/>
        </w:rPr>
        <w:t>7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. vai </w:t>
      </w:r>
      <w:r w:rsidR="009C5F9C" w:rsidRPr="00F73A77">
        <w:rPr>
          <w:rFonts w:ascii="Times New Roman" w:hAnsi="Times New Roman"/>
          <w:sz w:val="24"/>
          <w:szCs w:val="24"/>
          <w:lang w:val="lv-LV"/>
        </w:rPr>
        <w:t>8</w:t>
      </w:r>
      <w:r w:rsidRPr="00F73A77">
        <w:rPr>
          <w:rFonts w:ascii="Times New Roman" w:hAnsi="Times New Roman"/>
          <w:sz w:val="24"/>
          <w:szCs w:val="24"/>
          <w:lang w:val="lv-LV"/>
        </w:rPr>
        <w:t>.</w:t>
      </w:r>
      <w:r w:rsidR="008321BA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lang w:val="lv-LV"/>
        </w:rPr>
        <w:t>punktā minētajiem krāsu toņiem, vai ģerboņa krāsaina attēla pārveidošana un attēlošana melnbaltā attēlā</w:t>
      </w:r>
      <w:bookmarkEnd w:id="2"/>
      <w:r w:rsidR="00111CD5" w:rsidRPr="00F73A77">
        <w:rPr>
          <w:rFonts w:ascii="Times New Roman" w:hAnsi="Times New Roman"/>
          <w:sz w:val="24"/>
          <w:szCs w:val="24"/>
          <w:lang w:val="lv-LV"/>
        </w:rPr>
        <w:t>.</w:t>
      </w:r>
    </w:p>
    <w:p w14:paraId="42772A97" w14:textId="7055EF98" w:rsidR="009C5F9C" w:rsidRPr="00F73A77" w:rsidRDefault="009C5F9C" w:rsidP="00F73A77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Lietojot Daugavpils pilsētas ģerboņa attēlu, tam</w:t>
      </w:r>
      <w:r w:rsidRPr="00F73A77">
        <w:rPr>
          <w:rFonts w:ascii="Times New Roman" w:hAnsi="Times New Roman"/>
          <w:bCs/>
          <w:sz w:val="24"/>
          <w:szCs w:val="24"/>
          <w:lang w:val="lv-LV"/>
        </w:rPr>
        <w:t xml:space="preserve"> jāatbilst ģerboņa heraldiskajam aprakstam,  šajos noteikumos noteiktajam krāsojumam un </w:t>
      </w:r>
      <w:r w:rsidR="005E716E" w:rsidRPr="00F73A77">
        <w:rPr>
          <w:rFonts w:ascii="Times New Roman" w:hAnsi="Times New Roman"/>
          <w:bCs/>
          <w:sz w:val="24"/>
          <w:szCs w:val="24"/>
          <w:lang w:val="lv-LV"/>
        </w:rPr>
        <w:t xml:space="preserve">pamatā </w:t>
      </w:r>
      <w:r w:rsidRPr="00F73A77">
        <w:rPr>
          <w:rFonts w:ascii="Times New Roman" w:hAnsi="Times New Roman"/>
          <w:bCs/>
          <w:sz w:val="24"/>
          <w:szCs w:val="24"/>
          <w:lang w:val="lv-LV"/>
        </w:rPr>
        <w:t>jāsakrīt ar attēlu 1.</w:t>
      </w:r>
      <w:r w:rsidR="008321BA" w:rsidRPr="00F73A7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bCs/>
          <w:sz w:val="24"/>
          <w:szCs w:val="24"/>
          <w:lang w:val="lv-LV"/>
        </w:rPr>
        <w:t xml:space="preserve">pielikumā. </w:t>
      </w:r>
    </w:p>
    <w:p w14:paraId="63790817" w14:textId="2BD592B4" w:rsidR="00107F8A" w:rsidRPr="00F73A77" w:rsidRDefault="00F23B60" w:rsidP="00F73A77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Daugavpils pilsētas ģerboni var attēlot vienkrāsas kontūrzīmējumā (2.</w:t>
      </w:r>
      <w:r w:rsidR="008321BA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lang w:val="lv-LV"/>
        </w:rPr>
        <w:t>pielikums) vai kongrīvā (reljefspiedumā), nodrošinot labi saskatāmu un skaidri nolasāmu ģerboņa attēlojumu.</w:t>
      </w:r>
      <w:r w:rsidR="00086CC5" w:rsidRPr="00F73A77">
        <w:rPr>
          <w:rFonts w:ascii="Times New Roman" w:hAnsi="Times New Roman"/>
          <w:color w:val="414142"/>
          <w:sz w:val="24"/>
          <w:szCs w:val="24"/>
          <w:shd w:val="clear" w:color="auto" w:fill="FFFFFF"/>
          <w:lang w:val="lv-LV"/>
        </w:rPr>
        <w:t xml:space="preserve"> </w:t>
      </w:r>
    </w:p>
    <w:p w14:paraId="773C66F9" w14:textId="7F0DF1C4" w:rsidR="00D41287" w:rsidRPr="00F73A77" w:rsidRDefault="008A12F1" w:rsidP="00F73A77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bCs/>
          <w:sz w:val="24"/>
          <w:szCs w:val="24"/>
          <w:lang w:val="lv-LV"/>
        </w:rPr>
        <w:t>Daugavpils pilsētai ir ekskluzīvas tiesības lietot Daugavpils pilsētas ģerboņa</w:t>
      </w:r>
      <w:r w:rsidR="00E868B4" w:rsidRPr="00F73A7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bCs/>
          <w:sz w:val="24"/>
          <w:szCs w:val="24"/>
          <w:lang w:val="lv-LV"/>
        </w:rPr>
        <w:t>attēlu</w:t>
      </w:r>
      <w:r w:rsidR="00031247" w:rsidRPr="00F73A77">
        <w:rPr>
          <w:rFonts w:ascii="Times New Roman" w:hAnsi="Times New Roman"/>
          <w:bCs/>
          <w:sz w:val="24"/>
          <w:szCs w:val="24"/>
          <w:lang w:val="lv-LV"/>
        </w:rPr>
        <w:t xml:space="preserve"> un kontūrzīmējumu</w:t>
      </w:r>
      <w:r w:rsidRPr="00F73A77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4EF314BB" w14:textId="710831BF" w:rsidR="001C5D6B" w:rsidRPr="00F73A77" w:rsidRDefault="0061727D" w:rsidP="00F73A77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bookmarkStart w:id="3" w:name="_Hlk102744365"/>
      <w:r w:rsidRPr="00F73A77">
        <w:rPr>
          <w:rFonts w:ascii="Times New Roman" w:hAnsi="Times New Roman"/>
          <w:sz w:val="24"/>
          <w:szCs w:val="24"/>
          <w:lang w:val="lv-LV"/>
        </w:rPr>
        <w:t xml:space="preserve">Saņemot 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šo noteikumu 33. un 34. punktā noteiktajā kārtībā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Daugavpils pilsētas </w:t>
      </w:r>
      <w:r w:rsidR="00946971" w:rsidRPr="00F73A77">
        <w:rPr>
          <w:rFonts w:ascii="Times New Roman" w:hAnsi="Times New Roman"/>
          <w:sz w:val="24"/>
          <w:szCs w:val="24"/>
          <w:lang w:val="lv-LV"/>
        </w:rPr>
        <w:t>atļauju,</w:t>
      </w:r>
      <w:r w:rsidR="00946971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1C5D6B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Daugavpils pilsētas ģerboni var izpildīt 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citā</w:t>
      </w:r>
      <w:r w:rsidR="001C5D6B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vizuāli</w:t>
      </w:r>
      <w:r w:rsidR="008321BA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1C5D6B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uztveramā veidā</w:t>
      </w:r>
      <w:r w:rsidR="00946971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</w:p>
    <w:p w14:paraId="103BC0E4" w14:textId="4A1CD3B8" w:rsidR="00E93E36" w:rsidRPr="00F73A77" w:rsidRDefault="00075FC6" w:rsidP="00F73A77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bCs/>
          <w:sz w:val="24"/>
          <w:szCs w:val="24"/>
          <w:lang w:val="lv-LV"/>
        </w:rPr>
        <w:t xml:space="preserve">Daugavpils </w:t>
      </w:r>
      <w:r w:rsidR="00AE1D8C" w:rsidRPr="00F73A77">
        <w:rPr>
          <w:rFonts w:ascii="Times New Roman" w:hAnsi="Times New Roman"/>
          <w:bCs/>
          <w:sz w:val="24"/>
          <w:szCs w:val="24"/>
          <w:lang w:val="lv-LV"/>
        </w:rPr>
        <w:t>pilsētas</w:t>
      </w:r>
      <w:r w:rsidRPr="00F73A77">
        <w:rPr>
          <w:rFonts w:ascii="Times New Roman" w:hAnsi="Times New Roman"/>
          <w:bCs/>
          <w:sz w:val="24"/>
          <w:szCs w:val="24"/>
          <w:lang w:val="lv-LV"/>
        </w:rPr>
        <w:t xml:space="preserve"> ģerboni lieto:</w:t>
      </w:r>
    </w:p>
    <w:p w14:paraId="0647F817" w14:textId="6333887C" w:rsidR="00E93E36" w:rsidRPr="00F73A77" w:rsidRDefault="00AE1D8C" w:rsidP="00F73A77">
      <w:pPr>
        <w:pStyle w:val="ListParagraph"/>
        <w:numPr>
          <w:ilvl w:val="1"/>
          <w:numId w:val="1"/>
        </w:numPr>
        <w:tabs>
          <w:tab w:val="left" w:pos="284"/>
          <w:tab w:val="left" w:pos="567"/>
        </w:tabs>
        <w:ind w:left="992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 xml:space="preserve">Daugavpils </w:t>
      </w:r>
      <w:r w:rsidR="00964D9E" w:rsidRPr="00F73A77">
        <w:rPr>
          <w:rFonts w:ascii="Times New Roman" w:hAnsi="Times New Roman"/>
          <w:sz w:val="24"/>
          <w:szCs w:val="24"/>
          <w:lang w:val="lv-LV"/>
        </w:rPr>
        <w:t>valstspilsētas pašvaldības institūcij</w:t>
      </w:r>
      <w:r w:rsidR="00330E64" w:rsidRPr="00F73A77">
        <w:rPr>
          <w:rFonts w:ascii="Times New Roman" w:hAnsi="Times New Roman"/>
          <w:sz w:val="24"/>
          <w:szCs w:val="24"/>
          <w:lang w:val="lv-LV"/>
        </w:rPr>
        <w:t>as</w:t>
      </w:r>
      <w:r w:rsidR="002F389A" w:rsidRPr="00F73A77">
        <w:rPr>
          <w:rFonts w:ascii="Times New Roman" w:hAnsi="Times New Roman"/>
          <w:sz w:val="24"/>
          <w:szCs w:val="24"/>
          <w:lang w:val="lv-LV"/>
        </w:rPr>
        <w:t xml:space="preserve"> uz veidlapām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, zīmogos, </w:t>
      </w:r>
      <w:r w:rsidR="002F389A" w:rsidRPr="00F73A77">
        <w:rPr>
          <w:rFonts w:ascii="Times New Roman" w:hAnsi="Times New Roman"/>
          <w:sz w:val="24"/>
          <w:szCs w:val="24"/>
          <w:lang w:val="lv-LV"/>
        </w:rPr>
        <w:t xml:space="preserve">iespieddarbos, </w:t>
      </w:r>
      <w:r w:rsidR="002F389A" w:rsidRPr="00F73A77">
        <w:rPr>
          <w:rFonts w:ascii="Times New Roman" w:hAnsi="Times New Roman"/>
          <w:color w:val="000000"/>
          <w:sz w:val="24"/>
          <w:szCs w:val="24"/>
          <w:lang w:val="lv-LV"/>
        </w:rPr>
        <w:t>uz izdevumu vākiem un titullapām,</w:t>
      </w:r>
      <w:r w:rsidR="002F389A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lang w:val="lv-LV"/>
        </w:rPr>
        <w:t>diplomiem, atzinības</w:t>
      </w:r>
      <w:r w:rsidR="00E868B4" w:rsidRPr="00F73A77">
        <w:rPr>
          <w:rFonts w:ascii="Times New Roman" w:hAnsi="Times New Roman"/>
          <w:sz w:val="24"/>
          <w:szCs w:val="24"/>
          <w:lang w:val="lv-LV"/>
        </w:rPr>
        <w:t xml:space="preserve"> un goda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rakstiem, apliecībām, vizītkartēm un </w:t>
      </w:r>
      <w:r w:rsidR="002F389A" w:rsidRPr="00F73A77">
        <w:rPr>
          <w:rFonts w:ascii="Times New Roman" w:hAnsi="Times New Roman"/>
          <w:sz w:val="24"/>
          <w:szCs w:val="24"/>
          <w:lang w:val="lv-LV"/>
        </w:rPr>
        <w:t xml:space="preserve">oficiāliem </w:t>
      </w:r>
      <w:r w:rsidRPr="00F73A77">
        <w:rPr>
          <w:rFonts w:ascii="Times New Roman" w:hAnsi="Times New Roman"/>
          <w:sz w:val="24"/>
          <w:szCs w:val="24"/>
          <w:lang w:val="lv-LV"/>
        </w:rPr>
        <w:t>dokumentiem,</w:t>
      </w:r>
      <w:r w:rsidR="00440AA1" w:rsidRPr="00F73A77">
        <w:rPr>
          <w:rFonts w:ascii="Times New Roman" w:hAnsi="Times New Roman"/>
          <w:sz w:val="24"/>
          <w:szCs w:val="24"/>
          <w:lang w:val="lv-LV"/>
        </w:rPr>
        <w:t xml:space="preserve"> izkārtnēm,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C5C6F" w:rsidRPr="00F73A77">
        <w:rPr>
          <w:rFonts w:ascii="Times New Roman" w:hAnsi="Times New Roman"/>
          <w:sz w:val="24"/>
          <w:szCs w:val="24"/>
          <w:lang w:val="lv-LV"/>
        </w:rPr>
        <w:t>oficiālajās tīmekļvietnēs un platformās</w:t>
      </w:r>
      <w:r w:rsidRPr="00F73A77">
        <w:rPr>
          <w:rFonts w:ascii="Times New Roman" w:hAnsi="Times New Roman"/>
          <w:sz w:val="24"/>
          <w:szCs w:val="24"/>
          <w:lang w:val="lv-LV"/>
        </w:rPr>
        <w:t>, reprezentācijas materiālos, pie ēkām, telpās un uz transportlīdzekļiem;</w:t>
      </w:r>
    </w:p>
    <w:bookmarkEnd w:id="3"/>
    <w:p w14:paraId="0C45E76C" w14:textId="77777777" w:rsidR="00E93E36" w:rsidRPr="00F73A77" w:rsidRDefault="00AE1D8C" w:rsidP="00F73A77">
      <w:pPr>
        <w:pStyle w:val="ListParagraph"/>
        <w:numPr>
          <w:ilvl w:val="1"/>
          <w:numId w:val="1"/>
        </w:numPr>
        <w:tabs>
          <w:tab w:val="left" w:pos="284"/>
          <w:tab w:val="left" w:pos="567"/>
        </w:tabs>
        <w:ind w:left="992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 xml:space="preserve">pasākumu </w:t>
      </w:r>
      <w:r w:rsidR="00236940" w:rsidRPr="00F73A77">
        <w:rPr>
          <w:rFonts w:ascii="Times New Roman" w:hAnsi="Times New Roman"/>
          <w:sz w:val="24"/>
          <w:szCs w:val="24"/>
          <w:lang w:val="lv-LV"/>
        </w:rPr>
        <w:t>afišās</w:t>
      </w:r>
      <w:r w:rsidRPr="00F73A77">
        <w:rPr>
          <w:rFonts w:ascii="Times New Roman" w:hAnsi="Times New Roman"/>
          <w:sz w:val="24"/>
          <w:szCs w:val="24"/>
          <w:lang w:val="lv-LV"/>
        </w:rPr>
        <w:t>, izdevumos, reklāmās un pasākumos:</w:t>
      </w:r>
    </w:p>
    <w:p w14:paraId="38C551F6" w14:textId="77777777" w:rsidR="00E93E36" w:rsidRPr="00F73A77" w:rsidRDefault="00AE1D8C" w:rsidP="00F73A77">
      <w:pPr>
        <w:pStyle w:val="ListParagraph"/>
        <w:numPr>
          <w:ilvl w:val="2"/>
          <w:numId w:val="1"/>
        </w:numPr>
        <w:tabs>
          <w:tab w:val="left" w:pos="284"/>
          <w:tab w:val="left" w:pos="567"/>
        </w:tabs>
        <w:ind w:left="1701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 xml:space="preserve">kurus finansiāli atbalsta </w:t>
      </w:r>
      <w:r w:rsidR="00F34313" w:rsidRPr="00F73A77">
        <w:rPr>
          <w:rFonts w:ascii="Times New Roman" w:hAnsi="Times New Roman"/>
          <w:sz w:val="24"/>
          <w:szCs w:val="24"/>
          <w:lang w:val="lv-LV"/>
        </w:rPr>
        <w:t>Daugavpils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pilsēta;</w:t>
      </w:r>
    </w:p>
    <w:p w14:paraId="7A1F31E2" w14:textId="77777777" w:rsidR="00E93E36" w:rsidRPr="00F73A77" w:rsidRDefault="00AE1D8C" w:rsidP="00F73A77">
      <w:pPr>
        <w:pStyle w:val="ListParagraph"/>
        <w:numPr>
          <w:ilvl w:val="2"/>
          <w:numId w:val="1"/>
        </w:numPr>
        <w:tabs>
          <w:tab w:val="left" w:pos="284"/>
          <w:tab w:val="left" w:pos="567"/>
        </w:tabs>
        <w:ind w:left="1701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 xml:space="preserve">kurus organizē </w:t>
      </w:r>
      <w:r w:rsidR="00F34313" w:rsidRPr="00F73A77">
        <w:rPr>
          <w:rFonts w:ascii="Times New Roman" w:hAnsi="Times New Roman"/>
          <w:sz w:val="24"/>
          <w:szCs w:val="24"/>
          <w:lang w:val="lv-LV"/>
        </w:rPr>
        <w:t>Daugavpils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pilsētas iestādes un kapitālsabiedrības, kurās ne mazāk kā 50% kapitāldaļu pieder </w:t>
      </w:r>
      <w:r w:rsidR="00F34313" w:rsidRPr="00F73A77">
        <w:rPr>
          <w:rFonts w:ascii="Times New Roman" w:hAnsi="Times New Roman"/>
          <w:sz w:val="24"/>
          <w:szCs w:val="24"/>
          <w:lang w:val="lv-LV"/>
        </w:rPr>
        <w:t>Daugavpils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pilsēta</w:t>
      </w:r>
      <w:r w:rsidR="00F34313" w:rsidRPr="00F73A77">
        <w:rPr>
          <w:rFonts w:ascii="Times New Roman" w:hAnsi="Times New Roman"/>
          <w:sz w:val="24"/>
          <w:szCs w:val="24"/>
          <w:lang w:val="lv-LV"/>
        </w:rPr>
        <w:t>i</w:t>
      </w:r>
      <w:r w:rsidR="002135EA" w:rsidRPr="00F73A77">
        <w:rPr>
          <w:rFonts w:ascii="Times New Roman" w:hAnsi="Times New Roman"/>
          <w:sz w:val="24"/>
          <w:szCs w:val="24"/>
          <w:lang w:val="lv-LV"/>
        </w:rPr>
        <w:t>.</w:t>
      </w:r>
    </w:p>
    <w:p w14:paraId="537CBB4A" w14:textId="77777777" w:rsidR="00CF2743" w:rsidRPr="00F73A77" w:rsidRDefault="00BB77ED" w:rsidP="00F73A77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bCs/>
          <w:sz w:val="24"/>
          <w:szCs w:val="24"/>
          <w:lang w:val="lv-LV"/>
        </w:rPr>
        <w:t>Daugavpils pilsētas ģerboņa attēlu, garantējot pienācīgu cieņu pret to, drīkst izvietot citu publisko un privāto institūciju, un privātpersonu telpās.</w:t>
      </w:r>
    </w:p>
    <w:p w14:paraId="7947F924" w14:textId="296C1C20" w:rsidR="00D41287" w:rsidRPr="00F73A77" w:rsidRDefault="00DB4473" w:rsidP="00F73A77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CF2743" w:rsidRPr="00F73A77">
        <w:rPr>
          <w:rFonts w:ascii="Times New Roman" w:hAnsi="Times New Roman"/>
          <w:bCs/>
          <w:sz w:val="24"/>
          <w:szCs w:val="24"/>
          <w:lang w:val="lv-LV"/>
        </w:rPr>
        <w:t>Aizliegts izmantot ģerboni, kas ir bojāts.</w:t>
      </w:r>
    </w:p>
    <w:p w14:paraId="36BCD956" w14:textId="7879ABB4" w:rsidR="00E93E36" w:rsidRPr="00F73A77" w:rsidRDefault="00E93E36" w:rsidP="00F73A77">
      <w:pPr>
        <w:pStyle w:val="ListParagraph"/>
        <w:numPr>
          <w:ilvl w:val="0"/>
          <w:numId w:val="2"/>
        </w:numPr>
        <w:tabs>
          <w:tab w:val="left" w:pos="284"/>
          <w:tab w:val="left" w:pos="567"/>
        </w:tabs>
        <w:ind w:left="1077"/>
        <w:contextualSpacing w:val="0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F73A77">
        <w:rPr>
          <w:rFonts w:ascii="Times New Roman" w:hAnsi="Times New Roman"/>
          <w:b/>
          <w:bCs/>
          <w:sz w:val="24"/>
          <w:szCs w:val="24"/>
          <w:lang w:val="lv-LV"/>
        </w:rPr>
        <w:t>Karoga apraksts un lietošana</w:t>
      </w:r>
    </w:p>
    <w:p w14:paraId="428B479A" w14:textId="1A240ED5" w:rsidR="00E93E36" w:rsidRPr="00F73A77" w:rsidRDefault="00E93E36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bCs/>
          <w:sz w:val="24"/>
          <w:szCs w:val="24"/>
          <w:lang w:val="lv-LV"/>
        </w:rPr>
        <w:t>Daugavpils pilsētas karogam (</w:t>
      </w:r>
      <w:r w:rsidR="00F23B60" w:rsidRPr="00F73A77">
        <w:rPr>
          <w:rFonts w:ascii="Times New Roman" w:hAnsi="Times New Roman"/>
          <w:bCs/>
          <w:sz w:val="24"/>
          <w:szCs w:val="24"/>
          <w:lang w:val="lv-LV"/>
        </w:rPr>
        <w:t>3</w:t>
      </w:r>
      <w:r w:rsidRPr="00F73A77">
        <w:rPr>
          <w:rFonts w:ascii="Times New Roman" w:hAnsi="Times New Roman"/>
          <w:bCs/>
          <w:sz w:val="24"/>
          <w:szCs w:val="24"/>
          <w:lang w:val="lv-LV"/>
        </w:rPr>
        <w:t>.</w:t>
      </w:r>
      <w:r w:rsidR="004560C8" w:rsidRPr="00F73A7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bCs/>
          <w:sz w:val="24"/>
          <w:szCs w:val="24"/>
          <w:lang w:val="lv-LV"/>
        </w:rPr>
        <w:t xml:space="preserve">pielikums) 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ir taisnstūra forma, tā audekls sadalīts divās horizontālās vienāda platuma joslās - augšējā josla karmīnsarkanā, apakšējā josla baltā krāsā. Karoga vidū attēlots krāsains Daugavpils pilsētas ģerbonis.</w:t>
      </w:r>
    </w:p>
    <w:p w14:paraId="7A11A82F" w14:textId="77777777" w:rsidR="00512FFA" w:rsidRPr="00F73A77" w:rsidRDefault="00512FFA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Daugavpils pilsētas karogu poligrāfiskai attēlošanai izmanto šādus krāsu toņus:</w:t>
      </w:r>
    </w:p>
    <w:p w14:paraId="637206AE" w14:textId="26B5B056" w:rsidR="006F0DE0" w:rsidRPr="00F73A77" w:rsidRDefault="00512FFA" w:rsidP="00F73A77">
      <w:pPr>
        <w:pStyle w:val="ListParagraph"/>
        <w:numPr>
          <w:ilvl w:val="1"/>
          <w:numId w:val="1"/>
        </w:numPr>
        <w:tabs>
          <w:tab w:val="left" w:pos="284"/>
          <w:tab w:val="left" w:pos="709"/>
        </w:tabs>
        <w:ind w:left="1418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karmīnsarkan</w:t>
      </w:r>
      <w:r w:rsidR="006F0DE0" w:rsidRPr="00F73A77">
        <w:rPr>
          <w:rFonts w:ascii="Times New Roman" w:hAnsi="Times New Roman"/>
          <w:sz w:val="24"/>
          <w:szCs w:val="24"/>
          <w:lang w:val="lv-LV"/>
        </w:rPr>
        <w:t>ā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krāsa –</w:t>
      </w:r>
      <w:r w:rsidR="006F0DE0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F0DE0" w:rsidRPr="00F73A77">
        <w:rPr>
          <w:rFonts w:ascii="Times New Roman" w:hAnsi="Times New Roman"/>
          <w:i/>
          <w:iCs/>
          <w:sz w:val="24"/>
          <w:szCs w:val="24"/>
          <w:lang w:val="lv-LV"/>
        </w:rPr>
        <w:t>PANTONE 201C</w:t>
      </w:r>
      <w:r w:rsidR="00C17BBB" w:rsidRPr="00F73A77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C17BBB" w:rsidRPr="00F73A77">
        <w:rPr>
          <w:rFonts w:ascii="Times New Roman" w:hAnsi="Times New Roman"/>
          <w:sz w:val="24"/>
          <w:szCs w:val="24"/>
          <w:lang w:val="lv-LV"/>
        </w:rPr>
        <w:t>vai </w:t>
      </w:r>
      <w:r w:rsidR="00C17BBB" w:rsidRPr="00F73A77">
        <w:rPr>
          <w:rFonts w:ascii="Times New Roman" w:hAnsi="Times New Roman"/>
          <w:i/>
          <w:iCs/>
          <w:sz w:val="24"/>
          <w:szCs w:val="24"/>
          <w:lang w:val="lv-LV"/>
        </w:rPr>
        <w:t>CMYK 25/100/77/20</w:t>
      </w:r>
      <w:r w:rsidR="006F0DE0" w:rsidRPr="00F73A77">
        <w:rPr>
          <w:rFonts w:ascii="Times New Roman" w:hAnsi="Times New Roman"/>
          <w:i/>
          <w:iCs/>
          <w:sz w:val="24"/>
          <w:szCs w:val="24"/>
          <w:lang w:val="lv-LV"/>
        </w:rPr>
        <w:t>;</w:t>
      </w:r>
    </w:p>
    <w:p w14:paraId="5386D256" w14:textId="722FB51A" w:rsidR="00512FFA" w:rsidRPr="00F73A77" w:rsidRDefault="006F0DE0" w:rsidP="00F73A77">
      <w:pPr>
        <w:pStyle w:val="ListParagraph"/>
        <w:numPr>
          <w:ilvl w:val="1"/>
          <w:numId w:val="1"/>
        </w:numPr>
        <w:tabs>
          <w:tab w:val="left" w:pos="284"/>
          <w:tab w:val="left" w:pos="709"/>
        </w:tabs>
        <w:ind w:left="1418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baltā krāsa - 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PANTONE White</w:t>
      </w:r>
      <w:r w:rsidR="004527B2" w:rsidRPr="00F73A77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4527B2" w:rsidRPr="00F73A77">
        <w:rPr>
          <w:rFonts w:ascii="Times New Roman" w:hAnsi="Times New Roman"/>
          <w:sz w:val="24"/>
          <w:szCs w:val="24"/>
          <w:lang w:val="lv-LV"/>
        </w:rPr>
        <w:t xml:space="preserve">vai </w:t>
      </w:r>
      <w:r w:rsidR="004527B2" w:rsidRPr="00F73A77">
        <w:rPr>
          <w:rFonts w:ascii="Times New Roman" w:hAnsi="Times New Roman"/>
          <w:i/>
          <w:iCs/>
          <w:sz w:val="24"/>
          <w:szCs w:val="24"/>
          <w:lang w:val="lv-LV"/>
        </w:rPr>
        <w:t>CMYK 0/0/0/0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;</w:t>
      </w:r>
    </w:p>
    <w:p w14:paraId="16307662" w14:textId="4EE97606" w:rsidR="006F0DE0" w:rsidRPr="00F73A77" w:rsidRDefault="006F0DE0" w:rsidP="00F73A77">
      <w:pPr>
        <w:pStyle w:val="ListParagraph"/>
        <w:numPr>
          <w:ilvl w:val="1"/>
          <w:numId w:val="1"/>
        </w:numPr>
        <w:tabs>
          <w:tab w:val="left" w:pos="284"/>
          <w:tab w:val="left" w:pos="709"/>
        </w:tabs>
        <w:ind w:left="1418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melnā krāsa –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PANTONE BlackC</w:t>
      </w:r>
      <w:r w:rsidR="004527B2" w:rsidRPr="00F73A77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4527B2" w:rsidRPr="00F73A77">
        <w:rPr>
          <w:rFonts w:ascii="Times New Roman" w:hAnsi="Times New Roman"/>
          <w:sz w:val="24"/>
          <w:szCs w:val="24"/>
          <w:lang w:val="lv-LV"/>
        </w:rPr>
        <w:t>vai </w:t>
      </w:r>
      <w:r w:rsidR="004527B2" w:rsidRPr="00F73A77">
        <w:rPr>
          <w:rFonts w:ascii="Times New Roman" w:hAnsi="Times New Roman"/>
          <w:i/>
          <w:iCs/>
          <w:sz w:val="24"/>
          <w:szCs w:val="24"/>
          <w:lang w:val="lv-LV"/>
        </w:rPr>
        <w:t>CMYK 0/0/0/100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;</w:t>
      </w:r>
    </w:p>
    <w:p w14:paraId="40AC330E" w14:textId="69643C6C" w:rsidR="006F0DE0" w:rsidRPr="00F73A77" w:rsidRDefault="006F0DE0" w:rsidP="00F73A77">
      <w:pPr>
        <w:pStyle w:val="ListParagraph"/>
        <w:numPr>
          <w:ilvl w:val="1"/>
          <w:numId w:val="1"/>
        </w:numPr>
        <w:tabs>
          <w:tab w:val="left" w:pos="284"/>
          <w:tab w:val="left" w:pos="709"/>
        </w:tabs>
        <w:ind w:left="1418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sudraba krāsa –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PANTONE 877C</w:t>
      </w:r>
      <w:r w:rsidR="004527B2" w:rsidRPr="00F73A77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4527B2" w:rsidRPr="00F73A77">
        <w:rPr>
          <w:rFonts w:ascii="Times New Roman" w:hAnsi="Times New Roman"/>
          <w:sz w:val="24"/>
          <w:szCs w:val="24"/>
          <w:lang w:val="lv-LV"/>
        </w:rPr>
        <w:t>vai </w:t>
      </w:r>
      <w:r w:rsidR="004527B2" w:rsidRPr="00F73A77">
        <w:rPr>
          <w:rFonts w:ascii="Times New Roman" w:hAnsi="Times New Roman"/>
          <w:i/>
          <w:iCs/>
          <w:sz w:val="24"/>
          <w:szCs w:val="24"/>
          <w:lang w:val="lv-LV"/>
        </w:rPr>
        <w:t>CMYK 0/0/0/27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;</w:t>
      </w:r>
    </w:p>
    <w:p w14:paraId="7151DCB7" w14:textId="4F4DC392" w:rsidR="006F0DE0" w:rsidRPr="00F73A77" w:rsidRDefault="006F0DE0" w:rsidP="00F73A77">
      <w:pPr>
        <w:pStyle w:val="ListParagraph"/>
        <w:numPr>
          <w:ilvl w:val="1"/>
          <w:numId w:val="1"/>
        </w:numPr>
        <w:tabs>
          <w:tab w:val="left" w:pos="284"/>
          <w:tab w:val="left" w:pos="709"/>
        </w:tabs>
        <w:ind w:left="1418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zelta krāsa –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PANTONE 873C</w:t>
      </w:r>
      <w:r w:rsidR="004527B2" w:rsidRPr="00F73A77">
        <w:rPr>
          <w:rFonts w:ascii="Times New Roman" w:hAnsi="Times New Roman"/>
          <w:sz w:val="24"/>
          <w:szCs w:val="24"/>
          <w:lang w:val="lv-LV"/>
        </w:rPr>
        <w:t xml:space="preserve"> vai </w:t>
      </w:r>
      <w:r w:rsidR="004527B2" w:rsidRPr="00F73A77">
        <w:rPr>
          <w:rFonts w:ascii="Times New Roman" w:hAnsi="Times New Roman"/>
          <w:i/>
          <w:iCs/>
          <w:sz w:val="24"/>
          <w:szCs w:val="24"/>
          <w:lang w:val="lv-LV"/>
        </w:rPr>
        <w:t>CMYK 0/32/100/9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;</w:t>
      </w:r>
    </w:p>
    <w:p w14:paraId="74783750" w14:textId="656B2061" w:rsidR="006F0DE0" w:rsidRPr="00F73A77" w:rsidRDefault="006F0DE0" w:rsidP="00F73A77">
      <w:pPr>
        <w:pStyle w:val="ListParagraph"/>
        <w:numPr>
          <w:ilvl w:val="1"/>
          <w:numId w:val="1"/>
        </w:numPr>
        <w:tabs>
          <w:tab w:val="left" w:pos="284"/>
          <w:tab w:val="left" w:pos="709"/>
        </w:tabs>
        <w:ind w:left="1418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zilā krāsa – </w:t>
      </w:r>
      <w:r w:rsidRPr="00F73A77">
        <w:rPr>
          <w:rFonts w:ascii="Times New Roman" w:hAnsi="Times New Roman"/>
          <w:i/>
          <w:iCs/>
          <w:sz w:val="24"/>
          <w:szCs w:val="24"/>
          <w:lang w:val="lv-LV"/>
        </w:rPr>
        <w:t>PANTONE 286C</w:t>
      </w:r>
      <w:r w:rsidR="004527B2" w:rsidRPr="00F73A77">
        <w:rPr>
          <w:rFonts w:ascii="Times New Roman" w:hAnsi="Times New Roman"/>
          <w:sz w:val="24"/>
          <w:szCs w:val="24"/>
          <w:lang w:val="lv-LV"/>
        </w:rPr>
        <w:t xml:space="preserve"> vai </w:t>
      </w:r>
      <w:r w:rsidR="004527B2" w:rsidRPr="00F73A77">
        <w:rPr>
          <w:rFonts w:ascii="Times New Roman" w:hAnsi="Times New Roman"/>
          <w:i/>
          <w:iCs/>
          <w:sz w:val="24"/>
          <w:szCs w:val="24"/>
          <w:lang w:val="lv-LV"/>
        </w:rPr>
        <w:t>CMYK 100/66/0/2</w:t>
      </w:r>
      <w:r w:rsidR="00E207F7" w:rsidRPr="00F73A77">
        <w:rPr>
          <w:rFonts w:ascii="Times New Roman" w:hAnsi="Times New Roman"/>
          <w:i/>
          <w:iCs/>
          <w:sz w:val="24"/>
          <w:szCs w:val="24"/>
          <w:lang w:val="lv-LV"/>
        </w:rPr>
        <w:t>.</w:t>
      </w:r>
      <w:r w:rsidRPr="00F73A77">
        <w:rPr>
          <w:rFonts w:ascii="Times New Roman" w:hAnsi="Times New Roman"/>
          <w:sz w:val="24"/>
          <w:szCs w:val="24"/>
          <w:lang w:val="lv-LV"/>
        </w:rPr>
        <w:t> </w:t>
      </w:r>
    </w:p>
    <w:p w14:paraId="35CB0F16" w14:textId="4C3DFBDA" w:rsidR="006F0DE0" w:rsidRPr="00F73A77" w:rsidRDefault="006F0DE0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 xml:space="preserve">Ja Daugavpils pilsētas </w:t>
      </w:r>
      <w:r w:rsidR="007A0BF7" w:rsidRPr="00F73A77">
        <w:rPr>
          <w:rFonts w:ascii="Times New Roman" w:hAnsi="Times New Roman"/>
          <w:sz w:val="24"/>
          <w:szCs w:val="24"/>
          <w:lang w:val="lv-LV"/>
        </w:rPr>
        <w:t>karogu</w:t>
      </w:r>
      <w:r w:rsidR="00670391" w:rsidRPr="00F73A77">
        <w:rPr>
          <w:rFonts w:ascii="Times New Roman" w:hAnsi="Times New Roman"/>
          <w:sz w:val="24"/>
          <w:szCs w:val="24"/>
          <w:lang w:val="lv-LV"/>
        </w:rPr>
        <w:t xml:space="preserve"> vai galda karodziņu</w:t>
      </w:r>
      <w:r w:rsidR="007A0BF7" w:rsidRPr="00F73A77">
        <w:rPr>
          <w:rFonts w:ascii="Times New Roman" w:hAnsi="Times New Roman"/>
          <w:sz w:val="24"/>
          <w:szCs w:val="24"/>
          <w:lang w:val="lv-LV"/>
        </w:rPr>
        <w:t xml:space="preserve"> izgatavo no auduma, </w:t>
      </w:r>
      <w:r w:rsidR="00670391" w:rsidRPr="00F73A77">
        <w:rPr>
          <w:rFonts w:ascii="Times New Roman" w:hAnsi="Times New Roman"/>
          <w:sz w:val="24"/>
          <w:szCs w:val="24"/>
          <w:lang w:val="lv-LV"/>
        </w:rPr>
        <w:t xml:space="preserve">izgatavošanai </w:t>
      </w:r>
      <w:r w:rsidR="007A0BF7" w:rsidRPr="00F73A77">
        <w:rPr>
          <w:rFonts w:ascii="Times New Roman" w:hAnsi="Times New Roman"/>
          <w:sz w:val="24"/>
          <w:szCs w:val="24"/>
          <w:lang w:val="lv-LV"/>
        </w:rPr>
        <w:t xml:space="preserve">izmanto karmīnsarkanu krāsu atbilstoši </w:t>
      </w:r>
      <w:r w:rsidR="007A0BF7" w:rsidRPr="00F73A77">
        <w:rPr>
          <w:rFonts w:ascii="Times New Roman" w:hAnsi="Times New Roman"/>
          <w:i/>
          <w:iCs/>
          <w:sz w:val="24"/>
          <w:szCs w:val="24"/>
          <w:lang w:val="lv-LV"/>
        </w:rPr>
        <w:t xml:space="preserve">PANTONE Textile Colour System 19-1629 TPX vai 19-1629 TC </w:t>
      </w:r>
      <w:r w:rsidR="007A0BF7" w:rsidRPr="00F73A77">
        <w:rPr>
          <w:rFonts w:ascii="Times New Roman" w:hAnsi="Times New Roman"/>
          <w:sz w:val="24"/>
          <w:szCs w:val="24"/>
          <w:lang w:val="lv-LV"/>
        </w:rPr>
        <w:t>krāsas kodam</w:t>
      </w:r>
      <w:r w:rsidR="007A0BF7" w:rsidRPr="00F73A77">
        <w:rPr>
          <w:rFonts w:ascii="Times New Roman" w:hAnsi="Times New Roman"/>
          <w:i/>
          <w:iCs/>
          <w:sz w:val="24"/>
          <w:szCs w:val="24"/>
          <w:lang w:val="lv-LV"/>
        </w:rPr>
        <w:t>.</w:t>
      </w:r>
      <w:r w:rsidR="00670391" w:rsidRPr="00F73A77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</w:p>
    <w:p w14:paraId="1C5339AC" w14:textId="62FA9A64" w:rsidR="00670391" w:rsidRPr="00F73A77" w:rsidRDefault="00670391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 xml:space="preserve">Ja Daugavpils pilsētas karogu izgatavo šo noteikumu </w:t>
      </w:r>
      <w:r w:rsidR="00A31150" w:rsidRPr="00F73A77">
        <w:rPr>
          <w:rFonts w:ascii="Times New Roman" w:hAnsi="Times New Roman"/>
          <w:sz w:val="24"/>
          <w:szCs w:val="24"/>
          <w:lang w:val="lv-LV"/>
        </w:rPr>
        <w:t>18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. un </w:t>
      </w:r>
      <w:r w:rsidR="00A31150" w:rsidRPr="00F73A77">
        <w:rPr>
          <w:rFonts w:ascii="Times New Roman" w:hAnsi="Times New Roman"/>
          <w:sz w:val="24"/>
          <w:szCs w:val="24"/>
          <w:lang w:val="lv-LV"/>
        </w:rPr>
        <w:t>19</w:t>
      </w:r>
      <w:r w:rsidRPr="00F73A77">
        <w:rPr>
          <w:rFonts w:ascii="Times New Roman" w:hAnsi="Times New Roman"/>
          <w:sz w:val="24"/>
          <w:szCs w:val="24"/>
          <w:lang w:val="lv-LV"/>
        </w:rPr>
        <w:t>.</w:t>
      </w:r>
      <w:r w:rsidR="00BD1AE0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punktā neminētā materiālā vai tehnikā, izgatavošanai izmanto šo noteikumu </w:t>
      </w:r>
      <w:r w:rsidR="00A31150" w:rsidRPr="00F73A77">
        <w:rPr>
          <w:rFonts w:ascii="Times New Roman" w:hAnsi="Times New Roman"/>
          <w:sz w:val="24"/>
          <w:szCs w:val="24"/>
          <w:lang w:val="lv-LV"/>
        </w:rPr>
        <w:t>18</w:t>
      </w:r>
      <w:r w:rsidRPr="00F73A77">
        <w:rPr>
          <w:rFonts w:ascii="Times New Roman" w:hAnsi="Times New Roman"/>
          <w:sz w:val="24"/>
          <w:szCs w:val="24"/>
          <w:lang w:val="lv-LV"/>
        </w:rPr>
        <w:t>.</w:t>
      </w:r>
      <w:r w:rsidR="00BD1AE0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punktā minētos krāsu toņus. </w:t>
      </w:r>
    </w:p>
    <w:p w14:paraId="5F8A2F8C" w14:textId="3FC064D3" w:rsidR="00F03A33" w:rsidRPr="00F73A77" w:rsidRDefault="00E93E36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bCs/>
          <w:sz w:val="24"/>
          <w:szCs w:val="24"/>
          <w:lang w:val="lv-LV"/>
        </w:rPr>
        <w:t>Daugavpils pilsētas karog</w:t>
      </w:r>
      <w:r w:rsidR="006D7F04" w:rsidRPr="00F73A77">
        <w:rPr>
          <w:rFonts w:ascii="Times New Roman" w:hAnsi="Times New Roman"/>
          <w:bCs/>
          <w:sz w:val="24"/>
          <w:szCs w:val="24"/>
          <w:lang w:val="lv-LV"/>
        </w:rPr>
        <w:t>s ir abpusējs</w:t>
      </w:r>
      <w:r w:rsidR="005A54F6" w:rsidRPr="00F73A77">
        <w:rPr>
          <w:rFonts w:ascii="Times New Roman" w:hAnsi="Times New Roman"/>
          <w:bCs/>
          <w:sz w:val="24"/>
          <w:szCs w:val="24"/>
          <w:lang w:val="lv-LV"/>
        </w:rPr>
        <w:t xml:space="preserve"> (abas puses identiskas).</w:t>
      </w:r>
      <w:r w:rsidR="006D7F04" w:rsidRPr="00F73A7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A54F6" w:rsidRPr="00F73A77">
        <w:rPr>
          <w:rFonts w:ascii="Times New Roman" w:hAnsi="Times New Roman"/>
          <w:bCs/>
          <w:sz w:val="24"/>
          <w:szCs w:val="24"/>
          <w:lang w:val="lv-LV"/>
        </w:rPr>
        <w:t>Karoga</w:t>
      </w:r>
      <w:r w:rsidRPr="00F73A77">
        <w:rPr>
          <w:rFonts w:ascii="Times New Roman" w:hAnsi="Times New Roman"/>
          <w:bCs/>
          <w:sz w:val="24"/>
          <w:szCs w:val="24"/>
          <w:lang w:val="lv-LV"/>
        </w:rPr>
        <w:t xml:space="preserve"> platuma un garuma attiecība ir 1:2. </w:t>
      </w:r>
    </w:p>
    <w:p w14:paraId="406ED2B7" w14:textId="77777777" w:rsidR="00153BDE" w:rsidRPr="00F73A77" w:rsidRDefault="00E93E36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bCs/>
          <w:sz w:val="24"/>
          <w:szCs w:val="24"/>
          <w:lang w:val="lv-LV"/>
        </w:rPr>
        <w:t>Karogu izgatavo šādos lielumos: 2 m x 1 m un 3 m x 1,5 m.</w:t>
      </w:r>
    </w:p>
    <w:p w14:paraId="671736A4" w14:textId="74CD4D41" w:rsidR="00E93E36" w:rsidRPr="00F73A77" w:rsidRDefault="00E93E36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Karoga kāta garum</w:t>
      </w:r>
      <w:r w:rsidR="00891E8A" w:rsidRPr="00F73A77">
        <w:rPr>
          <w:rFonts w:ascii="Times New Roman" w:hAnsi="Times New Roman"/>
          <w:sz w:val="24"/>
          <w:szCs w:val="24"/>
          <w:lang w:val="lv-LV"/>
        </w:rPr>
        <w:t>s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un diametr</w:t>
      </w:r>
      <w:r w:rsidR="00891E8A" w:rsidRPr="00F73A77">
        <w:rPr>
          <w:rFonts w:ascii="Times New Roman" w:hAnsi="Times New Roman"/>
          <w:sz w:val="24"/>
          <w:szCs w:val="24"/>
          <w:lang w:val="lv-LV"/>
        </w:rPr>
        <w:t>s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91E8A" w:rsidRPr="00F73A77">
        <w:rPr>
          <w:rFonts w:ascii="Times New Roman" w:hAnsi="Times New Roman"/>
          <w:sz w:val="24"/>
          <w:szCs w:val="24"/>
          <w:lang w:val="lv-LV"/>
        </w:rPr>
        <w:t>ir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proporcionāl</w:t>
      </w:r>
      <w:r w:rsidR="00891E8A" w:rsidRPr="00F73A77">
        <w:rPr>
          <w:rFonts w:ascii="Times New Roman" w:hAnsi="Times New Roman"/>
          <w:sz w:val="24"/>
          <w:szCs w:val="24"/>
          <w:lang w:val="lv-LV"/>
        </w:rPr>
        <w:t>s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karoga </w:t>
      </w:r>
      <w:r w:rsidR="008B2931" w:rsidRPr="00F73A77">
        <w:rPr>
          <w:rFonts w:ascii="Times New Roman" w:hAnsi="Times New Roman"/>
          <w:sz w:val="24"/>
          <w:szCs w:val="24"/>
          <w:lang w:val="lv-LV"/>
        </w:rPr>
        <w:t>izmēram</w:t>
      </w:r>
      <w:r w:rsidRPr="00F73A77">
        <w:rPr>
          <w:rFonts w:ascii="Times New Roman" w:hAnsi="Times New Roman"/>
          <w:sz w:val="24"/>
          <w:szCs w:val="24"/>
          <w:lang w:val="lv-LV"/>
        </w:rPr>
        <w:t>. Karoga kātu izgatavo, ievērojot šādas prasības:</w:t>
      </w:r>
    </w:p>
    <w:p w14:paraId="3338245A" w14:textId="0876E55C" w:rsidR="00E93E36" w:rsidRPr="00F73A77" w:rsidRDefault="00E93E36" w:rsidP="00F73A77">
      <w:pPr>
        <w:pStyle w:val="ListParagraph"/>
        <w:numPr>
          <w:ilvl w:val="1"/>
          <w:numId w:val="1"/>
        </w:numPr>
        <w:tabs>
          <w:tab w:val="left" w:pos="284"/>
          <w:tab w:val="left" w:pos="709"/>
        </w:tabs>
        <w:ind w:left="1418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lastRenderedPageBreak/>
        <w:t>karoga kāts ir garāks par karoga garāko malu;</w:t>
      </w:r>
    </w:p>
    <w:p w14:paraId="5449BEFB" w14:textId="2CA15A97" w:rsidR="00E93E36" w:rsidRPr="00F73A77" w:rsidRDefault="00E93E36" w:rsidP="00F73A77">
      <w:pPr>
        <w:pStyle w:val="ListParagraph"/>
        <w:numPr>
          <w:ilvl w:val="1"/>
          <w:numId w:val="1"/>
        </w:numPr>
        <w:tabs>
          <w:tab w:val="left" w:pos="284"/>
          <w:tab w:val="left" w:pos="709"/>
        </w:tabs>
        <w:ind w:left="1418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karoga kāts ir taisns un gluds, baltā krāsā;</w:t>
      </w:r>
    </w:p>
    <w:p w14:paraId="6122792D" w14:textId="5CAD2228" w:rsidR="008B2931" w:rsidRPr="00F73A77" w:rsidRDefault="00E93E36" w:rsidP="00F73A77">
      <w:pPr>
        <w:pStyle w:val="ListParagraph"/>
        <w:numPr>
          <w:ilvl w:val="1"/>
          <w:numId w:val="1"/>
        </w:numPr>
        <w:tabs>
          <w:tab w:val="left" w:pos="284"/>
          <w:tab w:val="left" w:pos="709"/>
        </w:tabs>
        <w:ind w:left="1418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 xml:space="preserve">karoga kāta augšējais gals ir plakans, noapaļots, par vairākiem centimetriem lielāks nekā kāta diametrs. </w:t>
      </w:r>
      <w:r w:rsidR="008B2931" w:rsidRPr="00F73A77">
        <w:rPr>
          <w:rFonts w:ascii="Times New Roman" w:hAnsi="Times New Roman"/>
          <w:sz w:val="24"/>
          <w:szCs w:val="24"/>
          <w:lang w:val="lv-LV"/>
        </w:rPr>
        <w:t>Karoga k</w:t>
      </w:r>
      <w:r w:rsidRPr="00F73A77">
        <w:rPr>
          <w:rFonts w:ascii="Times New Roman" w:hAnsi="Times New Roman"/>
          <w:sz w:val="24"/>
          <w:szCs w:val="24"/>
          <w:lang w:val="lv-LV"/>
        </w:rPr>
        <w:t>āta augšējā galā var būt dekoratīvs konusveida, lodveida vai elipses veida uzgalis.</w:t>
      </w:r>
    </w:p>
    <w:p w14:paraId="109B090F" w14:textId="7459BD65" w:rsidR="00E93E36" w:rsidRPr="00F73A77" w:rsidRDefault="00E93E36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Lietojot Daugavpils pilsētas karogu, tam</w:t>
      </w:r>
      <w:r w:rsidRPr="00F73A77">
        <w:rPr>
          <w:rFonts w:ascii="Times New Roman" w:hAnsi="Times New Roman"/>
          <w:bCs/>
          <w:sz w:val="24"/>
          <w:szCs w:val="24"/>
          <w:lang w:val="lv-LV"/>
        </w:rPr>
        <w:t xml:space="preserve"> jāatbilst karoga aprakstam</w:t>
      </w:r>
      <w:r w:rsidR="005B588A" w:rsidRPr="00F73A77">
        <w:rPr>
          <w:rFonts w:ascii="Times New Roman" w:hAnsi="Times New Roman"/>
          <w:bCs/>
          <w:sz w:val="24"/>
          <w:szCs w:val="24"/>
          <w:lang w:val="lv-LV"/>
        </w:rPr>
        <w:t xml:space="preserve">, šajos noteikumos noteiktajam krāsojumam </w:t>
      </w:r>
      <w:r w:rsidRPr="00F73A77">
        <w:rPr>
          <w:rFonts w:ascii="Times New Roman" w:hAnsi="Times New Roman"/>
          <w:bCs/>
          <w:sz w:val="24"/>
          <w:szCs w:val="24"/>
          <w:lang w:val="lv-LV"/>
        </w:rPr>
        <w:t xml:space="preserve">un </w:t>
      </w:r>
      <w:r w:rsidR="00617F30" w:rsidRPr="00F73A77">
        <w:rPr>
          <w:rFonts w:ascii="Times New Roman" w:hAnsi="Times New Roman"/>
          <w:bCs/>
          <w:sz w:val="24"/>
          <w:szCs w:val="24"/>
          <w:lang w:val="lv-LV"/>
        </w:rPr>
        <w:t xml:space="preserve">pamatā </w:t>
      </w:r>
      <w:r w:rsidRPr="00F73A77">
        <w:rPr>
          <w:rFonts w:ascii="Times New Roman" w:hAnsi="Times New Roman"/>
          <w:bCs/>
          <w:sz w:val="24"/>
          <w:szCs w:val="24"/>
          <w:lang w:val="lv-LV"/>
        </w:rPr>
        <w:t xml:space="preserve">jāsakrīt ar attēlu </w:t>
      </w:r>
      <w:r w:rsidR="00DB69F5" w:rsidRPr="00F73A77">
        <w:rPr>
          <w:rFonts w:ascii="Times New Roman" w:hAnsi="Times New Roman"/>
          <w:bCs/>
          <w:sz w:val="24"/>
          <w:szCs w:val="24"/>
          <w:lang w:val="lv-LV"/>
        </w:rPr>
        <w:t>3</w:t>
      </w:r>
      <w:r w:rsidRPr="00F73A77">
        <w:rPr>
          <w:rFonts w:ascii="Times New Roman" w:hAnsi="Times New Roman"/>
          <w:bCs/>
          <w:sz w:val="24"/>
          <w:szCs w:val="24"/>
          <w:lang w:val="lv-LV"/>
        </w:rPr>
        <w:t>.</w:t>
      </w:r>
      <w:r w:rsidR="004560C8" w:rsidRPr="00F73A7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bCs/>
          <w:sz w:val="24"/>
          <w:szCs w:val="24"/>
          <w:lang w:val="lv-LV"/>
        </w:rPr>
        <w:t>pielikumā.</w:t>
      </w:r>
      <w:r w:rsidR="00E04604" w:rsidRPr="00F73A7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</w:p>
    <w:p w14:paraId="75FD8403" w14:textId="49D3FDF3" w:rsidR="005217C3" w:rsidRPr="00F73A77" w:rsidRDefault="00F748FB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bCs/>
          <w:sz w:val="24"/>
          <w:szCs w:val="24"/>
          <w:lang w:val="lv-LV"/>
        </w:rPr>
        <w:t xml:space="preserve">Daugavpils administratīvajā teritorijā </w:t>
      </w:r>
      <w:r w:rsidR="00E93E36" w:rsidRPr="00F73A77">
        <w:rPr>
          <w:rFonts w:ascii="Times New Roman" w:hAnsi="Times New Roman"/>
          <w:bCs/>
          <w:sz w:val="24"/>
          <w:szCs w:val="24"/>
          <w:lang w:val="lv-LV"/>
        </w:rPr>
        <w:t xml:space="preserve">Daugavpils pilsētas karogu pastāvīgi </w:t>
      </w:r>
      <w:r w:rsidR="007F69E8" w:rsidRPr="00F73A77">
        <w:rPr>
          <w:rFonts w:ascii="Times New Roman" w:hAnsi="Times New Roman"/>
          <w:bCs/>
          <w:sz w:val="24"/>
          <w:szCs w:val="24"/>
          <w:lang w:val="lv-LV"/>
        </w:rPr>
        <w:t>novieto</w:t>
      </w:r>
      <w:r w:rsidR="00E93E36" w:rsidRPr="00F73A77">
        <w:rPr>
          <w:rFonts w:ascii="Times New Roman" w:hAnsi="Times New Roman"/>
          <w:bCs/>
          <w:sz w:val="24"/>
          <w:szCs w:val="24"/>
          <w:lang w:val="lv-LV"/>
        </w:rPr>
        <w:t xml:space="preserve"> pie pašvaldīb</w:t>
      </w:r>
      <w:r w:rsidR="00A85666" w:rsidRPr="00F73A77">
        <w:rPr>
          <w:rFonts w:ascii="Times New Roman" w:hAnsi="Times New Roman"/>
          <w:bCs/>
          <w:sz w:val="24"/>
          <w:szCs w:val="24"/>
          <w:lang w:val="lv-LV"/>
        </w:rPr>
        <w:t>as</w:t>
      </w:r>
      <w:r w:rsidR="00E93E36" w:rsidRPr="00F73A77">
        <w:rPr>
          <w:rFonts w:ascii="Times New Roman" w:hAnsi="Times New Roman"/>
          <w:bCs/>
          <w:sz w:val="24"/>
          <w:szCs w:val="24"/>
          <w:lang w:val="lv-LV"/>
        </w:rPr>
        <w:t xml:space="preserve"> ēkām un Vienības laukumā. Daugavpils pilsētas karogu lieto pasākumos, </w:t>
      </w:r>
      <w:r w:rsidR="00E93E36" w:rsidRPr="00F73A77">
        <w:rPr>
          <w:rFonts w:ascii="Times New Roman" w:hAnsi="Times New Roman"/>
          <w:sz w:val="24"/>
          <w:szCs w:val="24"/>
          <w:lang w:val="lv-LV"/>
        </w:rPr>
        <w:t>kurus organizē Daugavpils pilsētas iestādes un kapitālsabiedrības, kurās ne mazāk kā 50% kapitāldaļu pieder Daugavpils pilsētai</w:t>
      </w:r>
      <w:r w:rsidR="00E93E36" w:rsidRPr="00F73A77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="005217C3" w:rsidRPr="00F73A77">
        <w:rPr>
          <w:rFonts w:ascii="Times New Roman" w:hAnsi="Times New Roman"/>
          <w:bCs/>
          <w:sz w:val="24"/>
          <w:szCs w:val="24"/>
          <w:lang w:val="lv-LV"/>
        </w:rPr>
        <w:t>F</w:t>
      </w:r>
      <w:r w:rsidR="005217C3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iziskas un juridiskas personas pēc brīvas gribas ir tiesīgas lietot Daugavpils pilsētas karogu pie pilsētas administratīvajā teritorijā esošām ēkām, </w:t>
      </w:r>
      <w:r w:rsidR="00644850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valsts svētkos kopā ar Latvijas Republikas valsts karogu, novietojot to atbilstoši normatīvo aktu prasībām, kā arī citos gadījumos ikdienā, garantējot pienācīgu cieņu pret Daugavpils pilsētas karogu un </w:t>
      </w:r>
      <w:r w:rsidR="00D42D11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tā </w:t>
      </w:r>
      <w:r w:rsidR="00644850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atbilstību šo noteikumu prasībām.</w:t>
      </w:r>
    </w:p>
    <w:p w14:paraId="671101EF" w14:textId="44A940A7" w:rsidR="00E93E36" w:rsidRPr="00F73A77" w:rsidRDefault="00E93E36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Ja Daugavpils pilsētas karogu lieto pie ēkas fasādes, to visā </w:t>
      </w:r>
      <w:r w:rsidR="00F047BE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platumā (vertikālo malu)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piestiprina pie karoga kāta, kas ievietots pie ēkas fasādes piestiprinātā karoga turētāj</w:t>
      </w:r>
      <w:r w:rsidR="008A37B4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tā, lai karoga apakšējais stūris atrastos ne zemāk par 2,5 m no zemes.</w:t>
      </w:r>
    </w:p>
    <w:p w14:paraId="5E7D5CEC" w14:textId="2947C1F7" w:rsidR="00F272F4" w:rsidRPr="00F73A77" w:rsidRDefault="00F272F4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Ja Daugavpils pilsētas karogu lieto karoga mastā, karoga augšējo malu nostiprina mastā ne mazāk par 6 metriem no zemes tā, lai karoga apakšējais stūris atrastos ne zemāk par 2,5 m no zemes.</w:t>
      </w:r>
    </w:p>
    <w:p w14:paraId="40E8D7E1" w14:textId="58FBF1CD" w:rsidR="00F272F4" w:rsidRPr="00F73A77" w:rsidRDefault="00F272F4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Ja Daugavpils pilsētas karogu </w:t>
      </w:r>
      <w:r w:rsidR="00AD334A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paceļ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kopā ar Latvijas valsts karogu, to paceļ Ministru kabineta </w:t>
      </w:r>
      <w:r w:rsidR="00AD334A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noteikumos par Latvijas valsts karoga lietošanu 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noteiktajā kārtībā.</w:t>
      </w:r>
    </w:p>
    <w:p w14:paraId="5C170BEF" w14:textId="2791F80D" w:rsidR="00F272F4" w:rsidRPr="00F73A77" w:rsidRDefault="00F272F4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bCs/>
          <w:sz w:val="24"/>
          <w:szCs w:val="24"/>
          <w:lang w:val="lv-LV"/>
        </w:rPr>
        <w:t>Daugavpils pilsētas karogu aizliegts lietot:</w:t>
      </w:r>
    </w:p>
    <w:p w14:paraId="25E5D414" w14:textId="249E0CDC" w:rsidR="00F272F4" w:rsidRPr="00F73A77" w:rsidRDefault="00F272F4" w:rsidP="00F73A77">
      <w:pPr>
        <w:pStyle w:val="ListParagraph"/>
        <w:numPr>
          <w:ilvl w:val="1"/>
          <w:numId w:val="1"/>
        </w:numPr>
        <w:tabs>
          <w:tab w:val="left" w:pos="284"/>
          <w:tab w:val="left" w:pos="709"/>
        </w:tabs>
        <w:ind w:left="1276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bCs/>
          <w:sz w:val="24"/>
          <w:szCs w:val="24"/>
          <w:lang w:val="lv-LV"/>
        </w:rPr>
        <w:t>virs un pie ēkām, kurās tiek veikti būvdarbi;</w:t>
      </w:r>
    </w:p>
    <w:p w14:paraId="5E6017CE" w14:textId="2B0CA0C8" w:rsidR="00F272F4" w:rsidRPr="00F73A77" w:rsidRDefault="00F272F4" w:rsidP="00F73A77">
      <w:pPr>
        <w:pStyle w:val="ListParagraph"/>
        <w:numPr>
          <w:ilvl w:val="1"/>
          <w:numId w:val="1"/>
        </w:numPr>
        <w:tabs>
          <w:tab w:val="left" w:pos="284"/>
          <w:tab w:val="left" w:pos="709"/>
        </w:tabs>
        <w:ind w:left="1276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bCs/>
          <w:sz w:val="24"/>
          <w:szCs w:val="24"/>
          <w:lang w:val="lv-LV"/>
        </w:rPr>
        <w:t>pie ēkām, kuras pilnīgi vai daļēji sagruvušas, vai bojā ainavu;</w:t>
      </w:r>
    </w:p>
    <w:p w14:paraId="1E80F2F2" w14:textId="08506DC0" w:rsidR="00F272F4" w:rsidRPr="00F73A77" w:rsidRDefault="00F272F4" w:rsidP="00F73A77">
      <w:pPr>
        <w:pStyle w:val="ListParagraph"/>
        <w:numPr>
          <w:ilvl w:val="1"/>
          <w:numId w:val="1"/>
        </w:numPr>
        <w:tabs>
          <w:tab w:val="left" w:pos="284"/>
          <w:tab w:val="left" w:pos="709"/>
        </w:tabs>
        <w:ind w:left="1276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bCs/>
          <w:sz w:val="24"/>
          <w:szCs w:val="24"/>
          <w:lang w:val="lv-LV"/>
        </w:rPr>
        <w:t>pie ēkām, kurām tiek atjaunota fasāde;</w:t>
      </w:r>
    </w:p>
    <w:p w14:paraId="5ADD108A" w14:textId="77777777" w:rsidR="00F03A33" w:rsidRPr="00F73A77" w:rsidRDefault="00F272F4" w:rsidP="00F73A77">
      <w:pPr>
        <w:pStyle w:val="ListParagraph"/>
        <w:numPr>
          <w:ilvl w:val="1"/>
          <w:numId w:val="1"/>
        </w:numPr>
        <w:tabs>
          <w:tab w:val="left" w:pos="284"/>
          <w:tab w:val="left" w:pos="709"/>
        </w:tabs>
        <w:ind w:left="1276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bCs/>
          <w:sz w:val="24"/>
          <w:szCs w:val="24"/>
          <w:lang w:val="lv-LV"/>
        </w:rPr>
        <w:t>ja karogs ir bojāts, izbalējis, netīrs vai citādi vizuāli nepiemērots</w:t>
      </w:r>
      <w:r w:rsidR="00F03A33" w:rsidRPr="00F73A77">
        <w:rPr>
          <w:rFonts w:ascii="Times New Roman" w:hAnsi="Times New Roman"/>
          <w:bCs/>
          <w:sz w:val="24"/>
          <w:szCs w:val="24"/>
          <w:lang w:val="lv-LV"/>
        </w:rPr>
        <w:t>;</w:t>
      </w:r>
    </w:p>
    <w:p w14:paraId="21613DDB" w14:textId="14AD634E" w:rsidR="00F272F4" w:rsidRPr="00F73A77" w:rsidRDefault="00F03A33" w:rsidP="00F73A77">
      <w:pPr>
        <w:pStyle w:val="ListParagraph"/>
        <w:numPr>
          <w:ilvl w:val="1"/>
          <w:numId w:val="1"/>
        </w:numPr>
        <w:tabs>
          <w:tab w:val="left" w:pos="284"/>
          <w:tab w:val="left" w:pos="709"/>
        </w:tabs>
        <w:ind w:left="1276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bCs/>
          <w:sz w:val="24"/>
          <w:szCs w:val="24"/>
          <w:lang w:val="lv-LV"/>
        </w:rPr>
        <w:t>citās nepiemērotās vietās un apstākļos</w:t>
      </w:r>
      <w:r w:rsidR="00F272F4" w:rsidRPr="00F73A77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6B1FCABD" w14:textId="19FC38E3" w:rsidR="00F272F4" w:rsidRPr="00F73A77" w:rsidRDefault="00F272F4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Vietās, kur </w:t>
      </w:r>
      <w:r w:rsidR="00CE2B8F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Daugavpils 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pilsētas karog</w:t>
      </w:r>
      <w:r w:rsidR="00CE2B8F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 netiek lietots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pastāvīgi, to paceļ ne vēlāk kā </w:t>
      </w:r>
      <w:r w:rsidR="00CE2B8F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plkst.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9.00, un nolaiž ne agrāk kā </w:t>
      </w:r>
      <w:r w:rsidR="00CE2B8F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plkst.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21.00 vai paceļ tad, kad sākušies svētki, svinības vai cit</w:t>
      </w:r>
      <w:r w:rsidR="00DB69F5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DB69F5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pasākumi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, un nolaiž, kad minētie pasākumi beigušies.</w:t>
      </w:r>
    </w:p>
    <w:p w14:paraId="44E57171" w14:textId="403C71FE" w:rsidR="007D1A78" w:rsidRPr="00F73A77" w:rsidRDefault="00BE7093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bCs/>
          <w:sz w:val="24"/>
          <w:szCs w:val="24"/>
          <w:lang w:val="lv-LV"/>
        </w:rPr>
        <w:t>Galda karodziņus, papīra karodziņus, kā arī cita veida mazos karodziņus izgatavo, ievērojot Daugavpils pilsētas karoga proporcijas 1:2.</w:t>
      </w:r>
    </w:p>
    <w:p w14:paraId="37F5A98B" w14:textId="7F02BAF5" w:rsidR="00F272F4" w:rsidRPr="00F73A77" w:rsidRDefault="00F272F4" w:rsidP="00F73A77">
      <w:pPr>
        <w:pStyle w:val="ListParagraph"/>
        <w:numPr>
          <w:ilvl w:val="0"/>
          <w:numId w:val="2"/>
        </w:numPr>
        <w:tabs>
          <w:tab w:val="left" w:pos="284"/>
          <w:tab w:val="left" w:pos="709"/>
        </w:tabs>
        <w:ind w:left="1077"/>
        <w:contextualSpacing w:val="0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F73A77">
        <w:rPr>
          <w:rFonts w:ascii="Times New Roman" w:hAnsi="Times New Roman"/>
          <w:b/>
          <w:bCs/>
          <w:sz w:val="24"/>
          <w:szCs w:val="24"/>
          <w:lang w:val="lv-LV"/>
        </w:rPr>
        <w:t xml:space="preserve">Atļaujas saņemšana Daugavpils pilsētas simbolikas </w:t>
      </w:r>
      <w:r w:rsidR="00BE7093" w:rsidRPr="00F73A77">
        <w:rPr>
          <w:rFonts w:ascii="Times New Roman" w:hAnsi="Times New Roman"/>
          <w:b/>
          <w:bCs/>
          <w:sz w:val="24"/>
          <w:szCs w:val="24"/>
          <w:lang w:val="lv-LV"/>
        </w:rPr>
        <w:t>izgatavošanai</w:t>
      </w:r>
    </w:p>
    <w:p w14:paraId="20702AA4" w14:textId="21853181" w:rsidR="00F272F4" w:rsidRPr="00F73A77" w:rsidRDefault="00F272F4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Daugavpils pilsētas simboliku</w:t>
      </w:r>
      <w:r w:rsidR="00DA2B93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7382E" w:rsidRPr="00F73A77">
        <w:rPr>
          <w:rFonts w:ascii="Times New Roman" w:hAnsi="Times New Roman"/>
          <w:sz w:val="24"/>
          <w:szCs w:val="24"/>
          <w:lang w:val="lv-LV"/>
        </w:rPr>
        <w:t xml:space="preserve">izmanto </w:t>
      </w:r>
      <w:r w:rsidR="00DA2B93" w:rsidRPr="00F73A77">
        <w:rPr>
          <w:rFonts w:ascii="Times New Roman" w:hAnsi="Times New Roman"/>
          <w:sz w:val="24"/>
          <w:szCs w:val="24"/>
          <w:lang w:val="lv-LV"/>
        </w:rPr>
        <w:t>reklām</w:t>
      </w:r>
      <w:r w:rsidR="00666727" w:rsidRPr="00F73A77">
        <w:rPr>
          <w:rFonts w:ascii="Times New Roman" w:hAnsi="Times New Roman"/>
          <w:sz w:val="24"/>
          <w:szCs w:val="24"/>
          <w:lang w:val="lv-LV"/>
        </w:rPr>
        <w:t>ā</w:t>
      </w:r>
      <w:r w:rsidR="00DA2B93" w:rsidRPr="00F73A77">
        <w:rPr>
          <w:rFonts w:ascii="Times New Roman" w:hAnsi="Times New Roman"/>
          <w:sz w:val="24"/>
          <w:szCs w:val="24"/>
          <w:lang w:val="lv-LV"/>
        </w:rPr>
        <w:t>,</w:t>
      </w:r>
      <w:r w:rsidR="0025446C" w:rsidRPr="00F73A77">
        <w:rPr>
          <w:rFonts w:ascii="Times New Roman" w:hAnsi="Times New Roman"/>
          <w:sz w:val="24"/>
          <w:szCs w:val="24"/>
          <w:lang w:val="lv-LV"/>
        </w:rPr>
        <w:t xml:space="preserve"> noformējumā,</w:t>
      </w:r>
      <w:r w:rsidR="00DA2B93" w:rsidRPr="00F73A77">
        <w:rPr>
          <w:rFonts w:ascii="Times New Roman" w:hAnsi="Times New Roman"/>
          <w:sz w:val="24"/>
          <w:szCs w:val="24"/>
          <w:lang w:val="lv-LV"/>
        </w:rPr>
        <w:t xml:space="preserve"> preču zīm</w:t>
      </w:r>
      <w:r w:rsidR="00666727" w:rsidRPr="00F73A77">
        <w:rPr>
          <w:rFonts w:ascii="Times New Roman" w:hAnsi="Times New Roman"/>
          <w:sz w:val="24"/>
          <w:szCs w:val="24"/>
          <w:lang w:val="lv-LV"/>
        </w:rPr>
        <w:t>ēs</w:t>
      </w:r>
      <w:r w:rsidR="00DA2B93" w:rsidRPr="00F73A77">
        <w:rPr>
          <w:rFonts w:ascii="Times New Roman" w:hAnsi="Times New Roman"/>
          <w:sz w:val="24"/>
          <w:szCs w:val="24"/>
          <w:lang w:val="lv-LV"/>
        </w:rPr>
        <w:t>,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suvenīru</w:t>
      </w:r>
      <w:r w:rsidR="00DA2B93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lang w:val="lv-LV"/>
        </w:rPr>
        <w:t>un citu izstrādājumu izgatavošan</w:t>
      </w:r>
      <w:r w:rsidR="001C7B4E" w:rsidRPr="00F73A77">
        <w:rPr>
          <w:rFonts w:ascii="Times New Roman" w:hAnsi="Times New Roman"/>
          <w:sz w:val="24"/>
          <w:szCs w:val="24"/>
          <w:lang w:val="lv-LV"/>
        </w:rPr>
        <w:t>ā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tikai ar Daugavpils pilsētas atļauju (turpmāk - atļauja).</w:t>
      </w:r>
    </w:p>
    <w:p w14:paraId="1FEBF451" w14:textId="5E39AC9E" w:rsidR="00F272F4" w:rsidRPr="00F73A77" w:rsidRDefault="00F272F4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Atļaujas saņemšanai persona iesniedz iesniegumu personīgi vai </w:t>
      </w:r>
      <w:r w:rsidR="00FD2B02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to 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nosūt</w:t>
      </w:r>
      <w:r w:rsidR="00FD2B02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a 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pa pastu </w:t>
      </w:r>
      <w:r w:rsidR="00330E64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Daugavpils pašvaldības centrālās pārvaldes</w:t>
      </w:r>
      <w:r w:rsidR="000253EB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Pilsētplānošanas un būvniecības d</w:t>
      </w:r>
      <w:r w:rsidR="00A52C94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epartament</w:t>
      </w:r>
      <w:r w:rsidR="00FD2B02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am</w:t>
      </w:r>
      <w:r w:rsidR="000253EB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(turpmāk - Departaments)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. Elektroniskā veidā iesniegums iesniedzams, nosūtot uz elektroniskā pasta adresi </w:t>
      </w:r>
      <w:r w:rsidR="00A52C94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ppdep@daugavpils.lv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 Iesniegumam pievieno izstrādājuma skici vai etalona paraugu.</w:t>
      </w:r>
    </w:p>
    <w:p w14:paraId="5FEE2A31" w14:textId="64F09D5E" w:rsidR="003E526D" w:rsidRPr="00F73A77" w:rsidRDefault="00F272F4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Atļauju Daugavpils pilsētas </w:t>
      </w:r>
      <w:r w:rsidR="00356CDF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simbolikas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666727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izmantošanai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izdod Departaments.</w:t>
      </w:r>
    </w:p>
    <w:p w14:paraId="7D4E5E69" w14:textId="66F53A05" w:rsidR="009C5ECC" w:rsidRPr="00F73A77" w:rsidRDefault="009C5ECC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Departaments pieņem lēmumu par atteikumu izsniegt atļauju simbolikas izmantošanai</w:t>
      </w:r>
      <w:r w:rsidR="003E526D" w:rsidRPr="00F73A77">
        <w:rPr>
          <w:rFonts w:ascii="Times New Roman" w:hAnsi="Times New Roman"/>
          <w:sz w:val="24"/>
          <w:szCs w:val="24"/>
          <w:lang w:val="lv-LV"/>
        </w:rPr>
        <w:t>, ja simboliku paredzēts lietot veidā, kas neatbilst šajos noteikumos noteiktajām prasībām</w:t>
      </w:r>
      <w:r w:rsidR="00B1501A" w:rsidRPr="00F73A77">
        <w:rPr>
          <w:rFonts w:ascii="Times New Roman" w:hAnsi="Times New Roman"/>
          <w:sz w:val="24"/>
          <w:szCs w:val="24"/>
          <w:lang w:val="lv-LV"/>
        </w:rPr>
        <w:t xml:space="preserve">, vai ja </w:t>
      </w:r>
      <w:r w:rsidR="00B1501A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Daugavpils pilsētas simbolikas lietošana piedāvātajā veidā var radīt negatīvu iespaidu par Daugavpils pilsētas tēlu</w:t>
      </w:r>
      <w:r w:rsidR="003E526D" w:rsidRPr="00F73A77">
        <w:rPr>
          <w:rFonts w:ascii="Times New Roman" w:hAnsi="Times New Roman"/>
          <w:sz w:val="24"/>
          <w:szCs w:val="24"/>
          <w:lang w:val="lv-LV"/>
        </w:rPr>
        <w:t>.</w:t>
      </w:r>
    </w:p>
    <w:p w14:paraId="3A3AB322" w14:textId="0DBFB6FA" w:rsidR="00F272F4" w:rsidRPr="00F73A77" w:rsidRDefault="002A4814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Daugavpils pilsētas simbolik</w:t>
      </w:r>
      <w:r w:rsidR="00A50E7A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as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izmanto</w:t>
      </w:r>
      <w:r w:rsidR="00A50E7A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šanai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komerciāliem mērķiem Departaments izsniedz a</w:t>
      </w:r>
      <w:r w:rsidR="00792D5C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tļauju </w:t>
      </w:r>
      <w:r w:rsidR="00F272F4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pēc pašvaldības nodevas samaksas</w:t>
      </w:r>
      <w:r w:rsidR="00D030C8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</w:p>
    <w:p w14:paraId="3DE5D678" w14:textId="3F105EA7" w:rsidR="00D030C8" w:rsidRPr="00F73A77" w:rsidRDefault="00D030C8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 xml:space="preserve">Atļaujas derīguma termiņš ir </w:t>
      </w:r>
      <w:r w:rsidR="007A7903" w:rsidRPr="00F73A77">
        <w:rPr>
          <w:rFonts w:ascii="Times New Roman" w:hAnsi="Times New Roman"/>
          <w:sz w:val="24"/>
          <w:szCs w:val="24"/>
          <w:lang w:val="lv-LV"/>
        </w:rPr>
        <w:t>trīs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gadi.</w:t>
      </w:r>
    </w:p>
    <w:p w14:paraId="22EEAB50" w14:textId="0BF97904" w:rsidR="00D030C8" w:rsidRPr="00F73A77" w:rsidRDefault="00D030C8" w:rsidP="00F73A77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lastRenderedPageBreak/>
        <w:t>Tirdzniecības vietā, kurā tiek realizēti jebkura veida izstrādājumi ar Daugavpils pilsētas simboliku, jāatrodas simbolikas lietošanas atļaujai. Simbolikas lietotājam pēc kontrolējošo amatpersonu pieprasījuma jāuzrāda atļauja.</w:t>
      </w:r>
    </w:p>
    <w:p w14:paraId="755F245D" w14:textId="78FFA4BB" w:rsidR="001733BA" w:rsidRPr="00F73A77" w:rsidRDefault="00BF5557" w:rsidP="00F73A77">
      <w:pPr>
        <w:pStyle w:val="ListParagraph"/>
        <w:numPr>
          <w:ilvl w:val="0"/>
          <w:numId w:val="2"/>
        </w:numPr>
        <w:tabs>
          <w:tab w:val="left" w:pos="709"/>
        </w:tabs>
        <w:contextualSpacing w:val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F73A77">
        <w:rPr>
          <w:rFonts w:ascii="Times New Roman" w:hAnsi="Times New Roman"/>
          <w:b/>
          <w:sz w:val="24"/>
          <w:szCs w:val="24"/>
          <w:lang w:val="lv-LV"/>
        </w:rPr>
        <w:t>Noslēguma jautājum</w:t>
      </w:r>
      <w:r w:rsidR="00415298" w:rsidRPr="00F73A77">
        <w:rPr>
          <w:rFonts w:ascii="Times New Roman" w:hAnsi="Times New Roman"/>
          <w:b/>
          <w:sz w:val="24"/>
          <w:szCs w:val="24"/>
          <w:lang w:val="lv-LV"/>
        </w:rPr>
        <w:t>i</w:t>
      </w:r>
    </w:p>
    <w:p w14:paraId="7CD8519A" w14:textId="35D7AEC3" w:rsidR="003C778A" w:rsidRPr="00F73A77" w:rsidRDefault="003C778A" w:rsidP="00F73A77">
      <w:pPr>
        <w:pStyle w:val="ListParagraph"/>
        <w:numPr>
          <w:ilvl w:val="0"/>
          <w:numId w:val="1"/>
        </w:numPr>
        <w:tabs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bCs/>
          <w:sz w:val="24"/>
          <w:szCs w:val="24"/>
          <w:lang w:val="lv-LV"/>
        </w:rPr>
        <w:t>Daugavpils pilsētas ģ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erboņa </w:t>
      </w:r>
      <w:r w:rsidRPr="00F73A77">
        <w:rPr>
          <w:rFonts w:ascii="Times New Roman" w:hAnsi="Times New Roman"/>
          <w:bCs/>
          <w:sz w:val="24"/>
          <w:szCs w:val="24"/>
          <w:lang w:val="lv-LV"/>
        </w:rPr>
        <w:t xml:space="preserve">un karoga 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grafisko failu iespējams lejupielādēt pašvaldības mājaslapā </w:t>
      </w:r>
      <w:hyperlink r:id="rId10" w:history="1">
        <w:r w:rsidRPr="00F73A77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lv-LV"/>
          </w:rPr>
          <w:t>www.daugavpils.lv</w:t>
        </w:r>
      </w:hyperlink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</w:p>
    <w:p w14:paraId="5DF2C6FA" w14:textId="57DE0E52" w:rsidR="00415298" w:rsidRPr="00F73A77" w:rsidRDefault="00415298" w:rsidP="00F73A77">
      <w:pPr>
        <w:pStyle w:val="ListParagraph"/>
        <w:numPr>
          <w:ilvl w:val="0"/>
          <w:numId w:val="1"/>
        </w:numPr>
        <w:tabs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>Departam</w:t>
      </w:r>
      <w:r w:rsidR="008A0947" w:rsidRPr="00F73A77">
        <w:rPr>
          <w:rFonts w:ascii="Times New Roman" w:hAnsi="Times New Roman"/>
          <w:sz w:val="24"/>
          <w:szCs w:val="24"/>
          <w:lang w:val="lv-LV"/>
        </w:rPr>
        <w:t>enta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lēmumu vai faktisko rīcību Administratīvā procesa likuma noteiktajā kārtībā var apstrīdēt </w:t>
      </w:r>
      <w:r w:rsidR="008A0947" w:rsidRPr="00F73A77">
        <w:rPr>
          <w:rFonts w:ascii="Times New Roman" w:hAnsi="Times New Roman"/>
          <w:sz w:val="24"/>
          <w:szCs w:val="24"/>
          <w:lang w:val="lv-LV"/>
        </w:rPr>
        <w:t>Daugavpils pilsētas domē</w:t>
      </w:r>
      <w:r w:rsidRPr="00F73A77">
        <w:rPr>
          <w:rFonts w:ascii="Times New Roman" w:hAnsi="Times New Roman"/>
          <w:sz w:val="24"/>
          <w:szCs w:val="24"/>
          <w:lang w:val="lv-LV"/>
        </w:rPr>
        <w:t>.</w:t>
      </w:r>
    </w:p>
    <w:p w14:paraId="097A976E" w14:textId="0EFBA0B7" w:rsidR="00415298" w:rsidRPr="00F73A77" w:rsidRDefault="008A0947" w:rsidP="00F73A77">
      <w:pPr>
        <w:pStyle w:val="ListParagraph"/>
        <w:numPr>
          <w:ilvl w:val="0"/>
          <w:numId w:val="1"/>
        </w:numPr>
        <w:tabs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Saistošo noteikumu</w:t>
      </w:r>
      <w:r w:rsidR="00415298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izpildi kontrolē </w:t>
      </w:r>
      <w:r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Departaments</w:t>
      </w:r>
      <w:r w:rsidR="00415298" w:rsidRPr="00F73A7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un Daugavpils pilsētas pašvaldības policija atbilstoši to kompetencei.</w:t>
      </w:r>
    </w:p>
    <w:p w14:paraId="5E030110" w14:textId="0F9A6D37" w:rsidR="00BF5557" w:rsidRPr="00F73A77" w:rsidRDefault="00415298" w:rsidP="00F73A77">
      <w:pPr>
        <w:pStyle w:val="ListParagraph"/>
        <w:numPr>
          <w:ilvl w:val="0"/>
          <w:numId w:val="1"/>
        </w:numPr>
        <w:tabs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3A77">
        <w:rPr>
          <w:rFonts w:ascii="Times New Roman" w:hAnsi="Times New Roman"/>
          <w:sz w:val="24"/>
          <w:szCs w:val="24"/>
          <w:lang w:val="lv-LV"/>
        </w:rPr>
        <w:t xml:space="preserve">Atzīt par spēku zaudējušiem </w:t>
      </w:r>
      <w:r w:rsidR="008A0947" w:rsidRPr="00F73A77">
        <w:rPr>
          <w:rFonts w:ascii="Times New Roman" w:hAnsi="Times New Roman"/>
          <w:sz w:val="24"/>
          <w:szCs w:val="24"/>
          <w:lang w:val="lv-LV"/>
        </w:rPr>
        <w:t>Daugavpils pilsētas domes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A0947" w:rsidRPr="00F73A77">
        <w:rPr>
          <w:rFonts w:ascii="Times New Roman" w:hAnsi="Times New Roman"/>
          <w:sz w:val="24"/>
          <w:szCs w:val="24"/>
          <w:lang w:val="lv-LV"/>
        </w:rPr>
        <w:t>2008</w:t>
      </w:r>
      <w:r w:rsidRPr="00F73A77">
        <w:rPr>
          <w:rFonts w:ascii="Times New Roman" w:hAnsi="Times New Roman"/>
          <w:sz w:val="24"/>
          <w:szCs w:val="24"/>
          <w:lang w:val="lv-LV"/>
        </w:rPr>
        <w:t>.</w:t>
      </w:r>
      <w:r w:rsidR="006F634C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8A0947" w:rsidRPr="00F73A77">
        <w:rPr>
          <w:rFonts w:ascii="Times New Roman" w:hAnsi="Times New Roman"/>
          <w:sz w:val="24"/>
          <w:szCs w:val="24"/>
          <w:lang w:val="lv-LV"/>
        </w:rPr>
        <w:t>29</w:t>
      </w:r>
      <w:r w:rsidRPr="00F73A77">
        <w:rPr>
          <w:rFonts w:ascii="Times New Roman" w:hAnsi="Times New Roman"/>
          <w:sz w:val="24"/>
          <w:szCs w:val="24"/>
          <w:lang w:val="lv-LV"/>
        </w:rPr>
        <w:t>.</w:t>
      </w:r>
      <w:r w:rsidR="006F634C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A0947" w:rsidRPr="00F73A77">
        <w:rPr>
          <w:rFonts w:ascii="Times New Roman" w:hAnsi="Times New Roman"/>
          <w:sz w:val="24"/>
          <w:szCs w:val="24"/>
          <w:lang w:val="lv-LV"/>
        </w:rPr>
        <w:t>maija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saistošos noteikumus Nr.</w:t>
      </w:r>
      <w:r w:rsidR="006F634C" w:rsidRPr="00F73A7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A0947" w:rsidRPr="00F73A77">
        <w:rPr>
          <w:rFonts w:ascii="Times New Roman" w:hAnsi="Times New Roman"/>
          <w:sz w:val="24"/>
          <w:szCs w:val="24"/>
          <w:lang w:val="lv-LV"/>
        </w:rPr>
        <w:t>27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 “</w:t>
      </w:r>
      <w:r w:rsidR="008A0947" w:rsidRPr="00F73A77">
        <w:rPr>
          <w:rFonts w:ascii="Times New Roman" w:hAnsi="Times New Roman"/>
          <w:bCs/>
          <w:sz w:val="24"/>
          <w:szCs w:val="24"/>
          <w:shd w:val="clear" w:color="auto" w:fill="FFFFFF"/>
          <w:lang w:val="lv-LV"/>
        </w:rPr>
        <w:t>Par Daugavpils pilsētas pašvaldības simboliku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” (Latvijas Vēstnesis, </w:t>
      </w:r>
      <w:r w:rsidR="008A0947" w:rsidRPr="00F73A77">
        <w:rPr>
          <w:rFonts w:ascii="Times New Roman" w:hAnsi="Times New Roman"/>
          <w:sz w:val="24"/>
          <w:szCs w:val="24"/>
          <w:lang w:val="lv-LV"/>
        </w:rPr>
        <w:t>2008</w:t>
      </w:r>
      <w:r w:rsidRPr="00F73A77">
        <w:rPr>
          <w:rFonts w:ascii="Times New Roman" w:hAnsi="Times New Roman"/>
          <w:sz w:val="24"/>
          <w:szCs w:val="24"/>
          <w:lang w:val="lv-LV"/>
        </w:rPr>
        <w:t>., Nr.</w:t>
      </w:r>
      <w:r w:rsidR="008A0947" w:rsidRPr="00F73A77">
        <w:rPr>
          <w:rFonts w:ascii="Times New Roman" w:hAnsi="Times New Roman"/>
          <w:sz w:val="24"/>
          <w:szCs w:val="24"/>
          <w:lang w:val="lv-LV"/>
        </w:rPr>
        <w:t>99</w:t>
      </w:r>
      <w:r w:rsidRPr="00F73A77">
        <w:rPr>
          <w:rFonts w:ascii="Times New Roman" w:hAnsi="Times New Roman"/>
          <w:sz w:val="24"/>
          <w:szCs w:val="24"/>
          <w:lang w:val="lv-LV"/>
        </w:rPr>
        <w:t>, 2010., Nr.</w:t>
      </w:r>
      <w:r w:rsidR="008A0947" w:rsidRPr="00F73A77">
        <w:rPr>
          <w:rFonts w:ascii="Times New Roman" w:hAnsi="Times New Roman"/>
          <w:sz w:val="24"/>
          <w:szCs w:val="24"/>
          <w:lang w:val="lv-LV"/>
        </w:rPr>
        <w:t>206</w:t>
      </w:r>
      <w:r w:rsidRPr="00F73A77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8A0947" w:rsidRPr="00F73A77">
        <w:rPr>
          <w:rFonts w:ascii="Times New Roman" w:hAnsi="Times New Roman"/>
          <w:sz w:val="24"/>
          <w:szCs w:val="24"/>
          <w:lang w:val="lv-LV"/>
        </w:rPr>
        <w:t>2020</w:t>
      </w:r>
      <w:r w:rsidRPr="00F73A77">
        <w:rPr>
          <w:rFonts w:ascii="Times New Roman" w:hAnsi="Times New Roman"/>
          <w:sz w:val="24"/>
          <w:szCs w:val="24"/>
          <w:lang w:val="lv-LV"/>
        </w:rPr>
        <w:t>., Nr.</w:t>
      </w:r>
      <w:r w:rsidR="008A0947" w:rsidRPr="00F73A77">
        <w:rPr>
          <w:rFonts w:ascii="Times New Roman" w:hAnsi="Times New Roman"/>
          <w:sz w:val="24"/>
          <w:szCs w:val="24"/>
          <w:lang w:val="lv-LV"/>
        </w:rPr>
        <w:t>55</w:t>
      </w:r>
      <w:r w:rsidRPr="00F73A77">
        <w:rPr>
          <w:rFonts w:ascii="Times New Roman" w:hAnsi="Times New Roman"/>
          <w:sz w:val="24"/>
          <w:szCs w:val="24"/>
          <w:lang w:val="lv-LV"/>
        </w:rPr>
        <w:t>).</w:t>
      </w:r>
    </w:p>
    <w:p w14:paraId="0DDF5377" w14:textId="77777777" w:rsidR="00F73A77" w:rsidRDefault="00F73A77" w:rsidP="00F73A77">
      <w:pPr>
        <w:shd w:val="clear" w:color="auto" w:fill="FFFFFF"/>
        <w:jc w:val="both"/>
        <w:rPr>
          <w:bCs/>
          <w:lang w:eastAsia="lv-LV"/>
        </w:rPr>
      </w:pPr>
    </w:p>
    <w:p w14:paraId="4B91AF68" w14:textId="77777777" w:rsidR="00F73A77" w:rsidRDefault="00F73A77" w:rsidP="00F73A77">
      <w:pPr>
        <w:shd w:val="clear" w:color="auto" w:fill="FFFFFF"/>
        <w:jc w:val="both"/>
        <w:rPr>
          <w:bCs/>
          <w:lang w:eastAsia="lv-LV"/>
        </w:rPr>
      </w:pPr>
    </w:p>
    <w:p w14:paraId="2F0304F2" w14:textId="77777777" w:rsidR="00F73A77" w:rsidRDefault="00746C75" w:rsidP="00F73A77">
      <w:pPr>
        <w:shd w:val="clear" w:color="auto" w:fill="FFFFFF"/>
        <w:jc w:val="both"/>
        <w:rPr>
          <w:bCs/>
          <w:lang w:eastAsia="lv-LV"/>
        </w:rPr>
      </w:pPr>
      <w:r w:rsidRPr="00F73A77">
        <w:rPr>
          <w:bCs/>
          <w:lang w:eastAsia="lv-LV"/>
        </w:rPr>
        <w:t xml:space="preserve">Daugavpils </w:t>
      </w:r>
      <w:r w:rsidR="00330E64" w:rsidRPr="00F73A77">
        <w:rPr>
          <w:bCs/>
          <w:lang w:eastAsia="lv-LV"/>
        </w:rPr>
        <w:t xml:space="preserve">valstspilsētas pašvaldības </w:t>
      </w:r>
    </w:p>
    <w:p w14:paraId="12FE91EF" w14:textId="6248D153" w:rsidR="005217C3" w:rsidRPr="00F73A77" w:rsidRDefault="00746C75" w:rsidP="00F73A77">
      <w:pPr>
        <w:shd w:val="clear" w:color="auto" w:fill="FFFFFF"/>
        <w:jc w:val="both"/>
        <w:rPr>
          <w:bCs/>
          <w:lang w:eastAsia="lv-LV"/>
        </w:rPr>
      </w:pPr>
      <w:r w:rsidRPr="00F73A77">
        <w:rPr>
          <w:bCs/>
          <w:lang w:eastAsia="lv-LV"/>
        </w:rPr>
        <w:t>domes priekšsēdētājs</w:t>
      </w:r>
      <w:r w:rsidRPr="00F73A77">
        <w:rPr>
          <w:bCs/>
          <w:lang w:eastAsia="lv-LV"/>
        </w:rPr>
        <w:tab/>
      </w:r>
      <w:r w:rsidRPr="00F73A77">
        <w:rPr>
          <w:bCs/>
          <w:i/>
          <w:lang w:eastAsia="lv-LV"/>
        </w:rPr>
        <w:tab/>
      </w:r>
      <w:r w:rsidRPr="00F73A77">
        <w:rPr>
          <w:bCs/>
          <w:i/>
          <w:lang w:eastAsia="lv-LV"/>
        </w:rPr>
        <w:tab/>
      </w:r>
      <w:r w:rsidRPr="00F73A77">
        <w:rPr>
          <w:bCs/>
          <w:i/>
          <w:lang w:eastAsia="lv-LV"/>
        </w:rPr>
        <w:tab/>
      </w:r>
      <w:r w:rsidR="00F73A77">
        <w:rPr>
          <w:bCs/>
          <w:i/>
          <w:lang w:eastAsia="lv-LV"/>
        </w:rPr>
        <w:t xml:space="preserve">                                                     </w:t>
      </w:r>
      <w:r w:rsidR="002555DF" w:rsidRPr="00F73A77">
        <w:rPr>
          <w:bCs/>
          <w:lang w:eastAsia="lv-LV"/>
        </w:rPr>
        <w:t>A.Elksniņš</w:t>
      </w:r>
    </w:p>
    <w:p w14:paraId="423C7B13" w14:textId="77777777" w:rsidR="00DF1DD0" w:rsidRPr="00F73A77" w:rsidRDefault="00DF1DD0" w:rsidP="00F73A77">
      <w:pPr>
        <w:shd w:val="clear" w:color="auto" w:fill="FFFFFF"/>
        <w:jc w:val="both"/>
        <w:rPr>
          <w:bCs/>
          <w:lang w:eastAsia="lv-LV"/>
        </w:rPr>
      </w:pPr>
    </w:p>
    <w:p w14:paraId="0800BE03" w14:textId="77777777" w:rsidR="00B74E1F" w:rsidRDefault="00B74E1F" w:rsidP="00DF1DD0">
      <w:pPr>
        <w:shd w:val="clear" w:color="auto" w:fill="FFFFFF"/>
        <w:spacing w:before="360" w:after="240"/>
        <w:jc w:val="both"/>
        <w:rPr>
          <w:bCs/>
          <w:lang w:eastAsia="lv-LV"/>
        </w:rPr>
      </w:pPr>
      <w:bookmarkStart w:id="4" w:name="309423"/>
      <w:bookmarkEnd w:id="4"/>
    </w:p>
    <w:p w14:paraId="1F863C14" w14:textId="77777777" w:rsidR="00B74E1F" w:rsidRDefault="00B74E1F" w:rsidP="00DF1DD0">
      <w:pPr>
        <w:shd w:val="clear" w:color="auto" w:fill="FFFFFF"/>
        <w:spacing w:before="360" w:after="240"/>
        <w:jc w:val="both"/>
        <w:rPr>
          <w:bCs/>
          <w:lang w:eastAsia="lv-LV"/>
        </w:rPr>
      </w:pPr>
    </w:p>
    <w:p w14:paraId="7BBB8D93" w14:textId="77777777" w:rsidR="00B74E1F" w:rsidRDefault="00B74E1F" w:rsidP="00DF1DD0">
      <w:pPr>
        <w:shd w:val="clear" w:color="auto" w:fill="FFFFFF"/>
        <w:spacing w:before="360" w:after="240"/>
        <w:jc w:val="both"/>
        <w:rPr>
          <w:bCs/>
          <w:lang w:eastAsia="lv-LV"/>
        </w:rPr>
      </w:pPr>
    </w:p>
    <w:p w14:paraId="65333716" w14:textId="77777777" w:rsidR="00B74E1F" w:rsidRDefault="00B74E1F" w:rsidP="00DF1DD0">
      <w:pPr>
        <w:shd w:val="clear" w:color="auto" w:fill="FFFFFF"/>
        <w:spacing w:before="360" w:after="240"/>
        <w:jc w:val="both"/>
        <w:rPr>
          <w:bCs/>
          <w:lang w:eastAsia="lv-LV"/>
        </w:rPr>
      </w:pPr>
    </w:p>
    <w:p w14:paraId="78D53C67" w14:textId="77777777" w:rsidR="00B74E1F" w:rsidRDefault="00B74E1F" w:rsidP="00DF1DD0">
      <w:pPr>
        <w:shd w:val="clear" w:color="auto" w:fill="FFFFFF"/>
        <w:spacing w:before="360" w:after="240"/>
        <w:jc w:val="both"/>
        <w:rPr>
          <w:bCs/>
          <w:lang w:eastAsia="lv-LV"/>
        </w:rPr>
      </w:pPr>
    </w:p>
    <w:p w14:paraId="277B2D76" w14:textId="77777777" w:rsidR="00B74E1F" w:rsidRDefault="00B74E1F" w:rsidP="00DF1DD0">
      <w:pPr>
        <w:shd w:val="clear" w:color="auto" w:fill="FFFFFF"/>
        <w:spacing w:before="360" w:after="240"/>
        <w:jc w:val="both"/>
        <w:rPr>
          <w:bCs/>
          <w:lang w:eastAsia="lv-LV"/>
        </w:rPr>
      </w:pPr>
    </w:p>
    <w:p w14:paraId="3B8BCD07" w14:textId="77777777" w:rsidR="00B74E1F" w:rsidRDefault="00B74E1F" w:rsidP="00DF1DD0">
      <w:pPr>
        <w:shd w:val="clear" w:color="auto" w:fill="FFFFFF"/>
        <w:spacing w:before="360" w:after="240"/>
        <w:jc w:val="both"/>
        <w:rPr>
          <w:bCs/>
          <w:lang w:eastAsia="lv-LV"/>
        </w:rPr>
      </w:pPr>
    </w:p>
    <w:p w14:paraId="7D45521E" w14:textId="77777777" w:rsidR="00B74E1F" w:rsidRDefault="00B74E1F" w:rsidP="00DF1DD0">
      <w:pPr>
        <w:shd w:val="clear" w:color="auto" w:fill="FFFFFF"/>
        <w:spacing w:before="360" w:after="240"/>
        <w:jc w:val="both"/>
        <w:rPr>
          <w:bCs/>
          <w:lang w:eastAsia="lv-LV"/>
        </w:rPr>
      </w:pPr>
    </w:p>
    <w:p w14:paraId="676C3B29" w14:textId="77777777" w:rsidR="00B74E1F" w:rsidRDefault="00B74E1F" w:rsidP="00DF1DD0">
      <w:pPr>
        <w:shd w:val="clear" w:color="auto" w:fill="FFFFFF"/>
        <w:spacing w:before="360" w:after="240"/>
        <w:jc w:val="both"/>
        <w:rPr>
          <w:bCs/>
          <w:lang w:eastAsia="lv-LV"/>
        </w:rPr>
      </w:pPr>
    </w:p>
    <w:p w14:paraId="3E26943F" w14:textId="77777777" w:rsidR="00B74E1F" w:rsidRDefault="00B74E1F" w:rsidP="00DF1DD0">
      <w:pPr>
        <w:shd w:val="clear" w:color="auto" w:fill="FFFFFF"/>
        <w:spacing w:before="360" w:after="240"/>
        <w:jc w:val="both"/>
        <w:rPr>
          <w:bCs/>
          <w:lang w:eastAsia="lv-LV"/>
        </w:rPr>
      </w:pPr>
    </w:p>
    <w:p w14:paraId="73D5487E" w14:textId="77777777" w:rsidR="00B74E1F" w:rsidRDefault="00B74E1F" w:rsidP="00DF1DD0">
      <w:pPr>
        <w:shd w:val="clear" w:color="auto" w:fill="FFFFFF"/>
        <w:spacing w:before="360" w:after="240"/>
        <w:jc w:val="both"/>
        <w:rPr>
          <w:bCs/>
          <w:lang w:eastAsia="lv-LV"/>
        </w:rPr>
      </w:pPr>
    </w:p>
    <w:p w14:paraId="21C65C05" w14:textId="77777777" w:rsidR="00920478" w:rsidRDefault="00920478" w:rsidP="00B74E1F">
      <w:pPr>
        <w:jc w:val="center"/>
        <w:rPr>
          <w:i/>
          <w:szCs w:val="20"/>
          <w:lang w:val="en-US"/>
        </w:rPr>
      </w:pPr>
    </w:p>
    <w:p w14:paraId="51C4DFD1" w14:textId="77777777" w:rsidR="00920478" w:rsidRDefault="00920478" w:rsidP="00B74E1F">
      <w:pPr>
        <w:jc w:val="center"/>
        <w:rPr>
          <w:i/>
          <w:szCs w:val="20"/>
          <w:lang w:val="en-US"/>
        </w:rPr>
      </w:pPr>
    </w:p>
    <w:p w14:paraId="08CB3104" w14:textId="77777777" w:rsidR="00920478" w:rsidRDefault="00920478" w:rsidP="00B74E1F">
      <w:pPr>
        <w:jc w:val="center"/>
        <w:rPr>
          <w:i/>
          <w:szCs w:val="20"/>
          <w:lang w:val="en-US"/>
        </w:rPr>
      </w:pPr>
    </w:p>
    <w:p w14:paraId="762422FE" w14:textId="77777777" w:rsidR="00920478" w:rsidRDefault="00920478" w:rsidP="00B74E1F">
      <w:pPr>
        <w:jc w:val="center"/>
        <w:rPr>
          <w:i/>
          <w:szCs w:val="20"/>
          <w:lang w:val="en-US"/>
        </w:rPr>
      </w:pPr>
    </w:p>
    <w:p w14:paraId="635F617C" w14:textId="77777777" w:rsidR="00920478" w:rsidRDefault="00920478" w:rsidP="00B74E1F">
      <w:pPr>
        <w:jc w:val="center"/>
        <w:rPr>
          <w:i/>
          <w:szCs w:val="20"/>
          <w:lang w:val="en-US"/>
        </w:rPr>
      </w:pPr>
    </w:p>
    <w:p w14:paraId="291BC29A" w14:textId="77777777" w:rsidR="00B74E1F" w:rsidRDefault="00B74E1F" w:rsidP="00B74E1F">
      <w:pPr>
        <w:jc w:val="center"/>
        <w:rPr>
          <w:sz w:val="20"/>
          <w:lang w:val="en-US" w:eastAsia="ru-RU"/>
        </w:rPr>
      </w:pPr>
      <w:r>
        <w:rPr>
          <w:i/>
          <w:szCs w:val="20"/>
          <w:lang w:val="en-US"/>
        </w:rPr>
        <w:t>Dokuments ir parakstīts ar drošu elektronisko parakstu un satur laika zīmogu</w:t>
      </w:r>
      <w:r>
        <w:rPr>
          <w:lang w:val="en-US" w:eastAsia="zh-CN"/>
        </w:rPr>
        <w:t>.</w:t>
      </w:r>
    </w:p>
    <w:p w14:paraId="2C40BFA3" w14:textId="1AE4FA6C" w:rsidR="00184155" w:rsidRPr="009654C7" w:rsidRDefault="00184155" w:rsidP="00DF1DD0">
      <w:pPr>
        <w:shd w:val="clear" w:color="auto" w:fill="FFFFFF"/>
        <w:spacing w:before="360" w:after="240"/>
        <w:jc w:val="both"/>
        <w:rPr>
          <w:bCs/>
          <w:lang w:eastAsia="lv-LV"/>
        </w:rPr>
      </w:pPr>
      <w:r w:rsidRPr="009654C7">
        <w:rPr>
          <w:bCs/>
          <w:lang w:eastAsia="lv-LV"/>
        </w:rPr>
        <w:br w:type="page"/>
      </w:r>
    </w:p>
    <w:p w14:paraId="4B048BEF" w14:textId="1DED5F62" w:rsidR="002C0C14" w:rsidRPr="009654C7" w:rsidRDefault="00AC690D" w:rsidP="00184155">
      <w:pPr>
        <w:jc w:val="right"/>
        <w:rPr>
          <w:b/>
          <w:bCs/>
          <w:lang w:eastAsia="lv-LV"/>
        </w:rPr>
      </w:pPr>
      <w:r>
        <w:rPr>
          <w:b/>
          <w:bCs/>
          <w:lang w:eastAsia="lv-LV"/>
        </w:rPr>
        <w:lastRenderedPageBreak/>
        <w:t>1.</w:t>
      </w:r>
      <w:r w:rsidR="00184155" w:rsidRPr="009654C7">
        <w:rPr>
          <w:b/>
          <w:bCs/>
          <w:lang w:eastAsia="lv-LV"/>
        </w:rPr>
        <w:t>pielikums</w:t>
      </w:r>
    </w:p>
    <w:p w14:paraId="087920C0" w14:textId="3ED47D9D" w:rsidR="00184155" w:rsidRPr="009654C7" w:rsidRDefault="00184155" w:rsidP="00184155">
      <w:pPr>
        <w:jc w:val="right"/>
        <w:rPr>
          <w:bCs/>
          <w:lang w:eastAsia="lv-LV"/>
        </w:rPr>
      </w:pPr>
      <w:r w:rsidRPr="009654C7">
        <w:rPr>
          <w:bCs/>
          <w:lang w:eastAsia="lv-LV"/>
        </w:rPr>
        <w:t xml:space="preserve">Daugavpils </w:t>
      </w:r>
      <w:r w:rsidR="006E133A">
        <w:rPr>
          <w:bCs/>
          <w:lang w:eastAsia="lv-LV"/>
        </w:rPr>
        <w:t xml:space="preserve">valstspilsētas pašvaldības </w:t>
      </w:r>
      <w:r w:rsidR="007B32F0">
        <w:rPr>
          <w:bCs/>
          <w:lang w:eastAsia="lv-LV"/>
        </w:rPr>
        <w:t>domes 2023</w:t>
      </w:r>
      <w:r w:rsidRPr="009654C7">
        <w:rPr>
          <w:bCs/>
          <w:lang w:eastAsia="lv-LV"/>
        </w:rPr>
        <w:t xml:space="preserve">. </w:t>
      </w:r>
      <w:r w:rsidR="00AC690D">
        <w:rPr>
          <w:bCs/>
          <w:lang w:eastAsia="lv-LV"/>
        </w:rPr>
        <w:t>g</w:t>
      </w:r>
      <w:r w:rsidR="007B32F0">
        <w:rPr>
          <w:bCs/>
          <w:lang w:eastAsia="lv-LV"/>
        </w:rPr>
        <w:t>ada 9.marta</w:t>
      </w:r>
    </w:p>
    <w:p w14:paraId="29EA1FD2" w14:textId="5448F91E" w:rsidR="00184155" w:rsidRPr="009654C7" w:rsidRDefault="007B32F0" w:rsidP="00184155">
      <w:pPr>
        <w:jc w:val="right"/>
        <w:rPr>
          <w:bCs/>
          <w:lang w:eastAsia="lv-LV"/>
        </w:rPr>
      </w:pPr>
      <w:r>
        <w:rPr>
          <w:bCs/>
          <w:lang w:eastAsia="lv-LV"/>
        </w:rPr>
        <w:t>saistošajiem noteikumiem Nr.3</w:t>
      </w:r>
    </w:p>
    <w:p w14:paraId="15D38C5D" w14:textId="77777777" w:rsidR="00184155" w:rsidRPr="009654C7" w:rsidRDefault="00184155" w:rsidP="00184155">
      <w:pPr>
        <w:jc w:val="right"/>
        <w:rPr>
          <w:bCs/>
          <w:lang w:eastAsia="lv-LV"/>
        </w:rPr>
      </w:pPr>
    </w:p>
    <w:p w14:paraId="58935A38" w14:textId="07A621FA" w:rsidR="00AC690D" w:rsidRDefault="00AC690D" w:rsidP="00237565">
      <w:pPr>
        <w:jc w:val="center"/>
        <w:rPr>
          <w:b/>
          <w:lang w:eastAsia="lv-LV"/>
        </w:rPr>
      </w:pPr>
      <w:r w:rsidRPr="005E716E">
        <w:rPr>
          <w:b/>
          <w:lang w:eastAsia="lv-LV"/>
        </w:rPr>
        <w:t>Daugavpils pilsētas ģerbo</w:t>
      </w:r>
      <w:r w:rsidR="007C5634" w:rsidRPr="005E716E">
        <w:rPr>
          <w:b/>
          <w:lang w:eastAsia="lv-LV"/>
        </w:rPr>
        <w:t>ņa attēls</w:t>
      </w:r>
    </w:p>
    <w:p w14:paraId="0B7230D1" w14:textId="77777777" w:rsidR="00237565" w:rsidRDefault="00237565" w:rsidP="00237565">
      <w:pPr>
        <w:jc w:val="center"/>
        <w:rPr>
          <w:b/>
          <w:lang w:eastAsia="lv-LV"/>
        </w:rPr>
      </w:pPr>
    </w:p>
    <w:p w14:paraId="77E045C7" w14:textId="6E361182" w:rsidR="00237565" w:rsidRDefault="00283646">
      <w:pPr>
        <w:rPr>
          <w:b/>
          <w:bCs/>
          <w:lang w:eastAsia="lv-LV"/>
        </w:rPr>
      </w:pPr>
      <w:r>
        <w:rPr>
          <w:b/>
          <w:bCs/>
          <w:noProof/>
          <w:lang w:val="en-US"/>
        </w:rPr>
        <w:drawing>
          <wp:inline distT="0" distB="0" distL="0" distR="0" wp14:anchorId="75DCD3C1" wp14:editId="235938F0">
            <wp:extent cx="5389710" cy="7621206"/>
            <wp:effectExtent l="0" t="0" r="1905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ttēls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2211" cy="763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565">
        <w:rPr>
          <w:b/>
          <w:bCs/>
          <w:lang w:eastAsia="lv-LV"/>
        </w:rPr>
        <w:br w:type="page"/>
      </w:r>
    </w:p>
    <w:p w14:paraId="25BEF4ED" w14:textId="0379EF5C" w:rsidR="00F23B60" w:rsidRPr="009654C7" w:rsidRDefault="00F23B60" w:rsidP="00F23B60">
      <w:pPr>
        <w:jc w:val="right"/>
        <w:rPr>
          <w:b/>
          <w:bCs/>
          <w:lang w:eastAsia="lv-LV"/>
        </w:rPr>
      </w:pPr>
      <w:r>
        <w:rPr>
          <w:b/>
          <w:bCs/>
          <w:lang w:eastAsia="lv-LV"/>
        </w:rPr>
        <w:lastRenderedPageBreak/>
        <w:t>2.</w:t>
      </w:r>
      <w:r w:rsidRPr="009654C7">
        <w:rPr>
          <w:b/>
          <w:bCs/>
          <w:lang w:eastAsia="lv-LV"/>
        </w:rPr>
        <w:t>pielikums</w:t>
      </w:r>
    </w:p>
    <w:p w14:paraId="29C6E431" w14:textId="01D532E3" w:rsidR="00F23B60" w:rsidRPr="009654C7" w:rsidRDefault="00F23B60" w:rsidP="00F23B60">
      <w:pPr>
        <w:jc w:val="right"/>
        <w:rPr>
          <w:bCs/>
          <w:lang w:eastAsia="lv-LV"/>
        </w:rPr>
      </w:pPr>
      <w:r w:rsidRPr="009654C7">
        <w:rPr>
          <w:bCs/>
          <w:lang w:eastAsia="lv-LV"/>
        </w:rPr>
        <w:t xml:space="preserve">Daugavpils </w:t>
      </w:r>
      <w:r w:rsidR="006E133A">
        <w:rPr>
          <w:bCs/>
          <w:lang w:eastAsia="lv-LV"/>
        </w:rPr>
        <w:t xml:space="preserve">valstspilsētas pašvaldības </w:t>
      </w:r>
      <w:r w:rsidR="007B32F0">
        <w:rPr>
          <w:bCs/>
          <w:lang w:eastAsia="lv-LV"/>
        </w:rPr>
        <w:t>domes 2023.</w:t>
      </w:r>
      <w:r>
        <w:rPr>
          <w:bCs/>
          <w:lang w:eastAsia="lv-LV"/>
        </w:rPr>
        <w:t>g</w:t>
      </w:r>
      <w:r w:rsidR="007B32F0">
        <w:rPr>
          <w:bCs/>
          <w:lang w:eastAsia="lv-LV"/>
        </w:rPr>
        <w:t>ada 9.marta</w:t>
      </w:r>
    </w:p>
    <w:p w14:paraId="4E2CF933" w14:textId="589C7A22" w:rsidR="00F23B60" w:rsidRPr="009654C7" w:rsidRDefault="007B32F0" w:rsidP="00F23B60">
      <w:pPr>
        <w:jc w:val="right"/>
        <w:rPr>
          <w:bCs/>
          <w:lang w:eastAsia="lv-LV"/>
        </w:rPr>
      </w:pPr>
      <w:r>
        <w:rPr>
          <w:bCs/>
          <w:lang w:eastAsia="lv-LV"/>
        </w:rPr>
        <w:t>saistošajiem noteikumiem Nr.3</w:t>
      </w:r>
    </w:p>
    <w:p w14:paraId="5CFFCF78" w14:textId="73D2038E" w:rsidR="008F0737" w:rsidRDefault="008F0737" w:rsidP="00F23B60">
      <w:pPr>
        <w:jc w:val="right"/>
        <w:rPr>
          <w:b/>
          <w:lang w:eastAsia="lv-LV"/>
        </w:rPr>
      </w:pPr>
    </w:p>
    <w:p w14:paraId="37E5C0D6" w14:textId="002CFCA9" w:rsidR="008F0737" w:rsidRDefault="008F0737" w:rsidP="008F0737">
      <w:pPr>
        <w:jc w:val="center"/>
        <w:rPr>
          <w:b/>
          <w:lang w:eastAsia="lv-LV"/>
        </w:rPr>
      </w:pPr>
      <w:r>
        <w:rPr>
          <w:b/>
          <w:lang w:eastAsia="lv-LV"/>
        </w:rPr>
        <w:t>Daugavpils pilsētas ģerboņa kontūrzīmējums</w:t>
      </w:r>
    </w:p>
    <w:p w14:paraId="58E58C93" w14:textId="77777777" w:rsidR="00237565" w:rsidRDefault="00237565" w:rsidP="008F0737">
      <w:pPr>
        <w:jc w:val="center"/>
        <w:rPr>
          <w:b/>
          <w:lang w:eastAsia="lv-LV"/>
        </w:rPr>
      </w:pPr>
    </w:p>
    <w:p w14:paraId="686B1A55" w14:textId="36E6EB27" w:rsidR="00237565" w:rsidRDefault="00237565" w:rsidP="008F0737">
      <w:pPr>
        <w:jc w:val="center"/>
        <w:rPr>
          <w:b/>
          <w:lang w:eastAsia="lv-LV"/>
        </w:rPr>
      </w:pPr>
      <w:r>
        <w:rPr>
          <w:b/>
          <w:noProof/>
          <w:lang w:val="en-US"/>
        </w:rPr>
        <w:drawing>
          <wp:inline distT="0" distB="0" distL="0" distR="0" wp14:anchorId="53D7F522" wp14:editId="5199465B">
            <wp:extent cx="5651563" cy="7991475"/>
            <wp:effectExtent l="0" t="0" r="635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434" cy="799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34808" w14:textId="6749A7B5" w:rsidR="00F23B60" w:rsidRDefault="00F23B60" w:rsidP="00F23B60">
      <w:pPr>
        <w:jc w:val="right"/>
        <w:rPr>
          <w:b/>
          <w:lang w:eastAsia="lv-LV"/>
        </w:rPr>
      </w:pPr>
      <w:r>
        <w:rPr>
          <w:b/>
          <w:lang w:eastAsia="lv-LV"/>
        </w:rPr>
        <w:br w:type="page"/>
      </w:r>
    </w:p>
    <w:p w14:paraId="18EB69C1" w14:textId="77777777" w:rsidR="00F23B60" w:rsidRDefault="00F23B60">
      <w:pPr>
        <w:rPr>
          <w:b/>
          <w:lang w:eastAsia="lv-LV"/>
        </w:rPr>
      </w:pPr>
    </w:p>
    <w:p w14:paraId="36FDA87A" w14:textId="5E8E62A0" w:rsidR="00AC690D" w:rsidRPr="009654C7" w:rsidRDefault="008F0737" w:rsidP="00AC690D">
      <w:pPr>
        <w:jc w:val="right"/>
        <w:rPr>
          <w:b/>
          <w:bCs/>
          <w:lang w:eastAsia="lv-LV"/>
        </w:rPr>
      </w:pPr>
      <w:r>
        <w:rPr>
          <w:b/>
          <w:bCs/>
          <w:lang w:eastAsia="lv-LV"/>
        </w:rPr>
        <w:t>3</w:t>
      </w:r>
      <w:r w:rsidR="00AC690D">
        <w:rPr>
          <w:b/>
          <w:bCs/>
          <w:lang w:eastAsia="lv-LV"/>
        </w:rPr>
        <w:t>.</w:t>
      </w:r>
      <w:r w:rsidR="00AC690D" w:rsidRPr="009654C7">
        <w:rPr>
          <w:b/>
          <w:bCs/>
          <w:lang w:eastAsia="lv-LV"/>
        </w:rPr>
        <w:t>pielikums</w:t>
      </w:r>
    </w:p>
    <w:p w14:paraId="3C350F30" w14:textId="3BE0E0F7" w:rsidR="00AC690D" w:rsidRPr="009654C7" w:rsidRDefault="00AC690D" w:rsidP="00AC690D">
      <w:pPr>
        <w:jc w:val="right"/>
        <w:rPr>
          <w:bCs/>
          <w:lang w:eastAsia="lv-LV"/>
        </w:rPr>
      </w:pPr>
      <w:r w:rsidRPr="009654C7">
        <w:rPr>
          <w:bCs/>
          <w:lang w:eastAsia="lv-LV"/>
        </w:rPr>
        <w:t xml:space="preserve">Daugavpils </w:t>
      </w:r>
      <w:r w:rsidR="006E133A">
        <w:rPr>
          <w:bCs/>
          <w:lang w:eastAsia="lv-LV"/>
        </w:rPr>
        <w:t xml:space="preserve">valstspilsētas pašvaldības </w:t>
      </w:r>
      <w:r w:rsidR="007B32F0">
        <w:rPr>
          <w:bCs/>
          <w:lang w:eastAsia="lv-LV"/>
        </w:rPr>
        <w:t>domes 2023.</w:t>
      </w:r>
      <w:r>
        <w:rPr>
          <w:bCs/>
          <w:lang w:eastAsia="lv-LV"/>
        </w:rPr>
        <w:t>g</w:t>
      </w:r>
      <w:r w:rsidR="007B32F0">
        <w:rPr>
          <w:bCs/>
          <w:lang w:eastAsia="lv-LV"/>
        </w:rPr>
        <w:t>ada 9.marta</w:t>
      </w:r>
    </w:p>
    <w:p w14:paraId="5A94671F" w14:textId="096019D9" w:rsidR="00AC690D" w:rsidRPr="009654C7" w:rsidRDefault="007B32F0" w:rsidP="00AC690D">
      <w:pPr>
        <w:jc w:val="right"/>
        <w:rPr>
          <w:bCs/>
          <w:lang w:eastAsia="lv-LV"/>
        </w:rPr>
      </w:pPr>
      <w:r>
        <w:rPr>
          <w:bCs/>
          <w:lang w:eastAsia="lv-LV"/>
        </w:rPr>
        <w:t>saistošajiem noteikumiem Nr.3</w:t>
      </w:r>
    </w:p>
    <w:p w14:paraId="0A45036E" w14:textId="77777777" w:rsidR="00AC690D" w:rsidRPr="009654C7" w:rsidRDefault="00AC690D" w:rsidP="00AC690D">
      <w:pPr>
        <w:jc w:val="right"/>
        <w:rPr>
          <w:bCs/>
          <w:lang w:eastAsia="lv-LV"/>
        </w:rPr>
      </w:pPr>
    </w:p>
    <w:p w14:paraId="14A14D68" w14:textId="794ED18C" w:rsidR="00AC690D" w:rsidRDefault="00AC690D" w:rsidP="00AC690D">
      <w:pPr>
        <w:jc w:val="center"/>
        <w:rPr>
          <w:b/>
          <w:lang w:eastAsia="lv-LV"/>
        </w:rPr>
      </w:pPr>
      <w:r w:rsidRPr="005E716E">
        <w:rPr>
          <w:b/>
          <w:lang w:eastAsia="lv-LV"/>
        </w:rPr>
        <w:t>Daugavpils pilsētas karog</w:t>
      </w:r>
      <w:r w:rsidR="00FE6AC0" w:rsidRPr="005E716E">
        <w:rPr>
          <w:b/>
          <w:lang w:eastAsia="lv-LV"/>
        </w:rPr>
        <w:t>a attēls</w:t>
      </w:r>
    </w:p>
    <w:p w14:paraId="5FC9D088" w14:textId="5C51E82B" w:rsidR="00237565" w:rsidRDefault="00237565" w:rsidP="00AC690D">
      <w:pPr>
        <w:jc w:val="center"/>
        <w:rPr>
          <w:b/>
          <w:lang w:eastAsia="lv-LV"/>
        </w:rPr>
      </w:pPr>
    </w:p>
    <w:p w14:paraId="177BA636" w14:textId="50E30CC8" w:rsidR="008A02C1" w:rsidRDefault="003D4EF1" w:rsidP="0013177A">
      <w:pPr>
        <w:jc w:val="center"/>
        <w:rPr>
          <w:b/>
          <w:lang w:eastAsia="lv-LV"/>
        </w:rPr>
      </w:pPr>
      <w:r>
        <w:rPr>
          <w:b/>
          <w:noProof/>
          <w:lang w:val="en-US"/>
        </w:rPr>
        <w:drawing>
          <wp:inline distT="0" distB="0" distL="0" distR="0" wp14:anchorId="462FCF58" wp14:editId="54C3D253">
            <wp:extent cx="5523578" cy="7810500"/>
            <wp:effectExtent l="0" t="0" r="1270" b="0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ttēls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870" cy="7827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D9318" w14:textId="0860C2A2" w:rsidR="002E17EF" w:rsidRDefault="002E17EF">
      <w:pPr>
        <w:rPr>
          <w:b/>
          <w:lang w:eastAsia="lv-LV"/>
        </w:rPr>
      </w:pPr>
      <w:r>
        <w:rPr>
          <w:b/>
          <w:lang w:eastAsia="lv-LV"/>
        </w:rPr>
        <w:br w:type="page"/>
      </w:r>
    </w:p>
    <w:p w14:paraId="10062D03" w14:textId="77777777" w:rsidR="00F72ABB" w:rsidRPr="005749FD" w:rsidRDefault="00F72ABB" w:rsidP="00F72ABB">
      <w:pPr>
        <w:jc w:val="center"/>
        <w:outlineLvl w:val="3"/>
        <w:rPr>
          <w:b/>
        </w:rPr>
      </w:pPr>
      <w:r w:rsidRPr="005749FD">
        <w:rPr>
          <w:b/>
        </w:rPr>
        <w:lastRenderedPageBreak/>
        <w:t>Daugavpils d</w:t>
      </w:r>
      <w:r>
        <w:rPr>
          <w:b/>
        </w:rPr>
        <w:t>omes 2023.gada 9.marta  saistošo noteikumu Nr.3</w:t>
      </w:r>
      <w:r w:rsidRPr="005749FD">
        <w:rPr>
          <w:b/>
        </w:rPr>
        <w:t xml:space="preserve"> “Saistošie noteikumi par Daugavpils valstspilsētas pašvaldības simboliku” paskaidrojuma raksts</w:t>
      </w:r>
    </w:p>
    <w:p w14:paraId="57F9955E" w14:textId="77777777" w:rsidR="00F72ABB" w:rsidRPr="00571342" w:rsidRDefault="00F72ABB" w:rsidP="00F72ABB">
      <w:pPr>
        <w:jc w:val="center"/>
        <w:textAlignment w:val="baseline"/>
        <w:rPr>
          <w:sz w:val="28"/>
          <w:szCs w:val="28"/>
          <w:lang w:eastAsia="lv-LV"/>
        </w:rPr>
      </w:pPr>
    </w:p>
    <w:tbl>
      <w:tblPr>
        <w:tblW w:w="9584" w:type="dxa"/>
        <w:tblInd w:w="-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4"/>
        <w:gridCol w:w="6720"/>
      </w:tblGrid>
      <w:tr w:rsidR="00F72ABB" w:rsidRPr="009E05F5" w14:paraId="29F82C70" w14:textId="77777777" w:rsidTr="004B2618"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E429B7" w14:textId="77777777" w:rsidR="00F72ABB" w:rsidRPr="009E05F5" w:rsidRDefault="00F72ABB" w:rsidP="00F8648F">
            <w:pPr>
              <w:ind w:right="39"/>
              <w:jc w:val="center"/>
              <w:textAlignment w:val="baseline"/>
              <w:rPr>
                <w:lang w:eastAsia="lv-LV"/>
              </w:rPr>
            </w:pPr>
            <w:r w:rsidRPr="009E05F5">
              <w:rPr>
                <w:b/>
                <w:bCs/>
                <w:lang w:eastAsia="lv-LV"/>
              </w:rPr>
              <w:t>Paskaidrojuma raksta sadaļa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2120E7" w14:textId="77777777" w:rsidR="00F72ABB" w:rsidRPr="009E05F5" w:rsidRDefault="00F72ABB" w:rsidP="00F8648F">
            <w:pPr>
              <w:ind w:right="102"/>
              <w:jc w:val="center"/>
              <w:textAlignment w:val="baseline"/>
              <w:rPr>
                <w:b/>
                <w:bCs/>
                <w:lang w:eastAsia="lv-LV"/>
              </w:rPr>
            </w:pPr>
            <w:r w:rsidRPr="009E05F5">
              <w:rPr>
                <w:b/>
                <w:bCs/>
                <w:lang w:eastAsia="lv-LV"/>
              </w:rPr>
              <w:t>Norādāmā informācija </w:t>
            </w:r>
          </w:p>
        </w:tc>
      </w:tr>
      <w:tr w:rsidR="00F72ABB" w:rsidRPr="009E05F5" w14:paraId="66396527" w14:textId="77777777" w:rsidTr="004B2618"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CD9B88" w14:textId="77777777" w:rsidR="00F72ABB" w:rsidRPr="005749FD" w:rsidRDefault="00F72ABB" w:rsidP="00F72ABB">
            <w:pPr>
              <w:pStyle w:val="ListParagraph"/>
              <w:numPr>
                <w:ilvl w:val="0"/>
                <w:numId w:val="30"/>
              </w:numPr>
              <w:ind w:left="762" w:right="39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749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Mērķis un nepie</w:t>
            </w:r>
            <w:bookmarkStart w:id="5" w:name="_GoBack"/>
            <w:bookmarkEnd w:id="5"/>
            <w:r w:rsidRPr="005749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ciešamības pamatojums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D477E3" w14:textId="77777777" w:rsidR="00F72ABB" w:rsidRDefault="00F72ABB" w:rsidP="00F8648F">
            <w:pPr>
              <w:ind w:right="102" w:firstLine="415"/>
              <w:jc w:val="both"/>
              <w:textAlignment w:val="baseline"/>
              <w:rPr>
                <w:shd w:val="clear" w:color="auto" w:fill="FFFFFF"/>
              </w:rPr>
            </w:pPr>
            <w:r w:rsidRPr="0067054F">
              <w:rPr>
                <w:shd w:val="clear" w:color="auto" w:fill="FFFFFF"/>
              </w:rPr>
              <w:t>Izpildot Pašvald</w:t>
            </w:r>
            <w:r>
              <w:rPr>
                <w:shd w:val="clear" w:color="auto" w:fill="FFFFFF"/>
              </w:rPr>
              <w:t>ību likuma pārejas noteikumu 6.</w:t>
            </w:r>
            <w:r w:rsidRPr="0067054F">
              <w:rPr>
                <w:shd w:val="clear" w:color="auto" w:fill="FFFFFF"/>
              </w:rPr>
              <w:t>punktā noteikt</w:t>
            </w:r>
            <w:r>
              <w:rPr>
                <w:shd w:val="clear" w:color="auto" w:fill="FFFFFF"/>
              </w:rPr>
              <w:t>o</w:t>
            </w:r>
            <w:r w:rsidRPr="0067054F">
              <w:rPr>
                <w:shd w:val="clear" w:color="auto" w:fill="FFFFFF"/>
              </w:rPr>
              <w:t xml:space="preserve">, ka pašvaldības domei jāizvērtē uz likuma </w:t>
            </w:r>
            <w:r>
              <w:rPr>
                <w:shd w:val="clear" w:color="auto" w:fill="FFFFFF"/>
              </w:rPr>
              <w:t>“</w:t>
            </w:r>
            <w:r w:rsidRPr="0067054F">
              <w:rPr>
                <w:shd w:val="clear" w:color="auto" w:fill="FFFFFF"/>
              </w:rPr>
              <w:t>Par pašvaldībām</w:t>
            </w:r>
            <w:r>
              <w:rPr>
                <w:shd w:val="clear" w:color="auto" w:fill="FFFFFF"/>
              </w:rPr>
              <w:t>”</w:t>
            </w:r>
            <w:r w:rsidRPr="0067054F">
              <w:rPr>
                <w:shd w:val="clear" w:color="auto" w:fill="FFFFFF"/>
              </w:rPr>
              <w:t xml:space="preserve"> normu pamata izdoto saistošo noteikumu atbilstība šim likumam un jāizdod jauni saistošie noteikumi atbilstoši šajā likumā ietvertajam pilnvarojumam</w:t>
            </w:r>
            <w:r>
              <w:rPr>
                <w:shd w:val="clear" w:color="auto" w:fill="FFFFFF"/>
              </w:rPr>
              <w:t>, ir izstrādāti jauni saistošie noteikumi par Daugavpils valstspilsētas pašvaldības simboliku.</w:t>
            </w:r>
          </w:p>
          <w:p w14:paraId="2408243F" w14:textId="77777777" w:rsidR="00F72ABB" w:rsidRDefault="00F72ABB" w:rsidP="00F8648F">
            <w:pPr>
              <w:ind w:right="102" w:firstLine="415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Saistošo noteikumu projektā saglabāts pašreiz </w:t>
            </w:r>
            <w:r w:rsidRPr="00C13538">
              <w:t>Daugavpils domes 2008.gada 29.maija saistoš</w:t>
            </w:r>
            <w:r>
              <w:t>ajos</w:t>
            </w:r>
            <w:r w:rsidRPr="00C13538">
              <w:t xml:space="preserve"> noteikum</w:t>
            </w:r>
            <w:r>
              <w:t>o</w:t>
            </w:r>
            <w:r w:rsidRPr="00C13538">
              <w:t>s Nr.27 “</w:t>
            </w:r>
            <w:r w:rsidRPr="00C13538">
              <w:rPr>
                <w:bCs/>
                <w:shd w:val="clear" w:color="auto" w:fill="FFFFFF"/>
              </w:rPr>
              <w:t>Par Daugavpils pilsētas pašvaldības simboliku</w:t>
            </w:r>
            <w:r w:rsidRPr="00C13538">
              <w:t>”</w:t>
            </w:r>
            <w:r>
              <w:t xml:space="preserve"> noteiktais pašvaldības ģerboņa un karoga apraksts, papildus nosakot nosacījumus krāsu toņiem un precizējot simbolikas lietošanas nosacījumus.</w:t>
            </w:r>
          </w:p>
          <w:p w14:paraId="67634420" w14:textId="77777777" w:rsidR="00F72ABB" w:rsidRPr="00396FDC" w:rsidRDefault="00F72ABB" w:rsidP="00F8648F">
            <w:pPr>
              <w:ind w:right="102" w:firstLine="415"/>
              <w:jc w:val="both"/>
              <w:textAlignment w:val="baseline"/>
              <w:rPr>
                <w:lang w:eastAsia="lv-LV"/>
              </w:rPr>
            </w:pPr>
            <w:r w:rsidRPr="00351B51">
              <w:rPr>
                <w:shd w:val="clear" w:color="auto" w:fill="FFFFFF"/>
              </w:rPr>
              <w:t xml:space="preserve">Ar </w:t>
            </w:r>
            <w:r>
              <w:rPr>
                <w:shd w:val="clear" w:color="auto" w:fill="FFFFFF"/>
              </w:rPr>
              <w:t>minēto</w:t>
            </w:r>
            <w:r w:rsidRPr="00351B51">
              <w:rPr>
                <w:shd w:val="clear" w:color="auto" w:fill="FFFFFF"/>
              </w:rPr>
              <w:t xml:space="preserve"> saistošo noteikumu spēkā stāšanās brīdi spēku zaudē Daugavpils domes </w:t>
            </w:r>
            <w:r w:rsidRPr="00C13538">
              <w:t>2008.gada 29.maija saistoš</w:t>
            </w:r>
            <w:r>
              <w:t>ie</w:t>
            </w:r>
            <w:r w:rsidRPr="00C13538">
              <w:t xml:space="preserve"> noteikum</w:t>
            </w:r>
            <w:r>
              <w:t>i</w:t>
            </w:r>
            <w:r w:rsidRPr="00C13538">
              <w:t xml:space="preserve"> Nr.27 “</w:t>
            </w:r>
            <w:r w:rsidRPr="00C13538">
              <w:rPr>
                <w:bCs/>
                <w:shd w:val="clear" w:color="auto" w:fill="FFFFFF"/>
              </w:rPr>
              <w:t>Par Daugavpils pilsētas pašvaldības simboliku</w:t>
            </w:r>
            <w:r w:rsidRPr="00C13538">
              <w:t>”</w:t>
            </w:r>
            <w:r>
              <w:t>.</w:t>
            </w:r>
          </w:p>
        </w:tc>
      </w:tr>
      <w:tr w:rsidR="00F72ABB" w:rsidRPr="009E05F5" w14:paraId="4259F1A7" w14:textId="77777777" w:rsidTr="004B2618"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EA67BA" w14:textId="77777777" w:rsidR="00F72ABB" w:rsidRPr="006C1AD5" w:rsidRDefault="00F72ABB" w:rsidP="00F72ABB">
            <w:pPr>
              <w:pStyle w:val="ListParagraph"/>
              <w:numPr>
                <w:ilvl w:val="0"/>
                <w:numId w:val="30"/>
              </w:numPr>
              <w:ind w:right="39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C1A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Fiskālā ietekme uz pašvaldības budžetu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9A2D40" w14:textId="77777777" w:rsidR="00F72ABB" w:rsidRDefault="00F72ABB" w:rsidP="00F8648F">
            <w:pPr>
              <w:ind w:right="102" w:firstLine="400"/>
              <w:jc w:val="both"/>
              <w:textAlignment w:val="baseline"/>
              <w:rPr>
                <w:shd w:val="clear" w:color="auto" w:fill="FFFFFF"/>
              </w:rPr>
            </w:pPr>
            <w:r>
              <w:t>Saistošo noteikumu projektā saglabāts, ka pašvaldības</w:t>
            </w:r>
            <w:r w:rsidRPr="005E716E">
              <w:t xml:space="preserve"> simboliku</w:t>
            </w:r>
            <w:r>
              <w:t xml:space="preserve"> ir atļauts</w:t>
            </w:r>
            <w:r w:rsidRPr="00411CC1">
              <w:rPr>
                <w:shd w:val="clear" w:color="auto" w:fill="FFFFFF"/>
              </w:rPr>
              <w:t xml:space="preserve"> izmanto</w:t>
            </w:r>
            <w:r>
              <w:rPr>
                <w:shd w:val="clear" w:color="auto" w:fill="FFFFFF"/>
              </w:rPr>
              <w:t xml:space="preserve">t </w:t>
            </w:r>
            <w:r w:rsidRPr="00411CC1">
              <w:rPr>
                <w:shd w:val="clear" w:color="auto" w:fill="FFFFFF"/>
              </w:rPr>
              <w:t xml:space="preserve">komerciāliem mērķiem </w:t>
            </w:r>
            <w:r>
              <w:rPr>
                <w:shd w:val="clear" w:color="auto" w:fill="FFFFFF"/>
              </w:rPr>
              <w:t xml:space="preserve">tikai ar pašvaldības atļauju, kuru </w:t>
            </w:r>
            <w:r w:rsidRPr="00411CC1">
              <w:rPr>
                <w:shd w:val="clear" w:color="auto" w:fill="FFFFFF"/>
              </w:rPr>
              <w:t>izsniedz pēc pašvaldības nodevas samaksas</w:t>
            </w:r>
            <w:r>
              <w:rPr>
                <w:shd w:val="clear" w:color="auto" w:fill="FFFFFF"/>
              </w:rPr>
              <w:t>.</w:t>
            </w:r>
          </w:p>
          <w:p w14:paraId="76C6D28E" w14:textId="77777777" w:rsidR="00F72ABB" w:rsidRPr="003844A4" w:rsidRDefault="00F72ABB" w:rsidP="00F8648F">
            <w:pPr>
              <w:ind w:right="102" w:firstLine="400"/>
              <w:jc w:val="both"/>
              <w:textAlignment w:val="baseline"/>
              <w:rPr>
                <w:i/>
                <w:iCs/>
              </w:rPr>
            </w:pPr>
            <w:r>
              <w:rPr>
                <w:shd w:val="clear" w:color="auto" w:fill="FFFFFF"/>
              </w:rPr>
              <w:t xml:space="preserve">2022.gadā </w:t>
            </w:r>
            <w:r w:rsidRPr="00C62587">
              <w:rPr>
                <w:shd w:val="clear" w:color="auto" w:fill="FFFFFF"/>
              </w:rPr>
              <w:t xml:space="preserve">Pilsētplānošanas un būvniecības departamentā netika saņemti </w:t>
            </w:r>
            <w:r>
              <w:rPr>
                <w:shd w:val="clear" w:color="auto" w:fill="FFFFFF"/>
              </w:rPr>
              <w:t>iesniegumi</w:t>
            </w:r>
            <w:r w:rsidRPr="00C62587">
              <w:rPr>
                <w:shd w:val="clear" w:color="auto" w:fill="FFFFFF"/>
              </w:rPr>
              <w:t xml:space="preserve"> šādu atļauju</w:t>
            </w:r>
            <w:r>
              <w:rPr>
                <w:shd w:val="clear" w:color="auto" w:fill="FFFFFF"/>
              </w:rPr>
              <w:t xml:space="preserve"> saņemšanai. </w:t>
            </w:r>
          </w:p>
          <w:p w14:paraId="4488776A" w14:textId="77777777" w:rsidR="00F72ABB" w:rsidRPr="00573314" w:rsidRDefault="00F72ABB" w:rsidP="00F8648F">
            <w:pPr>
              <w:ind w:right="102" w:firstLine="400"/>
              <w:jc w:val="both"/>
              <w:textAlignment w:val="baseline"/>
              <w:rPr>
                <w:lang w:eastAsia="lv-LV"/>
              </w:rPr>
            </w:pPr>
            <w:r>
              <w:t>Īstenojot saistošo noteikumu projektu, n</w:t>
            </w:r>
            <w:r w:rsidRPr="00573314">
              <w:rPr>
                <w:shd w:val="clear" w:color="auto" w:fill="FFFFFF"/>
              </w:rPr>
              <w:t>etiek prognozēta būtiska ietekme uz pašvaldības budžetu.</w:t>
            </w:r>
            <w:r>
              <w:rPr>
                <w:shd w:val="clear" w:color="auto" w:fill="FFFFFF"/>
              </w:rPr>
              <w:t xml:space="preserve"> </w:t>
            </w:r>
          </w:p>
        </w:tc>
      </w:tr>
      <w:tr w:rsidR="00F72ABB" w:rsidRPr="009E05F5" w14:paraId="762C1D50" w14:textId="77777777" w:rsidTr="004B2618"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986CD6" w14:textId="77777777" w:rsidR="00F72ABB" w:rsidRPr="00900F75" w:rsidRDefault="00F72ABB" w:rsidP="00F72ABB">
            <w:pPr>
              <w:pStyle w:val="ListParagraph"/>
              <w:numPr>
                <w:ilvl w:val="0"/>
                <w:numId w:val="30"/>
              </w:numPr>
              <w:ind w:right="39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00F7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94070F" w14:textId="77777777" w:rsidR="00F72ABB" w:rsidRDefault="00F72ABB" w:rsidP="00F8648F">
            <w:pPr>
              <w:pStyle w:val="ListParagraph"/>
              <w:ind w:left="0" w:right="102" w:firstLine="385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Pr="000257A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aistoš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o</w:t>
            </w:r>
            <w:r w:rsidRPr="000257A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noteikum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 projekts skar</w:t>
            </w:r>
            <w:r w:rsidRPr="000257A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uzņēmējus, kuri </w:t>
            </w:r>
            <w:r>
              <w:rPr>
                <w:rFonts w:ascii="Times New Roman" w:hAnsi="Times New Roman"/>
                <w:sz w:val="24"/>
                <w:szCs w:val="24"/>
              </w:rPr>
              <w:t>pašvaldības</w:t>
            </w:r>
            <w:r w:rsidRPr="005E716E">
              <w:rPr>
                <w:rFonts w:ascii="Times New Roman" w:hAnsi="Times New Roman"/>
                <w:sz w:val="24"/>
                <w:szCs w:val="24"/>
              </w:rPr>
              <w:t xml:space="preserve"> simboliku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C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izmanto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11C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komerciāliem mērķiem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7ADFC8ED" w14:textId="77777777" w:rsidR="00F72ABB" w:rsidRPr="006F599C" w:rsidRDefault="00F72ABB" w:rsidP="00F8648F">
            <w:pPr>
              <w:pStyle w:val="ListParagraph"/>
              <w:ind w:left="0" w:right="102" w:firstLine="385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Būtiska ietekme uz uzņēmējdarbības vidi </w:t>
            </w:r>
            <w:r w:rsidRPr="00900F7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pašvaldības teritorijā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netiek prognozēta. </w:t>
            </w:r>
          </w:p>
        </w:tc>
      </w:tr>
      <w:tr w:rsidR="00F72ABB" w:rsidRPr="009E05F5" w14:paraId="0C41ECDC" w14:textId="77777777" w:rsidTr="004B2618"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6D7196" w14:textId="77777777" w:rsidR="00F72ABB" w:rsidRPr="002264E6" w:rsidRDefault="00F72ABB" w:rsidP="00F72ABB">
            <w:pPr>
              <w:pStyle w:val="ListParagraph"/>
              <w:numPr>
                <w:ilvl w:val="0"/>
                <w:numId w:val="30"/>
              </w:numPr>
              <w:ind w:right="39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64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Ietekme uz administratīvajām procedūrām un to izmaksām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AB5425" w14:textId="77777777" w:rsidR="00F72ABB" w:rsidRDefault="00F72ABB" w:rsidP="00F8648F">
            <w:pPr>
              <w:ind w:right="102" w:firstLine="421"/>
              <w:jc w:val="both"/>
              <w:textAlignment w:val="baseline"/>
              <w:rPr>
                <w:lang w:eastAsia="lv-LV"/>
              </w:rPr>
            </w:pPr>
            <w:r>
              <w:rPr>
                <w:lang w:eastAsia="lv-LV"/>
              </w:rPr>
              <w:t>Saistošo noteikumu projekts nemaina līdzšinējo kārtību. Saistošo noteikumu piemērošanā persona var vērsties Daugavpils pašvaldības centrālās pārvaldes Pilsētplānošanas un būvniecības departamentā.</w:t>
            </w:r>
          </w:p>
          <w:p w14:paraId="21C7E250" w14:textId="77777777" w:rsidR="00F72ABB" w:rsidRPr="0079228F" w:rsidRDefault="00F72ABB" w:rsidP="00F8648F">
            <w:pPr>
              <w:ind w:right="102" w:firstLine="421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Saskaņā ar Daugavpils domes 2013.gada 14.novembra saistošajiem noteikumiem Nr.55 “Daugavpils pilsētas pašvaldības saistošie noteikumi par nodevām” p</w:t>
            </w:r>
            <w:r w:rsidRPr="0079228F">
              <w:rPr>
                <w:shd w:val="clear" w:color="auto" w:fill="FFFFFF"/>
              </w:rPr>
              <w:t>ar pašvaldības simbolikas izmantošanu reklāmā, preču zīmēs, suvenīru ražošanā vai citiem komerciāliem mērķiem maksājama vienreizēja nodeva par vienu izstrādājuma veidu 17 </w:t>
            </w:r>
            <w:r w:rsidRPr="0079228F">
              <w:rPr>
                <w:i/>
                <w:iCs/>
                <w:shd w:val="clear" w:color="auto" w:fill="FFFFFF"/>
              </w:rPr>
              <w:t>euro</w:t>
            </w:r>
            <w:r w:rsidRPr="0079228F">
              <w:rPr>
                <w:shd w:val="clear" w:color="auto" w:fill="FFFFFF"/>
              </w:rPr>
              <w:t> apmērā.</w:t>
            </w:r>
          </w:p>
        </w:tc>
      </w:tr>
      <w:tr w:rsidR="00F72ABB" w:rsidRPr="009E05F5" w14:paraId="47F77D2A" w14:textId="77777777" w:rsidTr="004B2618"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286692" w14:textId="77777777" w:rsidR="00F72ABB" w:rsidRPr="0079228F" w:rsidRDefault="00F72ABB" w:rsidP="00F72ABB">
            <w:pPr>
              <w:pStyle w:val="ListParagraph"/>
              <w:numPr>
                <w:ilvl w:val="0"/>
                <w:numId w:val="30"/>
              </w:numPr>
              <w:ind w:right="39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922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>Ietekme uz pašvaldības funkcijām un cilvēkresursiem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F3E727" w14:textId="77777777" w:rsidR="00F72ABB" w:rsidRPr="005D646E" w:rsidRDefault="00F72ABB" w:rsidP="00F8648F">
            <w:pPr>
              <w:ind w:right="102" w:firstLine="280"/>
              <w:jc w:val="both"/>
              <w:textAlignment w:val="baseline"/>
              <w:rPr>
                <w:lang w:eastAsia="lv-LV"/>
              </w:rPr>
            </w:pPr>
            <w:r>
              <w:rPr>
                <w:lang w:eastAsia="lv-LV"/>
              </w:rPr>
              <w:t>S</w:t>
            </w:r>
            <w:r w:rsidRPr="005D646E">
              <w:rPr>
                <w:lang w:eastAsia="lv-LV"/>
              </w:rPr>
              <w:t>aistošo noteikumu</w:t>
            </w:r>
            <w:r>
              <w:rPr>
                <w:lang w:eastAsia="lv-LV"/>
              </w:rPr>
              <w:t xml:space="preserve"> projekta</w:t>
            </w:r>
            <w:r w:rsidRPr="005D646E">
              <w:rPr>
                <w:lang w:eastAsia="lv-LV"/>
              </w:rPr>
              <w:t xml:space="preserve"> īstenošanā </w:t>
            </w:r>
            <w:r>
              <w:rPr>
                <w:lang w:eastAsia="lv-LV"/>
              </w:rPr>
              <w:t>netiks</w:t>
            </w:r>
            <w:r w:rsidRPr="005D646E">
              <w:rPr>
                <w:lang w:eastAsia="lv-LV"/>
              </w:rPr>
              <w:t xml:space="preserve"> uzlikti jauni pienākumi vai uzdevumi esošajiem darbiniekiem, veidotas jaunas darba vietas u</w:t>
            </w:r>
            <w:r>
              <w:rPr>
                <w:lang w:eastAsia="lv-LV"/>
              </w:rPr>
              <w:t>.</w:t>
            </w:r>
            <w:r w:rsidRPr="005D646E">
              <w:rPr>
                <w:lang w:eastAsia="lv-LV"/>
              </w:rPr>
              <w:t>tml. </w:t>
            </w:r>
          </w:p>
        </w:tc>
      </w:tr>
      <w:tr w:rsidR="00F72ABB" w:rsidRPr="009E05F5" w14:paraId="37A1B677" w14:textId="77777777" w:rsidTr="004B2618"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897E5C" w14:textId="77777777" w:rsidR="00F72ABB" w:rsidRPr="00287742" w:rsidRDefault="00F72ABB" w:rsidP="00F72ABB">
            <w:pPr>
              <w:pStyle w:val="ListParagraph"/>
              <w:numPr>
                <w:ilvl w:val="0"/>
                <w:numId w:val="30"/>
              </w:numPr>
              <w:ind w:right="39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7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izpildes nodrošināšanu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C181EA" w14:textId="77777777" w:rsidR="00F72ABB" w:rsidRPr="005D646E" w:rsidRDefault="00F72ABB" w:rsidP="00F8648F">
            <w:pPr>
              <w:ind w:right="102" w:firstLine="280"/>
              <w:jc w:val="both"/>
              <w:textAlignment w:val="baseline"/>
              <w:rPr>
                <w:lang w:eastAsia="lv-LV"/>
              </w:rPr>
            </w:pPr>
            <w:r>
              <w:rPr>
                <w:lang w:eastAsia="lv-LV"/>
              </w:rPr>
              <w:t>S</w:t>
            </w:r>
            <w:r w:rsidRPr="005D646E">
              <w:rPr>
                <w:lang w:eastAsia="lv-LV"/>
              </w:rPr>
              <w:t>aistošo noteikumu</w:t>
            </w:r>
            <w:r>
              <w:rPr>
                <w:lang w:eastAsia="lv-LV"/>
              </w:rPr>
              <w:t xml:space="preserve"> projekta</w:t>
            </w:r>
            <w:r w:rsidRPr="005D646E">
              <w:rPr>
                <w:lang w:eastAsia="lv-LV"/>
              </w:rPr>
              <w:t xml:space="preserve"> izpild</w:t>
            </w:r>
            <w:r>
              <w:rPr>
                <w:lang w:eastAsia="lv-LV"/>
              </w:rPr>
              <w:t>i kontrolēs Daugavpils pašvaldības centrālās pārvaldes Pilsētplānošanas un būvniecības departaments un Daugavpils pilsētas pašvaldības policija atbilstoši to kompetencei.</w:t>
            </w:r>
          </w:p>
        </w:tc>
      </w:tr>
      <w:tr w:rsidR="00F72ABB" w:rsidRPr="009E05F5" w14:paraId="3729FBCC" w14:textId="77777777" w:rsidTr="004B2618"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E1BF82" w14:textId="77777777" w:rsidR="00F72ABB" w:rsidRPr="00886569" w:rsidRDefault="00F72ABB" w:rsidP="00F72ABB">
            <w:pPr>
              <w:pStyle w:val="ListParagraph"/>
              <w:numPr>
                <w:ilvl w:val="0"/>
                <w:numId w:val="30"/>
              </w:numPr>
              <w:ind w:right="39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Prasību un izmaksu samērīgums pret ieguvumiem, ko sniedz mērķa sasniegšana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7CB49E" w14:textId="77777777" w:rsidR="00F72ABB" w:rsidRPr="00886569" w:rsidRDefault="00F72ABB" w:rsidP="00F8648F">
            <w:pPr>
              <w:ind w:right="102" w:firstLine="280"/>
              <w:jc w:val="both"/>
              <w:textAlignment w:val="baseline"/>
              <w:rPr>
                <w:lang w:eastAsia="lv-LV"/>
              </w:rPr>
            </w:pPr>
            <w:r>
              <w:rPr>
                <w:lang w:eastAsia="lv-LV"/>
              </w:rPr>
              <w:t>S</w:t>
            </w:r>
            <w:r w:rsidRPr="005D646E">
              <w:rPr>
                <w:lang w:eastAsia="lv-LV"/>
              </w:rPr>
              <w:t>aistošie noteikumi ir piemēroti iecerētā mērķa sasniegšanas nodrošināšanai un paredz tikai to, kas ir vajadzīgs minētā mērķa sasniegšanai</w:t>
            </w:r>
            <w:r>
              <w:rPr>
                <w:lang w:eastAsia="lv-LV"/>
              </w:rPr>
              <w:t>.</w:t>
            </w:r>
            <w:r w:rsidRPr="005D646E">
              <w:rPr>
                <w:lang w:eastAsia="lv-LV"/>
              </w:rPr>
              <w:t> </w:t>
            </w:r>
          </w:p>
        </w:tc>
      </w:tr>
      <w:tr w:rsidR="00F72ABB" w:rsidRPr="009E05F5" w14:paraId="2F2E280A" w14:textId="77777777" w:rsidTr="004B2618">
        <w:trPr>
          <w:trHeight w:val="1204"/>
        </w:trPr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AD9840" w14:textId="77777777" w:rsidR="00F72ABB" w:rsidRPr="00886569" w:rsidRDefault="00F72ABB" w:rsidP="00F72ABB">
            <w:pPr>
              <w:pStyle w:val="ListParagraph"/>
              <w:numPr>
                <w:ilvl w:val="0"/>
                <w:numId w:val="30"/>
              </w:numPr>
              <w:ind w:right="39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Izstrādes gaitā veiktās konsultācijas ar privātpersonām un institūcijām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B6B29A" w14:textId="77777777" w:rsidR="00F72ABB" w:rsidRPr="00223082" w:rsidRDefault="00F72ABB" w:rsidP="00F8648F">
            <w:pPr>
              <w:ind w:right="102" w:firstLine="280"/>
              <w:jc w:val="both"/>
              <w:textAlignment w:val="baseline"/>
              <w:rPr>
                <w:lang w:eastAsia="lv-LV"/>
              </w:rPr>
            </w:pPr>
            <w:r w:rsidRPr="00223082">
              <w:rPr>
                <w:lang w:eastAsia="lv-LV"/>
              </w:rPr>
              <w:t xml:space="preserve">Pēc pašvaldības lūguma tika saņemts Vides aizsardzības un reģionālās attīstības ministrijas viedoklis par izstrādāto saistošo noteikumu projektu, saskaņā ar kuru tika veikti attiecīgie precizējumi saistošo noteikumu tekstā. </w:t>
            </w:r>
          </w:p>
          <w:p w14:paraId="41EEB89A" w14:textId="77777777" w:rsidR="00F72ABB" w:rsidRPr="00223082" w:rsidRDefault="00F72ABB" w:rsidP="00F8648F">
            <w:pPr>
              <w:ind w:right="102" w:firstLine="280"/>
              <w:jc w:val="both"/>
              <w:textAlignment w:val="baseline"/>
              <w:rPr>
                <w:lang w:eastAsia="lv-LV"/>
              </w:rPr>
            </w:pPr>
            <w:r w:rsidRPr="00223082">
              <w:rPr>
                <w:lang w:eastAsia="lv-LV"/>
              </w:rPr>
              <w:t xml:space="preserve">Sabiedrības viedokļa noskaidrošanai saistošo noteikumu projekts publicēts pašvaldības tīmekļvietnē </w:t>
            </w:r>
            <w:hyperlink r:id="rId14" w:history="1">
              <w:r w:rsidRPr="00223082">
                <w:rPr>
                  <w:rStyle w:val="Hyperlink"/>
                  <w:lang w:eastAsia="lv-LV"/>
                </w:rPr>
                <w:t>www.daugavpils.lv</w:t>
              </w:r>
            </w:hyperlink>
            <w:r w:rsidRPr="00223082">
              <w:rPr>
                <w:lang w:eastAsia="lv-LV"/>
              </w:rPr>
              <w:t xml:space="preserve"> sadaļā “Sabiedrības līdzdalība”, termiņš v</w:t>
            </w:r>
            <w:r>
              <w:rPr>
                <w:lang w:eastAsia="lv-LV"/>
              </w:rPr>
              <w:t>iedokļu iesniegšanai – no 2023.</w:t>
            </w:r>
            <w:r w:rsidRPr="00223082">
              <w:rPr>
                <w:lang w:eastAsia="lv-LV"/>
              </w:rPr>
              <w:t>gada 1. februāra</w:t>
            </w:r>
            <w:r>
              <w:rPr>
                <w:lang w:eastAsia="lv-LV"/>
              </w:rPr>
              <w:t xml:space="preserve"> līdz 2023.</w:t>
            </w:r>
            <w:r w:rsidRPr="00223082">
              <w:rPr>
                <w:lang w:eastAsia="lv-LV"/>
              </w:rPr>
              <w:t>gada 15.februārim.</w:t>
            </w:r>
          </w:p>
          <w:p w14:paraId="7E2CD31E" w14:textId="77777777" w:rsidR="00F72ABB" w:rsidRPr="00223082" w:rsidRDefault="00F72ABB" w:rsidP="00F8648F">
            <w:pPr>
              <w:ind w:right="102" w:firstLine="280"/>
              <w:jc w:val="both"/>
              <w:textAlignment w:val="baseline"/>
              <w:rPr>
                <w:lang w:eastAsia="lv-LV"/>
              </w:rPr>
            </w:pPr>
            <w:r w:rsidRPr="00223082">
              <w:rPr>
                <w:lang w:eastAsia="lv-LV"/>
              </w:rPr>
              <w:t xml:space="preserve">Par saistošo noteikumu projektu tika saņemti trīs privātpersonu viedokļi, kuri daļā satur vērtējumu par pašvaldības darbu kopumā un neskar saistošo noteikumu projektā noteikto regulējumu. </w:t>
            </w:r>
          </w:p>
          <w:p w14:paraId="18AC2AAD" w14:textId="77777777" w:rsidR="00F72ABB" w:rsidRPr="00223082" w:rsidRDefault="00F72ABB" w:rsidP="00F8648F">
            <w:pPr>
              <w:ind w:right="102" w:firstLine="280"/>
              <w:jc w:val="both"/>
              <w:textAlignment w:val="baseline"/>
              <w:rPr>
                <w:lang w:eastAsia="zh-CN"/>
              </w:rPr>
            </w:pPr>
            <w:r w:rsidRPr="00223082">
              <w:rPr>
                <w:lang w:eastAsia="lv-LV"/>
              </w:rPr>
              <w:t>Saņemtie priekšlikumu par karoga lietošanu, par ģerboņa attēla izmēra attiecības pret karoga platuma noteikšanu, par ģerboņa, t.sk., atsevišķu elementu, attēlu lietošanu</w:t>
            </w:r>
            <w:r>
              <w:rPr>
                <w:lang w:eastAsia="lv-LV"/>
              </w:rPr>
              <w:t xml:space="preserve"> </w:t>
            </w:r>
            <w:r w:rsidRPr="00223082">
              <w:rPr>
                <w:lang w:eastAsia="lv-LV"/>
              </w:rPr>
              <w:t>un</w:t>
            </w:r>
            <w:r w:rsidRPr="00223082">
              <w:rPr>
                <w:lang w:eastAsia="zh-CN"/>
              </w:rPr>
              <w:t xml:space="preserve"> daļa no izteiktajiem priekšlikumiem un iebildumiem ir ņemti vērā, veicot saistošo noteikumu projekta regulējumā izmaiņas (sk. projekta 12.</w:t>
            </w:r>
            <w:r>
              <w:rPr>
                <w:lang w:eastAsia="zh-CN"/>
              </w:rPr>
              <w:t xml:space="preserve"> </w:t>
            </w:r>
            <w:r w:rsidRPr="00223082">
              <w:rPr>
                <w:lang w:eastAsia="zh-CN"/>
              </w:rPr>
              <w:t>punktu).</w:t>
            </w:r>
          </w:p>
          <w:p w14:paraId="1FEDDD3B" w14:textId="77777777" w:rsidR="00F72ABB" w:rsidRPr="00223082" w:rsidRDefault="00F72ABB" w:rsidP="00F8648F">
            <w:pPr>
              <w:ind w:right="102" w:firstLine="280"/>
              <w:jc w:val="both"/>
              <w:textAlignment w:val="baseline"/>
              <w:rPr>
                <w:bCs/>
              </w:rPr>
            </w:pPr>
            <w:r w:rsidRPr="00223082">
              <w:rPr>
                <w:bCs/>
              </w:rPr>
              <w:t>Netika atbalstīts priekšlikums s</w:t>
            </w:r>
            <w:r w:rsidRPr="00223082">
              <w:rPr>
                <w:lang w:eastAsia="zh-CN"/>
              </w:rPr>
              <w:t xml:space="preserve">aistošo noteikumu projektā noteikt, ka Daugavpils pilsētas ģerboņa attēla augstums ir ½ no Daugavpils pilsētas karoga platuma. Saistošo noteikumu projektā ir noteikts, ka, lietojot </w:t>
            </w:r>
            <w:r w:rsidRPr="00223082">
              <w:rPr>
                <w:shd w:val="clear" w:color="auto" w:fill="FFFFFF"/>
              </w:rPr>
              <w:t>Daugavpils pilsētas karogu, tam</w:t>
            </w:r>
            <w:r w:rsidRPr="00223082">
              <w:rPr>
                <w:bCs/>
              </w:rPr>
              <w:t xml:space="preserve"> jāatbilst karoga aprakstam, saistošajos noteikumos noteiktajam krāsojumam un pamatā jāsakrīt ar saistošo noteikumu pielikumā noteikto attēlu, kurā ir attēlots ģerboņa novietojums uz karoga. </w:t>
            </w:r>
            <w:r>
              <w:rPr>
                <w:bCs/>
              </w:rPr>
              <w:t xml:space="preserve">Saistošo noteikumu projektā noteikts, ka </w:t>
            </w:r>
            <w:r w:rsidRPr="00D41287">
              <w:rPr>
                <w:shd w:val="clear" w:color="auto" w:fill="FFFFFF"/>
              </w:rPr>
              <w:t>krāsains Daugavpils pilsētas ģerbonis</w:t>
            </w:r>
            <w:r>
              <w:rPr>
                <w:bCs/>
              </w:rPr>
              <w:t xml:space="preserve"> </w:t>
            </w:r>
            <w:r w:rsidRPr="00D41287">
              <w:rPr>
                <w:shd w:val="clear" w:color="auto" w:fill="FFFFFF"/>
              </w:rPr>
              <w:t>attēlo</w:t>
            </w:r>
            <w:r>
              <w:rPr>
                <w:shd w:val="clear" w:color="auto" w:fill="FFFFFF"/>
              </w:rPr>
              <w:t>jams</w:t>
            </w:r>
            <w:r>
              <w:rPr>
                <w:bCs/>
              </w:rPr>
              <w:t xml:space="preserve"> k</w:t>
            </w:r>
            <w:r w:rsidRPr="00D41287">
              <w:rPr>
                <w:shd w:val="clear" w:color="auto" w:fill="FFFFFF"/>
              </w:rPr>
              <w:t>aroga vidū</w:t>
            </w:r>
            <w:r>
              <w:rPr>
                <w:shd w:val="clear" w:color="auto" w:fill="FFFFFF"/>
              </w:rPr>
              <w:t>.</w:t>
            </w:r>
          </w:p>
          <w:p w14:paraId="034CE49F" w14:textId="77777777" w:rsidR="00F72ABB" w:rsidRPr="00223082" w:rsidRDefault="00F72ABB" w:rsidP="00F8648F">
            <w:pPr>
              <w:ind w:right="102" w:firstLine="280"/>
              <w:jc w:val="both"/>
              <w:textAlignment w:val="baseline"/>
              <w:rPr>
                <w:bCs/>
              </w:rPr>
            </w:pPr>
            <w:r w:rsidRPr="00223082">
              <w:rPr>
                <w:bCs/>
              </w:rPr>
              <w:t xml:space="preserve">Kā arī, netika atbalstīts priekšlikums saistošajos noteikumos </w:t>
            </w:r>
            <w:r>
              <w:rPr>
                <w:bCs/>
              </w:rPr>
              <w:t xml:space="preserve">nemaz </w:t>
            </w:r>
            <w:r w:rsidRPr="00223082">
              <w:rPr>
                <w:bCs/>
              </w:rPr>
              <w:t xml:space="preserve">nenoteikt konkrētus izmērus, kādā izgatavojams pilsētas karogs. </w:t>
            </w:r>
          </w:p>
          <w:p w14:paraId="37EB667A" w14:textId="77777777" w:rsidR="00F72ABB" w:rsidRPr="00223082" w:rsidRDefault="00F72ABB" w:rsidP="00F8648F">
            <w:pPr>
              <w:ind w:right="102" w:firstLine="280"/>
              <w:jc w:val="both"/>
              <w:textAlignment w:val="baseline"/>
              <w:rPr>
                <w:shd w:val="clear" w:color="auto" w:fill="FFFFFF"/>
              </w:rPr>
            </w:pPr>
            <w:r w:rsidRPr="00223082">
              <w:rPr>
                <w:shd w:val="clear" w:color="auto" w:fill="FFFFFF"/>
              </w:rPr>
              <w:t xml:space="preserve">Karoga pareiza lietošana ir ļoti būtiska neatkarīgi no tā, kādos gadījumos karogs tiek lietots: pie pašvaldības iestādes, pie dzīvojamās ēkas vai pacelts mastā savā privātīpašumā valsts vai ģimenes svētku laikā. Karoga lietošanas kārtība ir nosakāma, lai izrādītu tam pienācīgu cieņu. </w:t>
            </w:r>
          </w:p>
          <w:p w14:paraId="5CC7316F" w14:textId="77777777" w:rsidR="00F72ABB" w:rsidRPr="00223082" w:rsidRDefault="00F72ABB" w:rsidP="00F8648F">
            <w:pPr>
              <w:ind w:right="102" w:firstLine="280"/>
              <w:jc w:val="both"/>
              <w:textAlignment w:val="baseline"/>
              <w:rPr>
                <w:shd w:val="clear" w:color="auto" w:fill="FFFFFF"/>
              </w:rPr>
            </w:pPr>
            <w:r w:rsidRPr="00223082">
              <w:rPr>
                <w:shd w:val="clear" w:color="auto" w:fill="FFFFFF"/>
              </w:rPr>
              <w:t>Ņ</w:t>
            </w:r>
            <w:r w:rsidRPr="00223082">
              <w:rPr>
                <w:bCs/>
              </w:rPr>
              <w:t>emot vērā to, ka visbiežāk karogi tiek novietoti pie ēku fasādēm vai mastā (6 m), saistošo noteikumu projektā noteiktais karoga izmērs 200 x 100 cm būs izmantojams abos gadījumos</w:t>
            </w:r>
            <w:r w:rsidRPr="00223082">
              <w:rPr>
                <w:shd w:val="clear" w:color="auto" w:fill="FFFFFF"/>
              </w:rPr>
              <w:t xml:space="preserve">, kā </w:t>
            </w:r>
            <w:r w:rsidRPr="00223082">
              <w:rPr>
                <w:shd w:val="clear" w:color="auto" w:fill="FFFFFF"/>
              </w:rPr>
              <w:lastRenderedPageBreak/>
              <w:t>arī karogs ar izmēru 300 x 150 cm būs piemērots 12 m garuma mastam.</w:t>
            </w:r>
          </w:p>
          <w:p w14:paraId="60C05B5E" w14:textId="77777777" w:rsidR="00F72ABB" w:rsidRDefault="00F72ABB" w:rsidP="00F8648F">
            <w:pPr>
              <w:ind w:right="102" w:firstLine="280"/>
              <w:jc w:val="both"/>
              <w:textAlignment w:val="baseline"/>
              <w:rPr>
                <w:shd w:val="clear" w:color="auto" w:fill="FFFFFF"/>
              </w:rPr>
            </w:pPr>
            <w:r w:rsidRPr="00223082">
              <w:rPr>
                <w:shd w:val="clear" w:color="auto" w:fill="FFFFFF"/>
              </w:rPr>
              <w:t>Savukārt vienota izmēra karoga lietošana tikai pastiprinās Daugavpils pilsētas karoga nozīmi un tam tiks izrādīta pienācīga cieņa.</w:t>
            </w:r>
          </w:p>
          <w:p w14:paraId="4E7E2281" w14:textId="77777777" w:rsidR="00F72ABB" w:rsidRPr="00672981" w:rsidRDefault="00F72ABB" w:rsidP="00F8648F">
            <w:pPr>
              <w:ind w:right="102" w:firstLine="280"/>
              <w:jc w:val="both"/>
              <w:textAlignment w:val="baseline"/>
              <w:rPr>
                <w:lang w:eastAsia="lv-LV"/>
              </w:rPr>
            </w:pPr>
            <w:r w:rsidRPr="00672981">
              <w:rPr>
                <w:shd w:val="clear" w:color="auto" w:fill="FFFFFF"/>
              </w:rPr>
              <w:t xml:space="preserve">Saskaņā ar </w:t>
            </w:r>
            <w:r w:rsidRPr="00672981">
              <w:rPr>
                <w:lang w:eastAsia="lv-LV"/>
              </w:rPr>
              <w:t>Daugavpils pašvaldības centrālās pārvaldes Pilsētplānošanas un būvniecības departamenta priekšlikumiem:</w:t>
            </w:r>
          </w:p>
          <w:p w14:paraId="57FE8448" w14:textId="77777777" w:rsidR="00F72ABB" w:rsidRPr="00672981" w:rsidRDefault="00F72ABB" w:rsidP="00F72ABB">
            <w:pPr>
              <w:pStyle w:val="ListParagraph"/>
              <w:numPr>
                <w:ilvl w:val="0"/>
                <w:numId w:val="31"/>
              </w:numPr>
              <w:ind w:right="102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29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saistošo noteikumu projekta teksts tika redakcionāli precizēts;</w:t>
            </w:r>
          </w:p>
          <w:p w14:paraId="5A259AB1" w14:textId="77777777" w:rsidR="00F72ABB" w:rsidRPr="00672981" w:rsidRDefault="00F72ABB" w:rsidP="00F72ABB">
            <w:pPr>
              <w:pStyle w:val="ListParagraph"/>
              <w:numPr>
                <w:ilvl w:val="0"/>
                <w:numId w:val="31"/>
              </w:numPr>
              <w:ind w:right="102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298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saistošo noteikumu projektā tika paredzēta iespēja </w:t>
            </w:r>
            <w:r w:rsidRPr="00672981">
              <w:rPr>
                <w:rFonts w:ascii="Times New Roman" w:hAnsi="Times New Roman"/>
                <w:sz w:val="24"/>
                <w:szCs w:val="24"/>
              </w:rPr>
              <w:t xml:space="preserve">ar Daugavpils pilsētas atļauju </w:t>
            </w:r>
            <w:r w:rsidRPr="006729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Daugavpils pilsētas ģerboni izpildīt arī citā vizuāli uztveramā veidā (sk. projekta 13. punktu),</w:t>
            </w:r>
          </w:p>
          <w:p w14:paraId="6FAC5EA6" w14:textId="77777777" w:rsidR="00F72ABB" w:rsidRPr="00672981" w:rsidRDefault="00F72ABB" w:rsidP="00F72ABB">
            <w:pPr>
              <w:pStyle w:val="ListParagraph"/>
              <w:numPr>
                <w:ilvl w:val="0"/>
                <w:numId w:val="31"/>
              </w:numPr>
              <w:ind w:right="102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29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noteikts, ka karogs ir abpusējs (abas puses identiskas) (sk. projekta 21. punktu);</w:t>
            </w:r>
          </w:p>
          <w:p w14:paraId="42B80B27" w14:textId="77777777" w:rsidR="00F72ABB" w:rsidRPr="00672981" w:rsidRDefault="00F72ABB" w:rsidP="00F72ABB">
            <w:pPr>
              <w:pStyle w:val="ListParagraph"/>
              <w:numPr>
                <w:ilvl w:val="0"/>
                <w:numId w:val="31"/>
              </w:numPr>
              <w:ind w:right="102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2981">
              <w:rPr>
                <w:rFonts w:ascii="Times New Roman" w:hAnsi="Times New Roman"/>
                <w:bCs/>
                <w:sz w:val="24"/>
                <w:szCs w:val="24"/>
              </w:rPr>
              <w:t>noteikts, ka Daugavpils pilsētas ģ</w:t>
            </w:r>
            <w:r w:rsidRPr="006729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erboņa </w:t>
            </w:r>
            <w:r w:rsidRPr="00672981">
              <w:rPr>
                <w:rFonts w:ascii="Times New Roman" w:hAnsi="Times New Roman"/>
                <w:bCs/>
                <w:sz w:val="24"/>
                <w:szCs w:val="24"/>
              </w:rPr>
              <w:t xml:space="preserve">un karoga </w:t>
            </w:r>
            <w:r w:rsidRPr="006729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grafisko failu iespējams lejupielādēt pašvaldības mājaslapā </w:t>
            </w:r>
            <w:hyperlink r:id="rId15" w:history="1">
              <w:r w:rsidRPr="00672981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www.daugavpils.lv</w:t>
              </w:r>
            </w:hyperlink>
            <w:r w:rsidRPr="00672981">
              <w:rPr>
                <w:rStyle w:val="Hyperlink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(sk. projekta 39. punktu)</w:t>
            </w:r>
            <w:r w:rsidRPr="006729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2990B2F5" w14:textId="77777777" w:rsidR="00F72ABB" w:rsidRPr="00223082" w:rsidRDefault="00F72ABB" w:rsidP="00F8648F">
            <w:pPr>
              <w:ind w:right="102" w:firstLine="280"/>
              <w:jc w:val="both"/>
              <w:textAlignment w:val="baseline"/>
              <w:rPr>
                <w:shd w:val="clear" w:color="auto" w:fill="FFFFFF"/>
              </w:rPr>
            </w:pPr>
          </w:p>
        </w:tc>
      </w:tr>
    </w:tbl>
    <w:p w14:paraId="18C2C29B" w14:textId="77777777" w:rsidR="00F72ABB" w:rsidRPr="009E05F5" w:rsidRDefault="00F72ABB" w:rsidP="00F72ABB">
      <w:pPr>
        <w:ind w:firstLine="375"/>
        <w:jc w:val="both"/>
        <w:textAlignment w:val="baseline"/>
        <w:rPr>
          <w:lang w:eastAsia="lv-LV"/>
        </w:rPr>
      </w:pPr>
      <w:r w:rsidRPr="009E05F5">
        <w:rPr>
          <w:lang w:eastAsia="lv-LV"/>
        </w:rPr>
        <w:lastRenderedPageBreak/>
        <w:t> </w:t>
      </w:r>
    </w:p>
    <w:p w14:paraId="02B065EA" w14:textId="77777777" w:rsidR="00F72ABB" w:rsidRDefault="00F72ABB" w:rsidP="00F72ABB"/>
    <w:p w14:paraId="44427EED" w14:textId="77777777" w:rsidR="00F72ABB" w:rsidRDefault="00F72ABB" w:rsidP="00F72ABB">
      <w:r>
        <w:t xml:space="preserve">Daugavpils valstspilsētas pašvaldības </w:t>
      </w:r>
    </w:p>
    <w:p w14:paraId="460C176D" w14:textId="77777777" w:rsidR="00F72ABB" w:rsidRDefault="00F72ABB" w:rsidP="00F72ABB">
      <w:r>
        <w:t xml:space="preserve">domes priekšsēdētājs </w:t>
      </w:r>
      <w:r>
        <w:tab/>
      </w:r>
      <w:r>
        <w:tab/>
      </w:r>
      <w:r>
        <w:tab/>
      </w:r>
      <w:r>
        <w:tab/>
        <w:t xml:space="preserve">                                                  A.Elksniņš</w:t>
      </w:r>
    </w:p>
    <w:p w14:paraId="58EB8C75" w14:textId="77777777" w:rsidR="00F72ABB" w:rsidRDefault="00F72ABB" w:rsidP="00F72ABB"/>
    <w:p w14:paraId="5F7858DE" w14:textId="77777777" w:rsidR="00F72ABB" w:rsidRDefault="00F72ABB" w:rsidP="00F72ABB"/>
    <w:p w14:paraId="26F619DC" w14:textId="77777777" w:rsidR="00F72ABB" w:rsidRPr="0045757E" w:rsidRDefault="00F72ABB" w:rsidP="00F72ABB"/>
    <w:p w14:paraId="4A4AE543" w14:textId="77777777" w:rsidR="00F72ABB" w:rsidRPr="0045757E" w:rsidRDefault="00F72ABB" w:rsidP="00F72ABB"/>
    <w:p w14:paraId="364A1B19" w14:textId="77777777" w:rsidR="00F72ABB" w:rsidRPr="0045757E" w:rsidRDefault="00F72ABB" w:rsidP="00F72ABB"/>
    <w:p w14:paraId="53FE6D2A" w14:textId="77777777" w:rsidR="00F72ABB" w:rsidRPr="0045757E" w:rsidRDefault="00F72ABB" w:rsidP="00F72ABB"/>
    <w:p w14:paraId="62AED15A" w14:textId="77777777" w:rsidR="00F72ABB" w:rsidRPr="0045757E" w:rsidRDefault="00F72ABB" w:rsidP="00F72ABB"/>
    <w:p w14:paraId="67A25584" w14:textId="77777777" w:rsidR="00F72ABB" w:rsidRPr="0045757E" w:rsidRDefault="00F72ABB" w:rsidP="00F72ABB"/>
    <w:p w14:paraId="59B79167" w14:textId="77777777" w:rsidR="00F72ABB" w:rsidRPr="0045757E" w:rsidRDefault="00F72ABB" w:rsidP="00F72ABB"/>
    <w:p w14:paraId="7251FE32" w14:textId="77777777" w:rsidR="00F72ABB" w:rsidRPr="0045757E" w:rsidRDefault="00F72ABB" w:rsidP="00F72ABB"/>
    <w:p w14:paraId="4E91C5F0" w14:textId="77777777" w:rsidR="00F72ABB" w:rsidRPr="0045757E" w:rsidRDefault="00F72ABB" w:rsidP="00F72ABB"/>
    <w:p w14:paraId="4963791B" w14:textId="77777777" w:rsidR="00F72ABB" w:rsidRPr="0045757E" w:rsidRDefault="00F72ABB" w:rsidP="00F72ABB"/>
    <w:p w14:paraId="0829D063" w14:textId="77777777" w:rsidR="00F72ABB" w:rsidRPr="0045757E" w:rsidRDefault="00F72ABB" w:rsidP="00F72ABB"/>
    <w:p w14:paraId="472C15B2" w14:textId="77777777" w:rsidR="00F72ABB" w:rsidRPr="0045757E" w:rsidRDefault="00F72ABB" w:rsidP="00F72ABB"/>
    <w:p w14:paraId="01491C31" w14:textId="77777777" w:rsidR="00F72ABB" w:rsidRDefault="00F72ABB" w:rsidP="00F72ABB"/>
    <w:p w14:paraId="6CCB4510" w14:textId="77777777" w:rsidR="00F72ABB" w:rsidRDefault="00F72ABB" w:rsidP="00F72ABB">
      <w:pPr>
        <w:jc w:val="center"/>
        <w:rPr>
          <w:rFonts w:ascii="Tahoma" w:hAnsi="Tahoma"/>
          <w:lang w:val="en-US"/>
        </w:rPr>
      </w:pPr>
      <w:r>
        <w:rPr>
          <w:i/>
          <w:szCs w:val="20"/>
          <w:lang w:val="en-US"/>
        </w:rPr>
        <w:t>Dokuments ir parakstīts ar drošu elektronisko parakstu un satur laika zīmogu</w:t>
      </w:r>
      <w:r>
        <w:rPr>
          <w:lang w:val="en-US" w:eastAsia="zh-CN"/>
        </w:rPr>
        <w:t>.</w:t>
      </w:r>
    </w:p>
    <w:p w14:paraId="4D2558AB" w14:textId="77777777" w:rsidR="00F72ABB" w:rsidRPr="0045757E" w:rsidRDefault="00F72ABB" w:rsidP="00F72ABB">
      <w:pPr>
        <w:rPr>
          <w:lang w:val="en-US"/>
        </w:rPr>
      </w:pPr>
    </w:p>
    <w:p w14:paraId="03177C33" w14:textId="77777777" w:rsidR="002E17EF" w:rsidRDefault="002E17EF" w:rsidP="0013177A">
      <w:pPr>
        <w:jc w:val="center"/>
        <w:rPr>
          <w:b/>
          <w:lang w:eastAsia="lv-LV"/>
        </w:rPr>
      </w:pPr>
    </w:p>
    <w:sectPr w:rsidR="002E17EF" w:rsidSect="00F73A77">
      <w:footerReference w:type="default" r:id="rId1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62A91" w14:textId="77777777" w:rsidR="0023458B" w:rsidRDefault="0023458B" w:rsidP="00F76FFB">
      <w:r>
        <w:separator/>
      </w:r>
    </w:p>
  </w:endnote>
  <w:endnote w:type="continuationSeparator" w:id="0">
    <w:p w14:paraId="6EDD5563" w14:textId="77777777" w:rsidR="0023458B" w:rsidRDefault="0023458B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78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4D3DD" w14:textId="77777777" w:rsidR="0023458B" w:rsidRDefault="0023458B" w:rsidP="00F76FFB">
      <w:r>
        <w:separator/>
      </w:r>
    </w:p>
  </w:footnote>
  <w:footnote w:type="continuationSeparator" w:id="0">
    <w:p w14:paraId="2AA3BB66" w14:textId="77777777" w:rsidR="0023458B" w:rsidRDefault="0023458B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32E52"/>
    <w:multiLevelType w:val="hybridMultilevel"/>
    <w:tmpl w:val="7EA26D12"/>
    <w:lvl w:ilvl="0" w:tplc="1F987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8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2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727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3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21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35D4B3B"/>
    <w:multiLevelType w:val="hybridMultilevel"/>
    <w:tmpl w:val="6C08F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93555"/>
    <w:multiLevelType w:val="hybridMultilevel"/>
    <w:tmpl w:val="E1C6097A"/>
    <w:lvl w:ilvl="0" w:tplc="CB921FB6"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7"/>
  </w:num>
  <w:num w:numId="4">
    <w:abstractNumId w:val="18"/>
  </w:num>
  <w:num w:numId="5">
    <w:abstractNumId w:val="6"/>
  </w:num>
  <w:num w:numId="6">
    <w:abstractNumId w:val="29"/>
  </w:num>
  <w:num w:numId="7">
    <w:abstractNumId w:val="26"/>
  </w:num>
  <w:num w:numId="8">
    <w:abstractNumId w:val="4"/>
  </w:num>
  <w:num w:numId="9">
    <w:abstractNumId w:val="0"/>
  </w:num>
  <w:num w:numId="10">
    <w:abstractNumId w:val="21"/>
  </w:num>
  <w:num w:numId="11">
    <w:abstractNumId w:val="17"/>
  </w:num>
  <w:num w:numId="12">
    <w:abstractNumId w:val="28"/>
  </w:num>
  <w:num w:numId="13">
    <w:abstractNumId w:val="25"/>
  </w:num>
  <w:num w:numId="14">
    <w:abstractNumId w:val="30"/>
  </w:num>
  <w:num w:numId="15">
    <w:abstractNumId w:val="8"/>
  </w:num>
  <w:num w:numId="16">
    <w:abstractNumId w:val="5"/>
  </w:num>
  <w:num w:numId="17">
    <w:abstractNumId w:val="19"/>
  </w:num>
  <w:num w:numId="18">
    <w:abstractNumId w:val="9"/>
  </w:num>
  <w:num w:numId="19">
    <w:abstractNumId w:val="10"/>
  </w:num>
  <w:num w:numId="20">
    <w:abstractNumId w:val="11"/>
  </w:num>
  <w:num w:numId="21">
    <w:abstractNumId w:val="14"/>
  </w:num>
  <w:num w:numId="22">
    <w:abstractNumId w:val="1"/>
  </w:num>
  <w:num w:numId="23">
    <w:abstractNumId w:val="3"/>
  </w:num>
  <w:num w:numId="24">
    <w:abstractNumId w:val="13"/>
  </w:num>
  <w:num w:numId="25">
    <w:abstractNumId w:val="15"/>
  </w:num>
  <w:num w:numId="26">
    <w:abstractNumId w:val="20"/>
  </w:num>
  <w:num w:numId="27">
    <w:abstractNumId w:val="2"/>
  </w:num>
  <w:num w:numId="28">
    <w:abstractNumId w:val="16"/>
  </w:num>
  <w:num w:numId="29">
    <w:abstractNumId w:val="27"/>
  </w:num>
  <w:num w:numId="30">
    <w:abstractNumId w:val="22"/>
  </w:num>
  <w:num w:numId="31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4D"/>
    <w:rsid w:val="0000005D"/>
    <w:rsid w:val="000001CB"/>
    <w:rsid w:val="000009AF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253EB"/>
    <w:rsid w:val="00026A1D"/>
    <w:rsid w:val="00031247"/>
    <w:rsid w:val="0003194F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5A1E"/>
    <w:rsid w:val="00050658"/>
    <w:rsid w:val="000513C7"/>
    <w:rsid w:val="000553F8"/>
    <w:rsid w:val="000617E8"/>
    <w:rsid w:val="00062608"/>
    <w:rsid w:val="00065FFC"/>
    <w:rsid w:val="000722A6"/>
    <w:rsid w:val="0007382E"/>
    <w:rsid w:val="000738BE"/>
    <w:rsid w:val="00075FC6"/>
    <w:rsid w:val="000801FA"/>
    <w:rsid w:val="00080F11"/>
    <w:rsid w:val="00081A51"/>
    <w:rsid w:val="00081D4C"/>
    <w:rsid w:val="000841D0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C021D"/>
    <w:rsid w:val="000C3327"/>
    <w:rsid w:val="000C37ED"/>
    <w:rsid w:val="000C4455"/>
    <w:rsid w:val="000C554C"/>
    <w:rsid w:val="000C579A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7F6D"/>
    <w:rsid w:val="000F2C8B"/>
    <w:rsid w:val="000F34FC"/>
    <w:rsid w:val="000F390C"/>
    <w:rsid w:val="000F457A"/>
    <w:rsid w:val="000F46F3"/>
    <w:rsid w:val="001036F3"/>
    <w:rsid w:val="0010374D"/>
    <w:rsid w:val="00103EB3"/>
    <w:rsid w:val="00105FF0"/>
    <w:rsid w:val="0010660B"/>
    <w:rsid w:val="00107F8A"/>
    <w:rsid w:val="001109A2"/>
    <w:rsid w:val="001119FA"/>
    <w:rsid w:val="00111CD5"/>
    <w:rsid w:val="00112629"/>
    <w:rsid w:val="001128CD"/>
    <w:rsid w:val="00115176"/>
    <w:rsid w:val="00117BA8"/>
    <w:rsid w:val="00121328"/>
    <w:rsid w:val="00123920"/>
    <w:rsid w:val="00124087"/>
    <w:rsid w:val="00125A23"/>
    <w:rsid w:val="0013177A"/>
    <w:rsid w:val="0013466B"/>
    <w:rsid w:val="001407F4"/>
    <w:rsid w:val="001456DA"/>
    <w:rsid w:val="00145F37"/>
    <w:rsid w:val="00146486"/>
    <w:rsid w:val="0014728D"/>
    <w:rsid w:val="00150A24"/>
    <w:rsid w:val="0015111B"/>
    <w:rsid w:val="00153B08"/>
    <w:rsid w:val="00153BDE"/>
    <w:rsid w:val="0015413C"/>
    <w:rsid w:val="00154542"/>
    <w:rsid w:val="001556B5"/>
    <w:rsid w:val="0016068B"/>
    <w:rsid w:val="00161A6D"/>
    <w:rsid w:val="00161CE2"/>
    <w:rsid w:val="00162129"/>
    <w:rsid w:val="00162BC8"/>
    <w:rsid w:val="001644B5"/>
    <w:rsid w:val="00164D14"/>
    <w:rsid w:val="001733BA"/>
    <w:rsid w:val="001736E2"/>
    <w:rsid w:val="00173E9B"/>
    <w:rsid w:val="001758A1"/>
    <w:rsid w:val="00177DCE"/>
    <w:rsid w:val="00180438"/>
    <w:rsid w:val="00180717"/>
    <w:rsid w:val="00180E88"/>
    <w:rsid w:val="001819DB"/>
    <w:rsid w:val="001827FD"/>
    <w:rsid w:val="00184155"/>
    <w:rsid w:val="0018454D"/>
    <w:rsid w:val="00184A9D"/>
    <w:rsid w:val="00185A61"/>
    <w:rsid w:val="00187012"/>
    <w:rsid w:val="0019224C"/>
    <w:rsid w:val="001923BC"/>
    <w:rsid w:val="00192555"/>
    <w:rsid w:val="00195B7B"/>
    <w:rsid w:val="001A1FCC"/>
    <w:rsid w:val="001A44B3"/>
    <w:rsid w:val="001A79BA"/>
    <w:rsid w:val="001B33DA"/>
    <w:rsid w:val="001C0657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F04E9"/>
    <w:rsid w:val="001F0904"/>
    <w:rsid w:val="001F3096"/>
    <w:rsid w:val="001F3948"/>
    <w:rsid w:val="001F4FF1"/>
    <w:rsid w:val="00201BDC"/>
    <w:rsid w:val="002025FC"/>
    <w:rsid w:val="00203E9D"/>
    <w:rsid w:val="002063FB"/>
    <w:rsid w:val="0020713B"/>
    <w:rsid w:val="00210D38"/>
    <w:rsid w:val="002135EA"/>
    <w:rsid w:val="0021527B"/>
    <w:rsid w:val="00217306"/>
    <w:rsid w:val="002204EB"/>
    <w:rsid w:val="00220DDB"/>
    <w:rsid w:val="0022153A"/>
    <w:rsid w:val="00223365"/>
    <w:rsid w:val="00223541"/>
    <w:rsid w:val="00224228"/>
    <w:rsid w:val="0022482B"/>
    <w:rsid w:val="00224EBA"/>
    <w:rsid w:val="002272D9"/>
    <w:rsid w:val="0023083B"/>
    <w:rsid w:val="00231002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7A87"/>
    <w:rsid w:val="002508FA"/>
    <w:rsid w:val="0025279D"/>
    <w:rsid w:val="0025446C"/>
    <w:rsid w:val="002547B8"/>
    <w:rsid w:val="002555DF"/>
    <w:rsid w:val="0025641F"/>
    <w:rsid w:val="00257950"/>
    <w:rsid w:val="00260780"/>
    <w:rsid w:val="002608F0"/>
    <w:rsid w:val="00263E00"/>
    <w:rsid w:val="00265A1E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92A"/>
    <w:rsid w:val="00283646"/>
    <w:rsid w:val="00283AAA"/>
    <w:rsid w:val="00286931"/>
    <w:rsid w:val="00286A77"/>
    <w:rsid w:val="00286B93"/>
    <w:rsid w:val="002873C6"/>
    <w:rsid w:val="0029298D"/>
    <w:rsid w:val="00293B4A"/>
    <w:rsid w:val="00295C4B"/>
    <w:rsid w:val="00296E1C"/>
    <w:rsid w:val="002A07BF"/>
    <w:rsid w:val="002A0E7B"/>
    <w:rsid w:val="002A44E4"/>
    <w:rsid w:val="002A4814"/>
    <w:rsid w:val="002A6839"/>
    <w:rsid w:val="002A7CA1"/>
    <w:rsid w:val="002B0216"/>
    <w:rsid w:val="002B1287"/>
    <w:rsid w:val="002B16C0"/>
    <w:rsid w:val="002B387D"/>
    <w:rsid w:val="002B3BA8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92A"/>
    <w:rsid w:val="002C4C3E"/>
    <w:rsid w:val="002C506E"/>
    <w:rsid w:val="002C695F"/>
    <w:rsid w:val="002D0929"/>
    <w:rsid w:val="002D538F"/>
    <w:rsid w:val="002D5AE4"/>
    <w:rsid w:val="002D6D83"/>
    <w:rsid w:val="002D78E0"/>
    <w:rsid w:val="002E17EF"/>
    <w:rsid w:val="002E22B9"/>
    <w:rsid w:val="002E273E"/>
    <w:rsid w:val="002E3F26"/>
    <w:rsid w:val="002E4100"/>
    <w:rsid w:val="002E552B"/>
    <w:rsid w:val="002E606B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4B9E"/>
    <w:rsid w:val="00315EB0"/>
    <w:rsid w:val="00315EBE"/>
    <w:rsid w:val="003218AA"/>
    <w:rsid w:val="00323385"/>
    <w:rsid w:val="00325EAB"/>
    <w:rsid w:val="00330E64"/>
    <w:rsid w:val="003333DC"/>
    <w:rsid w:val="00333DE5"/>
    <w:rsid w:val="00335B51"/>
    <w:rsid w:val="003360E6"/>
    <w:rsid w:val="00340B81"/>
    <w:rsid w:val="00341E35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CDF"/>
    <w:rsid w:val="00356F39"/>
    <w:rsid w:val="003570A1"/>
    <w:rsid w:val="003610CD"/>
    <w:rsid w:val="00362E73"/>
    <w:rsid w:val="00364ABF"/>
    <w:rsid w:val="003662F1"/>
    <w:rsid w:val="00366D29"/>
    <w:rsid w:val="00366F44"/>
    <w:rsid w:val="003730D6"/>
    <w:rsid w:val="0037736D"/>
    <w:rsid w:val="00380C81"/>
    <w:rsid w:val="00381284"/>
    <w:rsid w:val="003820B2"/>
    <w:rsid w:val="00383AE5"/>
    <w:rsid w:val="003854A4"/>
    <w:rsid w:val="00386B9A"/>
    <w:rsid w:val="00390E71"/>
    <w:rsid w:val="0039390E"/>
    <w:rsid w:val="00395DB7"/>
    <w:rsid w:val="0039609E"/>
    <w:rsid w:val="003963F9"/>
    <w:rsid w:val="00396CE1"/>
    <w:rsid w:val="003A215B"/>
    <w:rsid w:val="003A2700"/>
    <w:rsid w:val="003A3E9D"/>
    <w:rsid w:val="003A3F1C"/>
    <w:rsid w:val="003A49D8"/>
    <w:rsid w:val="003A529B"/>
    <w:rsid w:val="003A56D9"/>
    <w:rsid w:val="003A7E5D"/>
    <w:rsid w:val="003B0861"/>
    <w:rsid w:val="003B1BAC"/>
    <w:rsid w:val="003B31E3"/>
    <w:rsid w:val="003B3F4F"/>
    <w:rsid w:val="003B771A"/>
    <w:rsid w:val="003B7943"/>
    <w:rsid w:val="003C0E2F"/>
    <w:rsid w:val="003C569A"/>
    <w:rsid w:val="003C778A"/>
    <w:rsid w:val="003C7D30"/>
    <w:rsid w:val="003D0326"/>
    <w:rsid w:val="003D1D30"/>
    <w:rsid w:val="003D39FB"/>
    <w:rsid w:val="003D4EF1"/>
    <w:rsid w:val="003D5D01"/>
    <w:rsid w:val="003D5D0C"/>
    <w:rsid w:val="003D62A3"/>
    <w:rsid w:val="003E2A45"/>
    <w:rsid w:val="003E526D"/>
    <w:rsid w:val="003E65A8"/>
    <w:rsid w:val="003E6FE0"/>
    <w:rsid w:val="003E7960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5298"/>
    <w:rsid w:val="00416EB8"/>
    <w:rsid w:val="004252B8"/>
    <w:rsid w:val="00430582"/>
    <w:rsid w:val="00430DC0"/>
    <w:rsid w:val="0043715A"/>
    <w:rsid w:val="00440AA1"/>
    <w:rsid w:val="00445204"/>
    <w:rsid w:val="004508C0"/>
    <w:rsid w:val="00450977"/>
    <w:rsid w:val="0045270C"/>
    <w:rsid w:val="004527B2"/>
    <w:rsid w:val="00453840"/>
    <w:rsid w:val="00454B19"/>
    <w:rsid w:val="004560C8"/>
    <w:rsid w:val="00460E59"/>
    <w:rsid w:val="00465022"/>
    <w:rsid w:val="00467246"/>
    <w:rsid w:val="004713B4"/>
    <w:rsid w:val="004715BC"/>
    <w:rsid w:val="00476773"/>
    <w:rsid w:val="0047712E"/>
    <w:rsid w:val="00482D0D"/>
    <w:rsid w:val="004834E9"/>
    <w:rsid w:val="0049014C"/>
    <w:rsid w:val="00490BF4"/>
    <w:rsid w:val="00491C10"/>
    <w:rsid w:val="004923F1"/>
    <w:rsid w:val="0049271F"/>
    <w:rsid w:val="00492938"/>
    <w:rsid w:val="00493336"/>
    <w:rsid w:val="00493DA8"/>
    <w:rsid w:val="00497580"/>
    <w:rsid w:val="00497F4C"/>
    <w:rsid w:val="004A1A19"/>
    <w:rsid w:val="004A4DAE"/>
    <w:rsid w:val="004A7B48"/>
    <w:rsid w:val="004B1046"/>
    <w:rsid w:val="004B2618"/>
    <w:rsid w:val="004B2F45"/>
    <w:rsid w:val="004B3476"/>
    <w:rsid w:val="004B3915"/>
    <w:rsid w:val="004B4B6E"/>
    <w:rsid w:val="004C13FC"/>
    <w:rsid w:val="004C227D"/>
    <w:rsid w:val="004C2776"/>
    <w:rsid w:val="004C3E41"/>
    <w:rsid w:val="004C4EF3"/>
    <w:rsid w:val="004C50A4"/>
    <w:rsid w:val="004D243F"/>
    <w:rsid w:val="004D3200"/>
    <w:rsid w:val="004D34E0"/>
    <w:rsid w:val="004D407E"/>
    <w:rsid w:val="004D7250"/>
    <w:rsid w:val="004D73FE"/>
    <w:rsid w:val="004D7A95"/>
    <w:rsid w:val="004E0F5F"/>
    <w:rsid w:val="004E3C72"/>
    <w:rsid w:val="004E7861"/>
    <w:rsid w:val="004F0ED1"/>
    <w:rsid w:val="004F1F0D"/>
    <w:rsid w:val="004F2405"/>
    <w:rsid w:val="004F3FF5"/>
    <w:rsid w:val="004F7EAF"/>
    <w:rsid w:val="005000BA"/>
    <w:rsid w:val="00512BFF"/>
    <w:rsid w:val="00512FFA"/>
    <w:rsid w:val="0051637C"/>
    <w:rsid w:val="005217C3"/>
    <w:rsid w:val="005237A2"/>
    <w:rsid w:val="005238FF"/>
    <w:rsid w:val="00523EB7"/>
    <w:rsid w:val="005269E8"/>
    <w:rsid w:val="00527AA3"/>
    <w:rsid w:val="00532E59"/>
    <w:rsid w:val="00536EC9"/>
    <w:rsid w:val="00537F1A"/>
    <w:rsid w:val="00542E91"/>
    <w:rsid w:val="005508D3"/>
    <w:rsid w:val="00554736"/>
    <w:rsid w:val="00554803"/>
    <w:rsid w:val="0055623C"/>
    <w:rsid w:val="00556282"/>
    <w:rsid w:val="005563B9"/>
    <w:rsid w:val="005565B8"/>
    <w:rsid w:val="005621A9"/>
    <w:rsid w:val="00565A49"/>
    <w:rsid w:val="00574763"/>
    <w:rsid w:val="0057557F"/>
    <w:rsid w:val="005760E2"/>
    <w:rsid w:val="005766C1"/>
    <w:rsid w:val="00580D25"/>
    <w:rsid w:val="005817E0"/>
    <w:rsid w:val="005834A9"/>
    <w:rsid w:val="00585FB5"/>
    <w:rsid w:val="00586DB7"/>
    <w:rsid w:val="005A1C4A"/>
    <w:rsid w:val="005A2061"/>
    <w:rsid w:val="005A2B11"/>
    <w:rsid w:val="005A3CD3"/>
    <w:rsid w:val="005A54F6"/>
    <w:rsid w:val="005A5609"/>
    <w:rsid w:val="005A5BB6"/>
    <w:rsid w:val="005A5CF3"/>
    <w:rsid w:val="005A79AE"/>
    <w:rsid w:val="005B588A"/>
    <w:rsid w:val="005B5C56"/>
    <w:rsid w:val="005B6BD4"/>
    <w:rsid w:val="005B70C0"/>
    <w:rsid w:val="005B7CEB"/>
    <w:rsid w:val="005C0115"/>
    <w:rsid w:val="005C0E80"/>
    <w:rsid w:val="005C343C"/>
    <w:rsid w:val="005C36F2"/>
    <w:rsid w:val="005D49CC"/>
    <w:rsid w:val="005D52B9"/>
    <w:rsid w:val="005D5A4E"/>
    <w:rsid w:val="005D5D1F"/>
    <w:rsid w:val="005D69B3"/>
    <w:rsid w:val="005D74CC"/>
    <w:rsid w:val="005D7D5B"/>
    <w:rsid w:val="005E360C"/>
    <w:rsid w:val="005E44EB"/>
    <w:rsid w:val="005E4A57"/>
    <w:rsid w:val="005E716E"/>
    <w:rsid w:val="005F15AC"/>
    <w:rsid w:val="005F17C7"/>
    <w:rsid w:val="005F43F2"/>
    <w:rsid w:val="006016BC"/>
    <w:rsid w:val="00604D50"/>
    <w:rsid w:val="0061417A"/>
    <w:rsid w:val="0061727D"/>
    <w:rsid w:val="00617F30"/>
    <w:rsid w:val="006224F7"/>
    <w:rsid w:val="00623A67"/>
    <w:rsid w:val="00627843"/>
    <w:rsid w:val="00627977"/>
    <w:rsid w:val="0063742A"/>
    <w:rsid w:val="00637FCF"/>
    <w:rsid w:val="00641F75"/>
    <w:rsid w:val="00644850"/>
    <w:rsid w:val="00644B6F"/>
    <w:rsid w:val="006517A8"/>
    <w:rsid w:val="006523D8"/>
    <w:rsid w:val="00652FFB"/>
    <w:rsid w:val="00654B55"/>
    <w:rsid w:val="00655A53"/>
    <w:rsid w:val="0066287B"/>
    <w:rsid w:val="00663DE8"/>
    <w:rsid w:val="00663EF8"/>
    <w:rsid w:val="00664F8B"/>
    <w:rsid w:val="0066524E"/>
    <w:rsid w:val="00666727"/>
    <w:rsid w:val="00670391"/>
    <w:rsid w:val="00672082"/>
    <w:rsid w:val="006724D6"/>
    <w:rsid w:val="00672507"/>
    <w:rsid w:val="00673A7E"/>
    <w:rsid w:val="00675F6B"/>
    <w:rsid w:val="00676AE9"/>
    <w:rsid w:val="00676B8C"/>
    <w:rsid w:val="00677399"/>
    <w:rsid w:val="00677A61"/>
    <w:rsid w:val="00681385"/>
    <w:rsid w:val="00681554"/>
    <w:rsid w:val="006841E9"/>
    <w:rsid w:val="006862BC"/>
    <w:rsid w:val="0069257D"/>
    <w:rsid w:val="006A4B49"/>
    <w:rsid w:val="006A4D94"/>
    <w:rsid w:val="006A5C7E"/>
    <w:rsid w:val="006A5F82"/>
    <w:rsid w:val="006A69BC"/>
    <w:rsid w:val="006B1B8C"/>
    <w:rsid w:val="006B1CA5"/>
    <w:rsid w:val="006B2579"/>
    <w:rsid w:val="006B3180"/>
    <w:rsid w:val="006B4864"/>
    <w:rsid w:val="006B55A6"/>
    <w:rsid w:val="006B5768"/>
    <w:rsid w:val="006B6089"/>
    <w:rsid w:val="006B703D"/>
    <w:rsid w:val="006C09A5"/>
    <w:rsid w:val="006C2DDA"/>
    <w:rsid w:val="006C33E7"/>
    <w:rsid w:val="006C3608"/>
    <w:rsid w:val="006C57BE"/>
    <w:rsid w:val="006C5CD5"/>
    <w:rsid w:val="006C637E"/>
    <w:rsid w:val="006C7564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4046"/>
    <w:rsid w:val="006E4961"/>
    <w:rsid w:val="006F0A9C"/>
    <w:rsid w:val="006F0DE0"/>
    <w:rsid w:val="006F0F60"/>
    <w:rsid w:val="006F112F"/>
    <w:rsid w:val="006F1E4B"/>
    <w:rsid w:val="006F5EA2"/>
    <w:rsid w:val="006F634C"/>
    <w:rsid w:val="006F665F"/>
    <w:rsid w:val="006F69B8"/>
    <w:rsid w:val="00700A1B"/>
    <w:rsid w:val="00701781"/>
    <w:rsid w:val="00701BC0"/>
    <w:rsid w:val="0070398A"/>
    <w:rsid w:val="00704A10"/>
    <w:rsid w:val="00704D0D"/>
    <w:rsid w:val="00710938"/>
    <w:rsid w:val="00710B0F"/>
    <w:rsid w:val="00712F06"/>
    <w:rsid w:val="00713FD0"/>
    <w:rsid w:val="0071493E"/>
    <w:rsid w:val="00715673"/>
    <w:rsid w:val="00715E2D"/>
    <w:rsid w:val="007201BA"/>
    <w:rsid w:val="007212FC"/>
    <w:rsid w:val="00724853"/>
    <w:rsid w:val="0072511D"/>
    <w:rsid w:val="00725C4F"/>
    <w:rsid w:val="00725E2D"/>
    <w:rsid w:val="00731092"/>
    <w:rsid w:val="00732F12"/>
    <w:rsid w:val="0073470D"/>
    <w:rsid w:val="0073538B"/>
    <w:rsid w:val="007353AD"/>
    <w:rsid w:val="007407ED"/>
    <w:rsid w:val="007414E5"/>
    <w:rsid w:val="00743747"/>
    <w:rsid w:val="007441D0"/>
    <w:rsid w:val="007443DA"/>
    <w:rsid w:val="00745957"/>
    <w:rsid w:val="00746C75"/>
    <w:rsid w:val="00750254"/>
    <w:rsid w:val="00751999"/>
    <w:rsid w:val="00754553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4EE9"/>
    <w:rsid w:val="0077526C"/>
    <w:rsid w:val="0078004A"/>
    <w:rsid w:val="00781AC9"/>
    <w:rsid w:val="00781AD6"/>
    <w:rsid w:val="00781CE4"/>
    <w:rsid w:val="007824A1"/>
    <w:rsid w:val="00782ABD"/>
    <w:rsid w:val="00785789"/>
    <w:rsid w:val="00786724"/>
    <w:rsid w:val="00791DFC"/>
    <w:rsid w:val="00792D5C"/>
    <w:rsid w:val="007956F1"/>
    <w:rsid w:val="007A0BF7"/>
    <w:rsid w:val="007A0F0D"/>
    <w:rsid w:val="007A2D5C"/>
    <w:rsid w:val="007A3D3A"/>
    <w:rsid w:val="007A3FF3"/>
    <w:rsid w:val="007A5B6B"/>
    <w:rsid w:val="007A7903"/>
    <w:rsid w:val="007B1681"/>
    <w:rsid w:val="007B32F0"/>
    <w:rsid w:val="007B4113"/>
    <w:rsid w:val="007B58B4"/>
    <w:rsid w:val="007B5E8C"/>
    <w:rsid w:val="007B5F56"/>
    <w:rsid w:val="007B7696"/>
    <w:rsid w:val="007C3B81"/>
    <w:rsid w:val="007C5634"/>
    <w:rsid w:val="007C5EE7"/>
    <w:rsid w:val="007D1653"/>
    <w:rsid w:val="007D1A78"/>
    <w:rsid w:val="007D29E6"/>
    <w:rsid w:val="007D2DD9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20A24"/>
    <w:rsid w:val="00822CAF"/>
    <w:rsid w:val="0082301E"/>
    <w:rsid w:val="00823E6A"/>
    <w:rsid w:val="00825012"/>
    <w:rsid w:val="008255E7"/>
    <w:rsid w:val="008259CD"/>
    <w:rsid w:val="00830012"/>
    <w:rsid w:val="008321BA"/>
    <w:rsid w:val="0083446D"/>
    <w:rsid w:val="00836148"/>
    <w:rsid w:val="008373CB"/>
    <w:rsid w:val="00837D69"/>
    <w:rsid w:val="00837F03"/>
    <w:rsid w:val="00841874"/>
    <w:rsid w:val="00842822"/>
    <w:rsid w:val="008439B0"/>
    <w:rsid w:val="00843CF6"/>
    <w:rsid w:val="0084599F"/>
    <w:rsid w:val="00846C53"/>
    <w:rsid w:val="00846F71"/>
    <w:rsid w:val="00847232"/>
    <w:rsid w:val="00850053"/>
    <w:rsid w:val="00851D7A"/>
    <w:rsid w:val="00855E23"/>
    <w:rsid w:val="00856247"/>
    <w:rsid w:val="0085799E"/>
    <w:rsid w:val="00861586"/>
    <w:rsid w:val="00863995"/>
    <w:rsid w:val="00864B91"/>
    <w:rsid w:val="008668FD"/>
    <w:rsid w:val="008673E8"/>
    <w:rsid w:val="00876A15"/>
    <w:rsid w:val="0087780A"/>
    <w:rsid w:val="00877926"/>
    <w:rsid w:val="008805AE"/>
    <w:rsid w:val="00880E5B"/>
    <w:rsid w:val="00881065"/>
    <w:rsid w:val="00881643"/>
    <w:rsid w:val="00882EBB"/>
    <w:rsid w:val="00885F68"/>
    <w:rsid w:val="00886052"/>
    <w:rsid w:val="00886D49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37B4"/>
    <w:rsid w:val="008A4D63"/>
    <w:rsid w:val="008A594B"/>
    <w:rsid w:val="008A6C53"/>
    <w:rsid w:val="008A6E63"/>
    <w:rsid w:val="008B2931"/>
    <w:rsid w:val="008B42E5"/>
    <w:rsid w:val="008B4393"/>
    <w:rsid w:val="008B4587"/>
    <w:rsid w:val="008B6DF8"/>
    <w:rsid w:val="008B74B2"/>
    <w:rsid w:val="008B7806"/>
    <w:rsid w:val="008C065E"/>
    <w:rsid w:val="008C34FE"/>
    <w:rsid w:val="008C3F36"/>
    <w:rsid w:val="008C52A2"/>
    <w:rsid w:val="008C594A"/>
    <w:rsid w:val="008D23A0"/>
    <w:rsid w:val="008D2960"/>
    <w:rsid w:val="008D48DB"/>
    <w:rsid w:val="008D5FD2"/>
    <w:rsid w:val="008E06E7"/>
    <w:rsid w:val="008E0EBE"/>
    <w:rsid w:val="008E1A29"/>
    <w:rsid w:val="008E43A2"/>
    <w:rsid w:val="008E59C3"/>
    <w:rsid w:val="008F0632"/>
    <w:rsid w:val="008F0737"/>
    <w:rsid w:val="008F25CA"/>
    <w:rsid w:val="008F59F1"/>
    <w:rsid w:val="008F6FF1"/>
    <w:rsid w:val="0090104B"/>
    <w:rsid w:val="00901199"/>
    <w:rsid w:val="00903072"/>
    <w:rsid w:val="00907493"/>
    <w:rsid w:val="0091043A"/>
    <w:rsid w:val="00910771"/>
    <w:rsid w:val="00913AB4"/>
    <w:rsid w:val="009174A3"/>
    <w:rsid w:val="00920478"/>
    <w:rsid w:val="00921381"/>
    <w:rsid w:val="009226B0"/>
    <w:rsid w:val="00922A0B"/>
    <w:rsid w:val="00922B62"/>
    <w:rsid w:val="00924E74"/>
    <w:rsid w:val="00927100"/>
    <w:rsid w:val="00927D21"/>
    <w:rsid w:val="00931D9B"/>
    <w:rsid w:val="00932804"/>
    <w:rsid w:val="00932D3A"/>
    <w:rsid w:val="0093396D"/>
    <w:rsid w:val="00934ADA"/>
    <w:rsid w:val="00936DB0"/>
    <w:rsid w:val="00940A70"/>
    <w:rsid w:val="00941802"/>
    <w:rsid w:val="009442FC"/>
    <w:rsid w:val="00944A5D"/>
    <w:rsid w:val="00945581"/>
    <w:rsid w:val="00946971"/>
    <w:rsid w:val="00947F51"/>
    <w:rsid w:val="00950265"/>
    <w:rsid w:val="0095091A"/>
    <w:rsid w:val="0095223E"/>
    <w:rsid w:val="009530C7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4F6C"/>
    <w:rsid w:val="009769EA"/>
    <w:rsid w:val="00977D74"/>
    <w:rsid w:val="00977F3B"/>
    <w:rsid w:val="009838AB"/>
    <w:rsid w:val="00986AF4"/>
    <w:rsid w:val="00991863"/>
    <w:rsid w:val="009924E8"/>
    <w:rsid w:val="00993991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C0A8D"/>
    <w:rsid w:val="009C1BFF"/>
    <w:rsid w:val="009C2C9A"/>
    <w:rsid w:val="009C38BE"/>
    <w:rsid w:val="009C457C"/>
    <w:rsid w:val="009C45D2"/>
    <w:rsid w:val="009C5ECC"/>
    <w:rsid w:val="009C5F7D"/>
    <w:rsid w:val="009C5F9C"/>
    <w:rsid w:val="009D2424"/>
    <w:rsid w:val="009D2598"/>
    <w:rsid w:val="009D4AA0"/>
    <w:rsid w:val="009D549F"/>
    <w:rsid w:val="009D59D7"/>
    <w:rsid w:val="009E2383"/>
    <w:rsid w:val="009E318B"/>
    <w:rsid w:val="009E5F90"/>
    <w:rsid w:val="009F3468"/>
    <w:rsid w:val="009F66CF"/>
    <w:rsid w:val="009F7B9A"/>
    <w:rsid w:val="009F7EA8"/>
    <w:rsid w:val="00A02AB5"/>
    <w:rsid w:val="00A03D07"/>
    <w:rsid w:val="00A0598D"/>
    <w:rsid w:val="00A0767D"/>
    <w:rsid w:val="00A136DB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5E24"/>
    <w:rsid w:val="00A421D4"/>
    <w:rsid w:val="00A43461"/>
    <w:rsid w:val="00A453BA"/>
    <w:rsid w:val="00A50E56"/>
    <w:rsid w:val="00A50E7A"/>
    <w:rsid w:val="00A51499"/>
    <w:rsid w:val="00A52C94"/>
    <w:rsid w:val="00A531FC"/>
    <w:rsid w:val="00A5361A"/>
    <w:rsid w:val="00A5445B"/>
    <w:rsid w:val="00A577D5"/>
    <w:rsid w:val="00A633D7"/>
    <w:rsid w:val="00A67E1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B1E10"/>
    <w:rsid w:val="00AB365A"/>
    <w:rsid w:val="00AB5A60"/>
    <w:rsid w:val="00AB624A"/>
    <w:rsid w:val="00AB7331"/>
    <w:rsid w:val="00AC0E3E"/>
    <w:rsid w:val="00AC2125"/>
    <w:rsid w:val="00AC3DD2"/>
    <w:rsid w:val="00AC494B"/>
    <w:rsid w:val="00AC5EBF"/>
    <w:rsid w:val="00AC690D"/>
    <w:rsid w:val="00AD0F27"/>
    <w:rsid w:val="00AD301C"/>
    <w:rsid w:val="00AD334A"/>
    <w:rsid w:val="00AE1334"/>
    <w:rsid w:val="00AE1CEF"/>
    <w:rsid w:val="00AE1D8C"/>
    <w:rsid w:val="00AE2FF1"/>
    <w:rsid w:val="00AE33A8"/>
    <w:rsid w:val="00AE33C3"/>
    <w:rsid w:val="00AE3B33"/>
    <w:rsid w:val="00AE3CDE"/>
    <w:rsid w:val="00AE44F0"/>
    <w:rsid w:val="00AE5D31"/>
    <w:rsid w:val="00AE6F1E"/>
    <w:rsid w:val="00AF115A"/>
    <w:rsid w:val="00AF168F"/>
    <w:rsid w:val="00AF242B"/>
    <w:rsid w:val="00AF7B98"/>
    <w:rsid w:val="00B002AD"/>
    <w:rsid w:val="00B00852"/>
    <w:rsid w:val="00B00BFC"/>
    <w:rsid w:val="00B01440"/>
    <w:rsid w:val="00B03611"/>
    <w:rsid w:val="00B06C9F"/>
    <w:rsid w:val="00B12F3B"/>
    <w:rsid w:val="00B1322C"/>
    <w:rsid w:val="00B13252"/>
    <w:rsid w:val="00B1501A"/>
    <w:rsid w:val="00B21A31"/>
    <w:rsid w:val="00B22164"/>
    <w:rsid w:val="00B230E4"/>
    <w:rsid w:val="00B23B8A"/>
    <w:rsid w:val="00B23D6F"/>
    <w:rsid w:val="00B265B0"/>
    <w:rsid w:val="00B26842"/>
    <w:rsid w:val="00B26ECC"/>
    <w:rsid w:val="00B317B5"/>
    <w:rsid w:val="00B346BD"/>
    <w:rsid w:val="00B35837"/>
    <w:rsid w:val="00B37270"/>
    <w:rsid w:val="00B43BD8"/>
    <w:rsid w:val="00B45CE3"/>
    <w:rsid w:val="00B46FB0"/>
    <w:rsid w:val="00B505C2"/>
    <w:rsid w:val="00B55CBA"/>
    <w:rsid w:val="00B605F5"/>
    <w:rsid w:val="00B65364"/>
    <w:rsid w:val="00B6694F"/>
    <w:rsid w:val="00B6764C"/>
    <w:rsid w:val="00B74E1F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B2C35"/>
    <w:rsid w:val="00BB2E7F"/>
    <w:rsid w:val="00BB41FD"/>
    <w:rsid w:val="00BB4536"/>
    <w:rsid w:val="00BB77ED"/>
    <w:rsid w:val="00BB791E"/>
    <w:rsid w:val="00BC306F"/>
    <w:rsid w:val="00BC45B6"/>
    <w:rsid w:val="00BC5988"/>
    <w:rsid w:val="00BD0C14"/>
    <w:rsid w:val="00BD1AE0"/>
    <w:rsid w:val="00BD2EE0"/>
    <w:rsid w:val="00BD40D1"/>
    <w:rsid w:val="00BE0111"/>
    <w:rsid w:val="00BE130A"/>
    <w:rsid w:val="00BE5C78"/>
    <w:rsid w:val="00BE7093"/>
    <w:rsid w:val="00BE7168"/>
    <w:rsid w:val="00BF39BC"/>
    <w:rsid w:val="00BF5557"/>
    <w:rsid w:val="00BF75E4"/>
    <w:rsid w:val="00BF76A0"/>
    <w:rsid w:val="00C00148"/>
    <w:rsid w:val="00C026C6"/>
    <w:rsid w:val="00C030D0"/>
    <w:rsid w:val="00C040B1"/>
    <w:rsid w:val="00C06A76"/>
    <w:rsid w:val="00C07DB7"/>
    <w:rsid w:val="00C13538"/>
    <w:rsid w:val="00C13633"/>
    <w:rsid w:val="00C144BB"/>
    <w:rsid w:val="00C15C23"/>
    <w:rsid w:val="00C17BBB"/>
    <w:rsid w:val="00C21028"/>
    <w:rsid w:val="00C2566D"/>
    <w:rsid w:val="00C256B9"/>
    <w:rsid w:val="00C33160"/>
    <w:rsid w:val="00C3559F"/>
    <w:rsid w:val="00C40708"/>
    <w:rsid w:val="00C42295"/>
    <w:rsid w:val="00C50316"/>
    <w:rsid w:val="00C52703"/>
    <w:rsid w:val="00C539FB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E0B"/>
    <w:rsid w:val="00C8344A"/>
    <w:rsid w:val="00C865E8"/>
    <w:rsid w:val="00C86D04"/>
    <w:rsid w:val="00C87150"/>
    <w:rsid w:val="00C90344"/>
    <w:rsid w:val="00C90395"/>
    <w:rsid w:val="00C90B3A"/>
    <w:rsid w:val="00C90CFD"/>
    <w:rsid w:val="00C92FAB"/>
    <w:rsid w:val="00CA5849"/>
    <w:rsid w:val="00CB0EBC"/>
    <w:rsid w:val="00CB4D49"/>
    <w:rsid w:val="00CB6A80"/>
    <w:rsid w:val="00CB7847"/>
    <w:rsid w:val="00CC117E"/>
    <w:rsid w:val="00CC3196"/>
    <w:rsid w:val="00CC4A45"/>
    <w:rsid w:val="00CC5C6F"/>
    <w:rsid w:val="00CD3696"/>
    <w:rsid w:val="00CD5F6F"/>
    <w:rsid w:val="00CE2B8F"/>
    <w:rsid w:val="00CE30AD"/>
    <w:rsid w:val="00CE426D"/>
    <w:rsid w:val="00CE5318"/>
    <w:rsid w:val="00CE5EE2"/>
    <w:rsid w:val="00CF0523"/>
    <w:rsid w:val="00CF1646"/>
    <w:rsid w:val="00CF2743"/>
    <w:rsid w:val="00CF2B3D"/>
    <w:rsid w:val="00CF2B6D"/>
    <w:rsid w:val="00CF2FDA"/>
    <w:rsid w:val="00CF7E63"/>
    <w:rsid w:val="00D030C8"/>
    <w:rsid w:val="00D03BF2"/>
    <w:rsid w:val="00D046BC"/>
    <w:rsid w:val="00D06B0B"/>
    <w:rsid w:val="00D13D37"/>
    <w:rsid w:val="00D140CF"/>
    <w:rsid w:val="00D14728"/>
    <w:rsid w:val="00D15B36"/>
    <w:rsid w:val="00D17A3B"/>
    <w:rsid w:val="00D224CC"/>
    <w:rsid w:val="00D24443"/>
    <w:rsid w:val="00D25FAC"/>
    <w:rsid w:val="00D26B69"/>
    <w:rsid w:val="00D305A6"/>
    <w:rsid w:val="00D30C61"/>
    <w:rsid w:val="00D31844"/>
    <w:rsid w:val="00D323BE"/>
    <w:rsid w:val="00D32759"/>
    <w:rsid w:val="00D3639B"/>
    <w:rsid w:val="00D3720D"/>
    <w:rsid w:val="00D410E9"/>
    <w:rsid w:val="00D41287"/>
    <w:rsid w:val="00D41FD7"/>
    <w:rsid w:val="00D42CB7"/>
    <w:rsid w:val="00D42D11"/>
    <w:rsid w:val="00D43617"/>
    <w:rsid w:val="00D44F6D"/>
    <w:rsid w:val="00D47900"/>
    <w:rsid w:val="00D51208"/>
    <w:rsid w:val="00D5263E"/>
    <w:rsid w:val="00D53F49"/>
    <w:rsid w:val="00D548E6"/>
    <w:rsid w:val="00D55E9C"/>
    <w:rsid w:val="00D620F9"/>
    <w:rsid w:val="00D65AC6"/>
    <w:rsid w:val="00D70A2A"/>
    <w:rsid w:val="00D71D4E"/>
    <w:rsid w:val="00D77D6E"/>
    <w:rsid w:val="00D80C22"/>
    <w:rsid w:val="00D837D6"/>
    <w:rsid w:val="00D83E3D"/>
    <w:rsid w:val="00D853CA"/>
    <w:rsid w:val="00D854EF"/>
    <w:rsid w:val="00D874F0"/>
    <w:rsid w:val="00D92F51"/>
    <w:rsid w:val="00D93550"/>
    <w:rsid w:val="00D94713"/>
    <w:rsid w:val="00D96154"/>
    <w:rsid w:val="00DA2657"/>
    <w:rsid w:val="00DA2B93"/>
    <w:rsid w:val="00DA2DA2"/>
    <w:rsid w:val="00DA4593"/>
    <w:rsid w:val="00DA7579"/>
    <w:rsid w:val="00DA7FAB"/>
    <w:rsid w:val="00DB22A6"/>
    <w:rsid w:val="00DB31C7"/>
    <w:rsid w:val="00DB4377"/>
    <w:rsid w:val="00DB4473"/>
    <w:rsid w:val="00DB62F5"/>
    <w:rsid w:val="00DB69F5"/>
    <w:rsid w:val="00DC0181"/>
    <w:rsid w:val="00DC0D10"/>
    <w:rsid w:val="00DC17FD"/>
    <w:rsid w:val="00DC50C2"/>
    <w:rsid w:val="00DC65DA"/>
    <w:rsid w:val="00DC6947"/>
    <w:rsid w:val="00DD0B20"/>
    <w:rsid w:val="00DD1639"/>
    <w:rsid w:val="00DD2B95"/>
    <w:rsid w:val="00DD3011"/>
    <w:rsid w:val="00DD314C"/>
    <w:rsid w:val="00DD5AB3"/>
    <w:rsid w:val="00DD5BD4"/>
    <w:rsid w:val="00DD780A"/>
    <w:rsid w:val="00DE0A80"/>
    <w:rsid w:val="00DE2530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322E"/>
    <w:rsid w:val="00E04604"/>
    <w:rsid w:val="00E04650"/>
    <w:rsid w:val="00E05673"/>
    <w:rsid w:val="00E07AE2"/>
    <w:rsid w:val="00E10101"/>
    <w:rsid w:val="00E10952"/>
    <w:rsid w:val="00E11016"/>
    <w:rsid w:val="00E207F7"/>
    <w:rsid w:val="00E213EC"/>
    <w:rsid w:val="00E224AE"/>
    <w:rsid w:val="00E236C0"/>
    <w:rsid w:val="00E24070"/>
    <w:rsid w:val="00E25983"/>
    <w:rsid w:val="00E25E28"/>
    <w:rsid w:val="00E31037"/>
    <w:rsid w:val="00E313DB"/>
    <w:rsid w:val="00E324C7"/>
    <w:rsid w:val="00E33EF8"/>
    <w:rsid w:val="00E34ABA"/>
    <w:rsid w:val="00E35DED"/>
    <w:rsid w:val="00E37EFB"/>
    <w:rsid w:val="00E415D9"/>
    <w:rsid w:val="00E42822"/>
    <w:rsid w:val="00E459D9"/>
    <w:rsid w:val="00E4635D"/>
    <w:rsid w:val="00E505E7"/>
    <w:rsid w:val="00E51692"/>
    <w:rsid w:val="00E52572"/>
    <w:rsid w:val="00E56737"/>
    <w:rsid w:val="00E60695"/>
    <w:rsid w:val="00E61D5A"/>
    <w:rsid w:val="00E7082B"/>
    <w:rsid w:val="00E70F5C"/>
    <w:rsid w:val="00E71D39"/>
    <w:rsid w:val="00E75585"/>
    <w:rsid w:val="00E75AFE"/>
    <w:rsid w:val="00E813CF"/>
    <w:rsid w:val="00E8197A"/>
    <w:rsid w:val="00E82877"/>
    <w:rsid w:val="00E82A44"/>
    <w:rsid w:val="00E83843"/>
    <w:rsid w:val="00E84929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6C38"/>
    <w:rsid w:val="00EB0CEC"/>
    <w:rsid w:val="00EB3493"/>
    <w:rsid w:val="00EB3ECC"/>
    <w:rsid w:val="00EB67B9"/>
    <w:rsid w:val="00EB6C2B"/>
    <w:rsid w:val="00EB7216"/>
    <w:rsid w:val="00EC0638"/>
    <w:rsid w:val="00EC1E87"/>
    <w:rsid w:val="00EC28E3"/>
    <w:rsid w:val="00EC5810"/>
    <w:rsid w:val="00EC5A7A"/>
    <w:rsid w:val="00EC6AD5"/>
    <w:rsid w:val="00ED3D3D"/>
    <w:rsid w:val="00ED74AF"/>
    <w:rsid w:val="00EE00F8"/>
    <w:rsid w:val="00EE09A8"/>
    <w:rsid w:val="00EE1514"/>
    <w:rsid w:val="00EE307A"/>
    <w:rsid w:val="00EE3589"/>
    <w:rsid w:val="00EE427F"/>
    <w:rsid w:val="00EE5066"/>
    <w:rsid w:val="00EE57BA"/>
    <w:rsid w:val="00EE7438"/>
    <w:rsid w:val="00EF00C4"/>
    <w:rsid w:val="00EF34E1"/>
    <w:rsid w:val="00EF5104"/>
    <w:rsid w:val="00EF5932"/>
    <w:rsid w:val="00EF5C9C"/>
    <w:rsid w:val="00EF7AE5"/>
    <w:rsid w:val="00F03A33"/>
    <w:rsid w:val="00F03F6D"/>
    <w:rsid w:val="00F047BE"/>
    <w:rsid w:val="00F057E7"/>
    <w:rsid w:val="00F07671"/>
    <w:rsid w:val="00F07D45"/>
    <w:rsid w:val="00F11170"/>
    <w:rsid w:val="00F11B55"/>
    <w:rsid w:val="00F1282E"/>
    <w:rsid w:val="00F12BBE"/>
    <w:rsid w:val="00F14270"/>
    <w:rsid w:val="00F14E0A"/>
    <w:rsid w:val="00F1645C"/>
    <w:rsid w:val="00F177E8"/>
    <w:rsid w:val="00F2339C"/>
    <w:rsid w:val="00F23B60"/>
    <w:rsid w:val="00F26054"/>
    <w:rsid w:val="00F272F4"/>
    <w:rsid w:val="00F30F15"/>
    <w:rsid w:val="00F3104D"/>
    <w:rsid w:val="00F332F1"/>
    <w:rsid w:val="00F34313"/>
    <w:rsid w:val="00F3556F"/>
    <w:rsid w:val="00F35C21"/>
    <w:rsid w:val="00F35E52"/>
    <w:rsid w:val="00F3637F"/>
    <w:rsid w:val="00F37EEB"/>
    <w:rsid w:val="00F42530"/>
    <w:rsid w:val="00F42DE2"/>
    <w:rsid w:val="00F469B2"/>
    <w:rsid w:val="00F47677"/>
    <w:rsid w:val="00F51A61"/>
    <w:rsid w:val="00F524B1"/>
    <w:rsid w:val="00F55246"/>
    <w:rsid w:val="00F553CA"/>
    <w:rsid w:val="00F5678E"/>
    <w:rsid w:val="00F63016"/>
    <w:rsid w:val="00F64876"/>
    <w:rsid w:val="00F656C2"/>
    <w:rsid w:val="00F659B1"/>
    <w:rsid w:val="00F667BC"/>
    <w:rsid w:val="00F7169A"/>
    <w:rsid w:val="00F720C6"/>
    <w:rsid w:val="00F72ABB"/>
    <w:rsid w:val="00F73A77"/>
    <w:rsid w:val="00F748FB"/>
    <w:rsid w:val="00F75A47"/>
    <w:rsid w:val="00F76FFB"/>
    <w:rsid w:val="00F81EC3"/>
    <w:rsid w:val="00F8474F"/>
    <w:rsid w:val="00F86965"/>
    <w:rsid w:val="00F917E5"/>
    <w:rsid w:val="00F92723"/>
    <w:rsid w:val="00F94282"/>
    <w:rsid w:val="00F943AA"/>
    <w:rsid w:val="00F97EFA"/>
    <w:rsid w:val="00FA0943"/>
    <w:rsid w:val="00FA19FA"/>
    <w:rsid w:val="00FA2144"/>
    <w:rsid w:val="00FA23DF"/>
    <w:rsid w:val="00FA3372"/>
    <w:rsid w:val="00FA4CB2"/>
    <w:rsid w:val="00FA5FA5"/>
    <w:rsid w:val="00FB4B2A"/>
    <w:rsid w:val="00FB5779"/>
    <w:rsid w:val="00FB5EBD"/>
    <w:rsid w:val="00FB6056"/>
    <w:rsid w:val="00FB6558"/>
    <w:rsid w:val="00FC2E6E"/>
    <w:rsid w:val="00FC3A6C"/>
    <w:rsid w:val="00FC4168"/>
    <w:rsid w:val="00FC41F0"/>
    <w:rsid w:val="00FC7912"/>
    <w:rsid w:val="00FD2B02"/>
    <w:rsid w:val="00FD7075"/>
    <w:rsid w:val="00FE3E83"/>
    <w:rsid w:val="00FE43D8"/>
    <w:rsid w:val="00FE4415"/>
    <w:rsid w:val="00FE4966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pPr>
      <w:ind w:right="540" w:firstLine="720"/>
      <w:jc w:val="both"/>
    </w:pPr>
    <w:rPr>
      <w:szCs w:val="20"/>
      <w:lang w:val="en-US"/>
    </w:rPr>
  </w:style>
  <w:style w:type="paragraph" w:styleId="BodyTextIndent2">
    <w:name w:val="Body Text Indent 2"/>
    <w:basedOn w:val="Normal"/>
    <w:pPr>
      <w:tabs>
        <w:tab w:val="num" w:pos="720"/>
      </w:tabs>
      <w:ind w:left="720" w:hanging="360"/>
      <w:jc w:val="both"/>
    </w:p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A4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4D94"/>
    <w:rPr>
      <w:sz w:val="20"/>
      <w:szCs w:val="20"/>
    </w:rPr>
  </w:style>
  <w:style w:type="character" w:customStyle="1" w:styleId="CommentTextChar">
    <w:name w:val="Comment Text Char"/>
    <w:link w:val="CommentText"/>
    <w:rsid w:val="006A4D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4D94"/>
    <w:rPr>
      <w:b/>
      <w:bCs/>
    </w:rPr>
  </w:style>
  <w:style w:type="character" w:customStyle="1" w:styleId="CommentSubjectChar">
    <w:name w:val="Comment Subject Char"/>
    <w:link w:val="CommentSubject"/>
    <w:rsid w:val="006A4D94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6FF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76FFB"/>
    <w:rPr>
      <w:sz w:val="24"/>
      <w:szCs w:val="24"/>
      <w:lang w:eastAsia="en-US"/>
    </w:rPr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Normal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link w:val="BalloonText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Normal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4604"/>
    <w:rPr>
      <w:color w:val="605E5C"/>
      <w:shd w:val="clear" w:color="auto" w:fill="E1DFDD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rsid w:val="00F72ABB"/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pPr>
      <w:ind w:right="540" w:firstLine="720"/>
      <w:jc w:val="both"/>
    </w:pPr>
    <w:rPr>
      <w:szCs w:val="20"/>
      <w:lang w:val="en-US"/>
    </w:rPr>
  </w:style>
  <w:style w:type="paragraph" w:styleId="BodyTextIndent2">
    <w:name w:val="Body Text Indent 2"/>
    <w:basedOn w:val="Normal"/>
    <w:pPr>
      <w:tabs>
        <w:tab w:val="num" w:pos="720"/>
      </w:tabs>
      <w:ind w:left="720" w:hanging="360"/>
      <w:jc w:val="both"/>
    </w:p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A4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4D94"/>
    <w:rPr>
      <w:sz w:val="20"/>
      <w:szCs w:val="20"/>
    </w:rPr>
  </w:style>
  <w:style w:type="character" w:customStyle="1" w:styleId="CommentTextChar">
    <w:name w:val="Comment Text Char"/>
    <w:link w:val="CommentText"/>
    <w:rsid w:val="006A4D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4D94"/>
    <w:rPr>
      <w:b/>
      <w:bCs/>
    </w:rPr>
  </w:style>
  <w:style w:type="character" w:customStyle="1" w:styleId="CommentSubjectChar">
    <w:name w:val="Comment Subject Char"/>
    <w:link w:val="CommentSubject"/>
    <w:rsid w:val="006A4D94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6FF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76FFB"/>
    <w:rPr>
      <w:sz w:val="24"/>
      <w:szCs w:val="24"/>
      <w:lang w:eastAsia="en-US"/>
    </w:rPr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Normal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link w:val="BalloonText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Normal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4604"/>
    <w:rPr>
      <w:color w:val="605E5C"/>
      <w:shd w:val="clear" w:color="auto" w:fill="E1DFDD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rsid w:val="00F72ABB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www.daugavpils.lv" TargetMode="External"/><Relationship Id="rId10" Type="http://schemas.openxmlformats.org/officeDocument/2006/relationships/hyperlink" Target="http://www.daugavpils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B2FC7-92B7-425F-8C69-7BAEF7A3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2581</Words>
  <Characters>14713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2023-04-05T06:58:00Z</dcterms:created>
  <dcterms:modified xsi:type="dcterms:W3CDTF">2023-04-05T06:58:00Z</dcterms:modified>
</cp:coreProperties>
</file>