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AA39" w14:textId="77777777" w:rsidR="005D7465" w:rsidRPr="00451412" w:rsidRDefault="005D7465" w:rsidP="0031049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5330F" w14:textId="77777777" w:rsidR="005D7465" w:rsidRPr="00451412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>APSTIPRINĀTS</w:t>
      </w:r>
    </w:p>
    <w:p w14:paraId="4194A4EF" w14:textId="5A795785" w:rsidR="005D7465" w:rsidRPr="00451412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ar Daugavpils </w:t>
      </w:r>
      <w:proofErr w:type="spellStart"/>
      <w:r w:rsidR="006D5CA7">
        <w:rPr>
          <w:rFonts w:ascii="Times New Roman" w:hAnsi="Times New Roman"/>
          <w:sz w:val="24"/>
          <w:szCs w:val="24"/>
        </w:rPr>
        <w:t>valstspilsētas</w:t>
      </w:r>
      <w:proofErr w:type="spellEnd"/>
      <w:r w:rsidR="006D5CA7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6D5CA7">
        <w:rPr>
          <w:rFonts w:ascii="Times New Roman" w:hAnsi="Times New Roman"/>
          <w:sz w:val="24"/>
          <w:szCs w:val="24"/>
        </w:rPr>
        <w:t>p.i</w:t>
      </w:r>
      <w:proofErr w:type="spellEnd"/>
      <w:r w:rsidR="006D5CA7">
        <w:rPr>
          <w:rFonts w:ascii="Times New Roman" w:hAnsi="Times New Roman"/>
          <w:sz w:val="24"/>
          <w:szCs w:val="24"/>
        </w:rPr>
        <w:t>.</w:t>
      </w:r>
      <w:r w:rsidRPr="00451412">
        <w:rPr>
          <w:rFonts w:ascii="Times New Roman" w:hAnsi="Times New Roman"/>
          <w:sz w:val="24"/>
          <w:szCs w:val="24"/>
        </w:rPr>
        <w:t xml:space="preserve"> </w:t>
      </w:r>
    </w:p>
    <w:p w14:paraId="7E884088" w14:textId="0ED61821" w:rsidR="005D7465" w:rsidRPr="00451412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>20</w:t>
      </w:r>
      <w:r w:rsidR="00310494">
        <w:rPr>
          <w:rFonts w:ascii="Times New Roman" w:hAnsi="Times New Roman"/>
          <w:sz w:val="24"/>
          <w:szCs w:val="24"/>
        </w:rPr>
        <w:t>23</w:t>
      </w:r>
      <w:r w:rsidRPr="00451412">
        <w:rPr>
          <w:rFonts w:ascii="Times New Roman" w:hAnsi="Times New Roman"/>
          <w:sz w:val="24"/>
          <w:szCs w:val="24"/>
        </w:rPr>
        <w:t xml:space="preserve">.gada </w:t>
      </w:r>
      <w:r w:rsidR="00310494">
        <w:rPr>
          <w:rFonts w:ascii="Times New Roman" w:hAnsi="Times New Roman"/>
          <w:sz w:val="24"/>
          <w:szCs w:val="24"/>
        </w:rPr>
        <w:t xml:space="preserve">2.janvāra </w:t>
      </w:r>
      <w:r w:rsidR="006D5CA7">
        <w:rPr>
          <w:rFonts w:ascii="Times New Roman" w:hAnsi="Times New Roman"/>
          <w:sz w:val="24"/>
          <w:szCs w:val="24"/>
        </w:rPr>
        <w:t>rīkojumu</w:t>
      </w:r>
      <w:r w:rsidRPr="004514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4510B3">
        <w:rPr>
          <w:rFonts w:ascii="Times New Roman" w:hAnsi="Times New Roman"/>
          <w:sz w:val="24"/>
          <w:szCs w:val="24"/>
        </w:rPr>
        <w:t>Nr.</w:t>
      </w:r>
      <w:r w:rsidR="00310494" w:rsidRPr="004510B3">
        <w:rPr>
          <w:rFonts w:ascii="Times New Roman" w:hAnsi="Times New Roman"/>
          <w:sz w:val="24"/>
          <w:szCs w:val="24"/>
        </w:rPr>
        <w:t>4e</w:t>
      </w:r>
      <w:bookmarkEnd w:id="0"/>
    </w:p>
    <w:p w14:paraId="65A3FC86" w14:textId="77777777" w:rsidR="006D5CA7" w:rsidRPr="006D5CA7" w:rsidRDefault="006D5CA7" w:rsidP="00245DE8">
      <w:pPr>
        <w:pStyle w:val="Body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CA7">
        <w:rPr>
          <w:rFonts w:ascii="Times New Roman" w:hAnsi="Times New Roman" w:cs="Times New Roman"/>
          <w:b/>
          <w:bCs/>
          <w:sz w:val="24"/>
          <w:szCs w:val="24"/>
        </w:rPr>
        <w:t xml:space="preserve">Daugavpils pašvaldības centrālās pārvaldes </w:t>
      </w:r>
    </w:p>
    <w:p w14:paraId="1CC799B2" w14:textId="16620484" w:rsidR="005D7465" w:rsidRDefault="00A52C59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Centralizētās grāmatvedības</w:t>
      </w:r>
      <w:r w:rsidR="006D5CA7" w:rsidRPr="006D5CA7">
        <w:rPr>
          <w:rFonts w:ascii="Times New Roman" w:hAnsi="Times New Roman" w:cs="Times New Roman"/>
          <w:b/>
          <w:bCs/>
          <w:sz w:val="24"/>
          <w:szCs w:val="24"/>
        </w:rPr>
        <w:t xml:space="preserve"> reglaments</w:t>
      </w:r>
    </w:p>
    <w:p w14:paraId="18536B14" w14:textId="5D2DB9FC" w:rsidR="006D5CA7" w:rsidRPr="006D5CA7" w:rsidRDefault="006D5CA7" w:rsidP="00245DE8">
      <w:pPr>
        <w:pStyle w:val="Body"/>
        <w:spacing w:before="120" w:after="120" w:line="240" w:lineRule="auto"/>
        <w:ind w:left="552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D5CA7">
        <w:rPr>
          <w:rFonts w:ascii="Times New Roman" w:hAnsi="Times New Roman" w:cs="Times New Roman"/>
          <w:i/>
          <w:iCs/>
          <w:sz w:val="20"/>
          <w:szCs w:val="20"/>
        </w:rPr>
        <w:t>Izdots saskaņā ar Valsts pārvaldes iekārtas likuma 73. panta pirmās daļas 1.punktu</w:t>
      </w:r>
    </w:p>
    <w:p w14:paraId="305FF9DD" w14:textId="77777777" w:rsidR="005D7465" w:rsidRPr="00451412" w:rsidRDefault="00E24FB3" w:rsidP="00245DE8">
      <w:pPr>
        <w:pStyle w:val="ListParagraph"/>
        <w:numPr>
          <w:ilvl w:val="0"/>
          <w:numId w:val="2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412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6D3BC372" w:rsidR="005D7465" w:rsidRDefault="008A4E5C" w:rsidP="00451C3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Reglaments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 nosaka Daugavpils </w:t>
      </w:r>
      <w:proofErr w:type="spellStart"/>
      <w:r w:rsidR="00D74FCC">
        <w:rPr>
          <w:rFonts w:ascii="Times New Roman" w:hAnsi="Times New Roman" w:cs="Times New Roman"/>
          <w:color w:val="auto"/>
          <w:sz w:val="24"/>
          <w:szCs w:val="24"/>
        </w:rPr>
        <w:t>valsts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>pilsētas</w:t>
      </w:r>
      <w:proofErr w:type="spellEnd"/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 pašvaldības (turpmāk</w:t>
      </w:r>
      <w:r w:rsidR="00A52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74FC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ašvaldība) </w:t>
      </w:r>
      <w:r w:rsidR="00D74FCC">
        <w:rPr>
          <w:rFonts w:ascii="Times New Roman" w:hAnsi="Times New Roman" w:cs="Times New Roman"/>
          <w:color w:val="auto"/>
          <w:sz w:val="24"/>
          <w:szCs w:val="24"/>
        </w:rPr>
        <w:t xml:space="preserve">iestādes “Daugavpils pašvaldības centrālā pārvalde” (turpmāk – Centrālā pārvalde) </w:t>
      </w:r>
      <w:r w:rsidR="00B52C82">
        <w:rPr>
          <w:rFonts w:ascii="Times New Roman" w:hAnsi="Times New Roman" w:cs="Times New Roman"/>
          <w:color w:val="auto"/>
          <w:sz w:val="24"/>
          <w:szCs w:val="24"/>
        </w:rPr>
        <w:t>struktūrvienības -</w:t>
      </w:r>
      <w:r w:rsidR="00A52C59">
        <w:rPr>
          <w:rFonts w:ascii="Times New Roman" w:hAnsi="Times New Roman" w:cs="Times New Roman"/>
          <w:color w:val="auto"/>
          <w:sz w:val="24"/>
          <w:szCs w:val="24"/>
        </w:rPr>
        <w:t>Centralizētās grāmatvedības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 (turpmāk</w:t>
      </w:r>
      <w:r w:rsidR="00A52C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52C59">
        <w:rPr>
          <w:rFonts w:ascii="Times New Roman" w:hAnsi="Times New Roman" w:cs="Times New Roman"/>
          <w:color w:val="auto"/>
          <w:sz w:val="24"/>
          <w:szCs w:val="24"/>
        </w:rPr>
        <w:t>Grāmatvedība</w:t>
      </w:r>
      <w:r w:rsidR="00D74FCC" w:rsidRPr="00D74FCC">
        <w:rPr>
          <w:rFonts w:ascii="Times New Roman" w:hAnsi="Times New Roman" w:cs="Times New Roman"/>
          <w:color w:val="auto"/>
          <w:sz w:val="24"/>
          <w:szCs w:val="24"/>
        </w:rPr>
        <w:t>) kompetenci, struktūru un darba organizāciju</w:t>
      </w:r>
      <w:r w:rsidR="00E24FB3" w:rsidRPr="00D74F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F9C843" w14:textId="0D4A8EF9" w:rsidR="00AB043A" w:rsidRPr="003E58C6" w:rsidRDefault="00A52C59" w:rsidP="00AB043A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Grāmatvedība</w:t>
      </w:r>
      <w:r w:rsidR="003E58C6" w:rsidRPr="00451412">
        <w:rPr>
          <w:rFonts w:ascii="Times New Roman" w:hAnsi="Times New Roman"/>
          <w:sz w:val="24"/>
          <w:szCs w:val="24"/>
        </w:rPr>
        <w:t xml:space="preserve"> savā darbā ievēro Latvijas Republikas Satversmi, likumus, Ministru kabineta noteikumus</w:t>
      </w:r>
      <w:r w:rsidR="003E58C6">
        <w:rPr>
          <w:rFonts w:ascii="Times New Roman" w:hAnsi="Times New Roman"/>
          <w:sz w:val="24"/>
          <w:szCs w:val="24"/>
        </w:rPr>
        <w:t>, starptautiskās tiesību normas, Eiropas Savienības tiesību normas,</w:t>
      </w:r>
      <w:r w:rsidR="003E58C6" w:rsidRPr="00451412">
        <w:rPr>
          <w:rFonts w:ascii="Times New Roman" w:hAnsi="Times New Roman"/>
          <w:sz w:val="24"/>
          <w:szCs w:val="24"/>
        </w:rPr>
        <w:t xml:space="preserve"> </w:t>
      </w:r>
      <w:r w:rsidR="003E58C6">
        <w:rPr>
          <w:rFonts w:ascii="Times New Roman" w:hAnsi="Times New Roman"/>
          <w:sz w:val="24"/>
          <w:szCs w:val="24"/>
        </w:rPr>
        <w:t>pašvaldības d</w:t>
      </w:r>
      <w:r w:rsidR="003E58C6" w:rsidRPr="00451412">
        <w:rPr>
          <w:rFonts w:ascii="Times New Roman" w:hAnsi="Times New Roman"/>
          <w:sz w:val="24"/>
          <w:szCs w:val="24"/>
        </w:rPr>
        <w:t xml:space="preserve">omes saistošos noteikumus, lēmumus, </w:t>
      </w:r>
      <w:r w:rsidR="003E58C6">
        <w:rPr>
          <w:rFonts w:ascii="Times New Roman" w:hAnsi="Times New Roman"/>
          <w:sz w:val="24"/>
          <w:szCs w:val="24"/>
        </w:rPr>
        <w:t xml:space="preserve">pašvaldības vadības </w:t>
      </w:r>
      <w:r w:rsidR="003E58C6" w:rsidRPr="00451412">
        <w:rPr>
          <w:rFonts w:ascii="Times New Roman" w:hAnsi="Times New Roman"/>
          <w:sz w:val="24"/>
          <w:szCs w:val="24"/>
        </w:rPr>
        <w:t>rīkojumus</w:t>
      </w:r>
      <w:r w:rsidR="003E58C6">
        <w:rPr>
          <w:rFonts w:ascii="Times New Roman" w:hAnsi="Times New Roman"/>
          <w:sz w:val="24"/>
          <w:szCs w:val="24"/>
        </w:rPr>
        <w:t xml:space="preserve"> un </w:t>
      </w:r>
      <w:r w:rsidR="003E58C6" w:rsidRPr="00451412">
        <w:rPr>
          <w:rFonts w:ascii="Times New Roman" w:hAnsi="Times New Roman"/>
          <w:sz w:val="24"/>
          <w:szCs w:val="24"/>
        </w:rPr>
        <w:t xml:space="preserve">šo </w:t>
      </w:r>
      <w:r w:rsidR="00C928B0">
        <w:rPr>
          <w:rFonts w:ascii="Times New Roman" w:hAnsi="Times New Roman"/>
          <w:sz w:val="24"/>
          <w:szCs w:val="24"/>
        </w:rPr>
        <w:t>reglamentu</w:t>
      </w:r>
      <w:r w:rsidR="003E58C6">
        <w:rPr>
          <w:rFonts w:ascii="Times New Roman" w:hAnsi="Times New Roman"/>
          <w:sz w:val="24"/>
          <w:szCs w:val="24"/>
        </w:rPr>
        <w:t>.</w:t>
      </w:r>
    </w:p>
    <w:p w14:paraId="04760969" w14:textId="171302AF" w:rsidR="005D7465" w:rsidRPr="00451412" w:rsidRDefault="008A4E5C" w:rsidP="00245DE8">
      <w:pPr>
        <w:pStyle w:val="ListParagraph"/>
        <w:numPr>
          <w:ilvl w:val="0"/>
          <w:numId w:val="5"/>
        </w:numPr>
        <w:spacing w:before="120" w:after="12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Grāmatvedības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kompetence</w:t>
      </w:r>
    </w:p>
    <w:p w14:paraId="6CE76495" w14:textId="7566E094" w:rsidR="00405BBB" w:rsidRDefault="00A52C59" w:rsidP="007A2D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Grāmatvedībai</w:t>
      </w:r>
      <w:r w:rsidR="003B335F" w:rsidRPr="0041424A">
        <w:rPr>
          <w:rFonts w:ascii="Times New Roman" w:hAnsi="Times New Roman" w:cs="Times New Roman"/>
          <w:color w:val="auto"/>
          <w:sz w:val="24"/>
          <w:szCs w:val="24"/>
        </w:rPr>
        <w:t xml:space="preserve"> ir šād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3B335F" w:rsidRPr="004142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uzdevumi</w:t>
      </w:r>
      <w:r w:rsidR="003B335F" w:rsidRPr="0041424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6C27FBC" w14:textId="51FCA3C8" w:rsidR="00A52C59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veikt finanšu operāciju pilnu uzskaiti, gatavot finanšu pārskatus, apkopot, analizēt statistikas un finansiālās darbības rādītājus, nodrošināt normatīvo aktu ievērošanu un piemērošanu grāmatvedības jomā;</w:t>
      </w:r>
    </w:p>
    <w:p w14:paraId="64242405" w14:textId="307868AB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izveidot grāmatvedības sistēmu pašvaldībā, sastādīt grāmatvedības organizācijas dokumentus un iesniegt apstiprināšanai pašvaldības izpilddirektoram;</w:t>
      </w:r>
    </w:p>
    <w:p w14:paraId="165445DC" w14:textId="1E2D4D4B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Style w:val="CommentReference"/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Style w:val="CommentReference"/>
          <w:rFonts w:ascii="Times New Roman" w:hAnsi="Times New Roman"/>
          <w:sz w:val="24"/>
          <w:szCs w:val="24"/>
        </w:rPr>
        <w:t>sniegt metodiskos norādījumus un konsultācijas grāmatvedības uzskaites un pārskatu sastādīšanas jautājumos pašvaldības iestādēm;</w:t>
      </w:r>
    </w:p>
    <w:p w14:paraId="4AFB0718" w14:textId="6B9CD8AE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sagatavot pašvaldības ieņēmumu un izdevumu tāmes projektu saimnieciskajam gadam un iesniegt izskatīšanai pašvaldības budžeta projekta sagatavošanas gaitā, pēc nepieciešamības sagatavot apstiprinātās tāmes grozījumus un iesniegt izskatīšanai atbilstoši pašvaldībā noteiktajai kārtībai;</w:t>
      </w:r>
    </w:p>
    <w:p w14:paraId="7B318651" w14:textId="1FB4CE9D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Style w:val="CommentReference"/>
          <w:rFonts w:ascii="Times New Roman" w:hAnsi="Times New Roman"/>
          <w:sz w:val="24"/>
          <w:szCs w:val="24"/>
        </w:rPr>
        <w:t xml:space="preserve">veikt pašvaldības budžeta un pašvaldības ieņēmumu un </w:t>
      </w:r>
      <w:r w:rsidRPr="00D70493">
        <w:rPr>
          <w:rFonts w:ascii="Times New Roman" w:hAnsi="Times New Roman"/>
          <w:sz w:val="24"/>
          <w:szCs w:val="24"/>
        </w:rPr>
        <w:t>izdevumu kases un faktisko uzskaiti, uzskaitīt kontu atlikumus un veikt kases operāciju uzskaiti;</w:t>
      </w:r>
    </w:p>
    <w:p w14:paraId="76671AB3" w14:textId="795E0348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reģistrēt un iegrāmatot saimnieciskos darījumus grāmatvedības reģistros, pamatojoties uz attaisnojuma dokumentiem, un veikt reģistrēto saimniecisko darījumu pārbaudi;</w:t>
      </w:r>
    </w:p>
    <w:p w14:paraId="26B0C93C" w14:textId="49B34C61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nodrošināt Eiropas Savienības finansēto projektu grāmatvedības uzskaiti;</w:t>
      </w:r>
    </w:p>
    <w:p w14:paraId="7E860ECF" w14:textId="25A02C5E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Style w:val="CommentReference"/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n</w:t>
      </w:r>
      <w:r w:rsidRPr="00D70493">
        <w:rPr>
          <w:rStyle w:val="CommentReference"/>
          <w:rFonts w:ascii="Times New Roman" w:hAnsi="Times New Roman"/>
          <w:sz w:val="24"/>
          <w:szCs w:val="24"/>
        </w:rPr>
        <w:t>odrošināt savlaicīgus norēķinus par sniegtajiem pakalpojumiem un piegādātajām precēm apstiprinātā budžeta ietvaros un atbilstoši noslēgtajiem līgumiem;</w:t>
      </w:r>
    </w:p>
    <w:p w14:paraId="0CD2CF5E" w14:textId="406E0EE6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>sagatavot maksājumu uzdevumus, skaidrās naudas izmaksu čekus saskaņā ar izdevumu tāmi;</w:t>
      </w:r>
    </w:p>
    <w:p w14:paraId="593E6B70" w14:textId="72DF3848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aprēķināt darba samaksu, slimības un atvaļinājuma samaksu atbilstoši pastāvošajai darba samaksas kārtībai un veikt šo aprēķinu pareizības pārbaudi;</w:t>
      </w:r>
    </w:p>
    <w:p w14:paraId="787F1970" w14:textId="442C4D87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aprēķināt nodokļus saskaņā ar normatīvajiem aktiem;</w:t>
      </w:r>
    </w:p>
    <w:p w14:paraId="72A71A18" w14:textId="33AB5903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uzskaitīt ilgtermiņa ieguldījumus un apgrozāmos līdzekļus un veikt to uzskaites kontroli;</w:t>
      </w:r>
    </w:p>
    <w:p w14:paraId="4F8284EE" w14:textId="2F6BB977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noteikt nepieciešamo uzkrājumu apjomu atbilstoši normatīvajiem aktiem un iegrāmatot uzkrājumu izmaiņas;</w:t>
      </w:r>
    </w:p>
    <w:p w14:paraId="52B6D95B" w14:textId="427E93FA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nodrošināt saistību rašanās un dzēšanas uzskaiti, kontrolēt saistību dzēšanas termiņus;</w:t>
      </w:r>
    </w:p>
    <w:p w14:paraId="0CFFA7C7" w14:textId="15F3B45D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veikt saistību un prasību uzskaiti, sagatavot nokavēto maksājumu sarakstu un ne retāk kā reizi gadā iesniegt atbildīgajām Centrālās pārvaldes struktūrvienībām piedziņai;</w:t>
      </w:r>
    </w:p>
    <w:p w14:paraId="415B1D11" w14:textId="05D27D59" w:rsidR="00EE7F34" w:rsidRPr="00D70493" w:rsidRDefault="00EE7F34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</w:t>
      </w:r>
      <w:r w:rsidR="00D70493" w:rsidRPr="00D70493">
        <w:rPr>
          <w:rFonts w:ascii="Times New Roman" w:hAnsi="Times New Roman"/>
          <w:sz w:val="24"/>
          <w:szCs w:val="24"/>
        </w:rPr>
        <w:t>sniegt informāciju par pašvaldības budžetā plānotajām izdevumu summām preču iegādei, pakalpojumiem un būvdarbiem, līgumcenas noteikšanai atbilstoši Publisko iepirkumu likuma prasībām rīkotajiem iepirkumiem;</w:t>
      </w:r>
    </w:p>
    <w:p w14:paraId="771F67DD" w14:textId="6684A4AD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lastRenderedPageBreak/>
        <w:t xml:space="preserve"> noteikt izmaksas maksas pakalpojumu cenu aprēķināšanai un nomas maksas noteikšanai;</w:t>
      </w:r>
    </w:p>
    <w:p w14:paraId="09AE68C7" w14:textId="15D88B02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veikt bilances posteņu inventarizāciju un ar finanšu pārskata sastādīšanu saistītos koriģējošos un slēguma grāmatojumus;</w:t>
      </w:r>
    </w:p>
    <w:p w14:paraId="2F598ABE" w14:textId="0C4ABFA9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atbilstoši normatīvo aktu prasībām sagatavot un noteiktajā termiņā iesniegt Valsts kasei konsolidēto Daugavpils </w:t>
      </w:r>
      <w:proofErr w:type="spellStart"/>
      <w:r w:rsidRPr="00D70493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70493">
        <w:rPr>
          <w:rFonts w:ascii="Times New Roman" w:hAnsi="Times New Roman"/>
          <w:sz w:val="24"/>
          <w:szCs w:val="24"/>
        </w:rPr>
        <w:t xml:space="preserve"> pašvaldības mēneša, ceturkšņa un gada pārskatu ar pielikumiem, nodrošinot patiesas, salīdzināmas, savlaicīgas, pilnīgas, ar dokumentiem pamatotas informācijas iekļaušanu pārskatos attiecīgajos atskaites periodos;</w:t>
      </w:r>
    </w:p>
    <w:p w14:paraId="2AA773D6" w14:textId="5A775BC6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sekot pašvaldības iestāžu pārskatu pareizai un pilnīgai noformēšanai, pārbaudīt pārskatus, sniegt priekšlikumus nepieciešamo labojumu veikšanai un sekot to izpildei;</w:t>
      </w:r>
    </w:p>
    <w:p w14:paraId="300896F1" w14:textId="7056048D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saskaņā ar normatīvajiem aktiem sagatavot un iesniegt statistikas pārskatus;</w:t>
      </w:r>
    </w:p>
    <w:p w14:paraId="2EF992A7" w14:textId="44297D74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sniegt operatīvos pārskatus pašvaldības vadībai un budžeta izpildes pārskatus Centrālās pārvaldes Finanšu departamentam;</w:t>
      </w:r>
    </w:p>
    <w:p w14:paraId="06BEA163" w14:textId="439AA6EF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savas kompetences ietvaros sagatavot lēmumu vai rīkojumu projektus grāmatvedības uzskaites jautājumos, sarakstes dokumentus;</w:t>
      </w:r>
    </w:p>
    <w:p w14:paraId="20E6DA44" w14:textId="07634A7A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ziņot pašvaldības vadībai par budžeta iestāžu grāmatvedības uzskaites noteikumu pārkāpumiem un ieteikt pasākumus to novēršanai;</w:t>
      </w:r>
    </w:p>
    <w:p w14:paraId="072CE9CA" w14:textId="334A5F5A" w:rsidR="00D70493" w:rsidRP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nodrošināt grāmatvedības dokumentu noformēšanu atbilstoši normatīvo aktu prasībām un saskaņā ar  apstiprināto lietu nomenklatūru noteiktajā termiņā nodot glabāšanai arhīvā;</w:t>
      </w:r>
    </w:p>
    <w:p w14:paraId="4738BC3D" w14:textId="173D6745" w:rsidR="00D70493" w:rsidRDefault="00D70493" w:rsidP="00A52C5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493">
        <w:rPr>
          <w:rFonts w:ascii="Times New Roman" w:hAnsi="Times New Roman"/>
          <w:sz w:val="24"/>
          <w:szCs w:val="24"/>
        </w:rPr>
        <w:t xml:space="preserve"> sagatavot un sniegt nepieciešamo informāciju auditoriem un kontrolējošām institūcijām.</w:t>
      </w:r>
    </w:p>
    <w:p w14:paraId="5DA0AD24" w14:textId="71AA6355" w:rsidR="002F1961" w:rsidRPr="001E40BF" w:rsidRDefault="00466484" w:rsidP="002F196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Grāmatvedībai</w:t>
      </w:r>
      <w:r w:rsidR="001E40BF" w:rsidRPr="00D909BF">
        <w:rPr>
          <w:rFonts w:ascii="Times New Roman" w:hAnsi="Times New Roman"/>
          <w:color w:val="auto"/>
          <w:sz w:val="24"/>
          <w:szCs w:val="24"/>
        </w:rPr>
        <w:t xml:space="preserve"> ir šādas tiesības</w:t>
      </w:r>
      <w:r w:rsidR="001E40BF">
        <w:rPr>
          <w:rFonts w:ascii="Times New Roman" w:hAnsi="Times New Roman"/>
          <w:color w:val="auto"/>
          <w:sz w:val="24"/>
          <w:szCs w:val="24"/>
        </w:rPr>
        <w:t>:</w:t>
      </w:r>
    </w:p>
    <w:p w14:paraId="6FF416EE" w14:textId="53D71F52" w:rsidR="001E40BF" w:rsidRPr="00473224" w:rsidRDefault="007C4F7C" w:rsidP="004E14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pieprasīt un saņemt no Centrālās pārvaldes struktūrvienību darbiniekiem, </w:t>
      </w:r>
      <w:r w:rsidR="004E1495" w:rsidRPr="0047322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pašvaldības </w:t>
      </w:r>
      <w:r w:rsidRPr="0047322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amatpersonām, pašvaldības padotībā esošām iestādēm, kapitālsabiedrībām, kurās pašvaldība ir kapitāla daļu turētāja, citām valsts un pašvaldību institūcijām, kā arī normatīvajos aktos noteiktajos gadījumos no citām personām </w:t>
      </w:r>
      <w:r w:rsidR="004E1495" w:rsidRPr="0047322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Grāmatvedības</w:t>
      </w:r>
      <w:r w:rsidRPr="00473224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uzdevumu izpildei nepieciešamos dokumentus un informāciju;</w:t>
      </w:r>
    </w:p>
    <w:p w14:paraId="7ED98066" w14:textId="46CF410D" w:rsidR="004E1495" w:rsidRPr="00473224" w:rsidRDefault="004E1495" w:rsidP="004E14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hAnsi="Times New Roman" w:cs="Times New Roman"/>
          <w:sz w:val="24"/>
          <w:szCs w:val="24"/>
        </w:rPr>
        <w:t>ziņot pašvaldības izpilddirektoram par konstatētajiem finanšu vadības un uzskaites  pārkāpumiem pašvaldības iestādēs;</w:t>
      </w:r>
    </w:p>
    <w:p w14:paraId="2CE471CF" w14:textId="29F159CA" w:rsidR="007C4F7C" w:rsidRPr="00473224" w:rsidRDefault="007C4F7C" w:rsidP="001E40B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saņemt nepieciešamo finansiālo, materiālo un tehnisko nodrošinājumu </w:t>
      </w:r>
      <w:r w:rsidR="004E1495"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Grāmatvedības</w:t>
      </w: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uzdevumu izpildei;</w:t>
      </w:r>
    </w:p>
    <w:p w14:paraId="5669F296" w14:textId="2A376DC5" w:rsidR="007C4F7C" w:rsidRPr="00473224" w:rsidRDefault="007C4F7C" w:rsidP="001E40B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sniegt priekšlikumus pašvaldības vadībai par </w:t>
      </w:r>
      <w:r w:rsidR="00473224"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Grāmatvedības</w:t>
      </w: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darbības uzlabošanu un citiem ar pašvaldības darbību saistītiem jautājumiem;</w:t>
      </w:r>
    </w:p>
    <w:p w14:paraId="04D5E9E9" w14:textId="403C2C2C" w:rsidR="007C4F7C" w:rsidRPr="00473224" w:rsidRDefault="007C4F7C" w:rsidP="001E40B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pārstāvēt pašvaldību un paust pašvaldības viedokli citās institūcijās </w:t>
      </w:r>
      <w:r w:rsidR="00473224"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Grāmatvedības</w:t>
      </w: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kompetences ietvaros;</w:t>
      </w:r>
    </w:p>
    <w:p w14:paraId="7792B78F" w14:textId="320802B0" w:rsidR="007C4F7C" w:rsidRPr="00473224" w:rsidRDefault="007C4F7C" w:rsidP="001E40B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22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īstenot citas normatīvajos aktos noteiktās tiesības.</w:t>
      </w:r>
    </w:p>
    <w:p w14:paraId="00B329B0" w14:textId="6E7D8ED2" w:rsidR="005D7465" w:rsidRPr="00451412" w:rsidRDefault="008A4E5C" w:rsidP="00245DE8">
      <w:pPr>
        <w:pStyle w:val="ListParagraph"/>
        <w:numPr>
          <w:ilvl w:val="0"/>
          <w:numId w:val="7"/>
        </w:numPr>
        <w:spacing w:before="120" w:after="12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Grāmatvedības</w:t>
      </w:r>
      <w:r w:rsidRPr="0045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09C" w:rsidRPr="00451412">
        <w:rPr>
          <w:rFonts w:ascii="Times New Roman" w:hAnsi="Times New Roman"/>
          <w:b/>
          <w:bCs/>
          <w:sz w:val="24"/>
          <w:szCs w:val="24"/>
        </w:rPr>
        <w:t>struktūra</w:t>
      </w:r>
      <w:r w:rsidR="00A0209C">
        <w:rPr>
          <w:rFonts w:ascii="Times New Roman" w:hAnsi="Times New Roman"/>
          <w:b/>
          <w:bCs/>
          <w:sz w:val="24"/>
          <w:szCs w:val="24"/>
        </w:rPr>
        <w:t xml:space="preserve"> un darba organizācija</w:t>
      </w:r>
    </w:p>
    <w:p w14:paraId="3C9B4C3F" w14:textId="35E90339" w:rsidR="00A0209C" w:rsidRDefault="0047322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Grāmatvedību</w:t>
      </w:r>
      <w:r w:rsidR="00A0209C" w:rsidRPr="00124853">
        <w:rPr>
          <w:rFonts w:ascii="Times New Roman" w:hAnsi="Times New Roman"/>
          <w:sz w:val="24"/>
          <w:szCs w:val="24"/>
        </w:rPr>
        <w:t xml:space="preserve"> vada </w:t>
      </w:r>
      <w:r>
        <w:rPr>
          <w:rFonts w:ascii="Times New Roman" w:hAnsi="Times New Roman"/>
          <w:sz w:val="24"/>
          <w:szCs w:val="24"/>
        </w:rPr>
        <w:t>galvenais grāmatvedis</w:t>
      </w:r>
      <w:r w:rsidR="00A0209C" w:rsidRPr="00124853">
        <w:rPr>
          <w:rFonts w:ascii="Times New Roman" w:hAnsi="Times New Roman"/>
          <w:sz w:val="24"/>
          <w:szCs w:val="24"/>
        </w:rPr>
        <w:t xml:space="preserve">, kuru pieņem darbā un atbrīvo no darba </w:t>
      </w:r>
      <w:r w:rsidR="00A0209C">
        <w:rPr>
          <w:rFonts w:ascii="Times New Roman" w:hAnsi="Times New Roman"/>
          <w:sz w:val="24"/>
          <w:szCs w:val="24"/>
        </w:rPr>
        <w:t>pašvaldības</w:t>
      </w:r>
      <w:r w:rsidR="00A0209C" w:rsidRPr="00124853">
        <w:rPr>
          <w:rFonts w:ascii="Times New Roman" w:hAnsi="Times New Roman"/>
          <w:sz w:val="24"/>
          <w:szCs w:val="24"/>
        </w:rPr>
        <w:t xml:space="preserve"> izpilddirektors</w:t>
      </w:r>
      <w:r w:rsidR="000C564A" w:rsidRPr="004A5CF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8A4277" w14:textId="48E912A3" w:rsidR="001D67AB" w:rsidRPr="001D67AB" w:rsidRDefault="0047322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Galvenais grāmatvedis</w:t>
      </w:r>
      <w:r w:rsidR="001D67AB">
        <w:rPr>
          <w:rFonts w:ascii="Times New Roman" w:hAnsi="Times New Roman"/>
          <w:sz w:val="24"/>
          <w:szCs w:val="24"/>
        </w:rPr>
        <w:t>:</w:t>
      </w:r>
    </w:p>
    <w:p w14:paraId="17E6A901" w14:textId="5052B988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 xml:space="preserve">plāno, organizē un vada </w:t>
      </w:r>
      <w:r w:rsidR="00473224">
        <w:rPr>
          <w:rFonts w:ascii="Times New Roman" w:hAnsi="Times New Roman"/>
          <w:sz w:val="24"/>
          <w:szCs w:val="24"/>
        </w:rPr>
        <w:t>Grāmatvedības</w:t>
      </w:r>
      <w:r w:rsidRPr="00451412">
        <w:rPr>
          <w:rFonts w:ascii="Times New Roman" w:hAnsi="Times New Roman"/>
          <w:sz w:val="24"/>
          <w:szCs w:val="24"/>
        </w:rPr>
        <w:t xml:space="preserve"> darbu, ir atbildīgs par </w:t>
      </w:r>
      <w:r w:rsidR="00473224">
        <w:rPr>
          <w:rFonts w:ascii="Times New Roman" w:hAnsi="Times New Roman"/>
          <w:sz w:val="24"/>
          <w:szCs w:val="24"/>
        </w:rPr>
        <w:t>Grāmatvedībai</w:t>
      </w:r>
      <w:r w:rsidRPr="00451412">
        <w:rPr>
          <w:rFonts w:ascii="Times New Roman" w:hAnsi="Times New Roman"/>
          <w:sz w:val="24"/>
          <w:szCs w:val="24"/>
        </w:rPr>
        <w:t xml:space="preserve"> noteikto uzdevumu izpildi</w:t>
      </w:r>
      <w:r>
        <w:rPr>
          <w:rFonts w:ascii="Times New Roman" w:hAnsi="Times New Roman"/>
          <w:sz w:val="24"/>
          <w:szCs w:val="24"/>
        </w:rPr>
        <w:t>;</w:t>
      </w:r>
    </w:p>
    <w:p w14:paraId="1D7290DA" w14:textId="70374AEA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 xml:space="preserve">nosaka </w:t>
      </w:r>
      <w:r w:rsidR="00473224">
        <w:rPr>
          <w:rFonts w:ascii="Times New Roman" w:hAnsi="Times New Roman"/>
          <w:sz w:val="24"/>
          <w:szCs w:val="24"/>
        </w:rPr>
        <w:t>Grāmatvedības</w:t>
      </w:r>
      <w:r w:rsidRPr="00451412">
        <w:rPr>
          <w:rFonts w:ascii="Times New Roman" w:hAnsi="Times New Roman"/>
          <w:sz w:val="24"/>
          <w:szCs w:val="24"/>
        </w:rPr>
        <w:t xml:space="preserve"> darbiniek</w:t>
      </w:r>
      <w:r>
        <w:rPr>
          <w:rFonts w:ascii="Times New Roman" w:hAnsi="Times New Roman"/>
          <w:sz w:val="24"/>
          <w:szCs w:val="24"/>
        </w:rPr>
        <w:t>u</w:t>
      </w:r>
      <w:r w:rsidRPr="00451412">
        <w:rPr>
          <w:rFonts w:ascii="Times New Roman" w:hAnsi="Times New Roman"/>
          <w:sz w:val="24"/>
          <w:szCs w:val="24"/>
        </w:rPr>
        <w:t xml:space="preserve"> pienākumus, uzdevumus un to izpildes termiņus, kontrolē to izpildi</w:t>
      </w:r>
      <w:r>
        <w:rPr>
          <w:rFonts w:ascii="Times New Roman" w:hAnsi="Times New Roman"/>
          <w:sz w:val="24"/>
          <w:szCs w:val="24"/>
        </w:rPr>
        <w:t>;</w:t>
      </w:r>
    </w:p>
    <w:p w14:paraId="54501639" w14:textId="12DDAAEB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sagatavo un iesniedz apstiprināšanai pašvaldības izpilddirektoram </w:t>
      </w:r>
      <w:r w:rsidR="00473224">
        <w:rPr>
          <w:rFonts w:ascii="Times New Roman" w:hAnsi="Times New Roman"/>
          <w:sz w:val="24"/>
          <w:szCs w:val="24"/>
        </w:rPr>
        <w:t>Grāmatvedības</w:t>
      </w:r>
      <w:r>
        <w:rPr>
          <w:rFonts w:ascii="Times New Roman" w:hAnsi="Times New Roman"/>
          <w:sz w:val="24"/>
          <w:szCs w:val="24"/>
        </w:rPr>
        <w:t xml:space="preserve"> darbinieku amata aprakstus, veicina viņu profesionālās kvalifikācijas paaugstināšanu;</w:t>
      </w:r>
    </w:p>
    <w:p w14:paraId="7AA901B0" w14:textId="6A2D4BA1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iesniedz pašvaldības izpilddirektoram motivētus priekšlikumus par </w:t>
      </w:r>
      <w:r w:rsidR="00473224">
        <w:rPr>
          <w:rFonts w:ascii="Times New Roman" w:hAnsi="Times New Roman"/>
          <w:sz w:val="24"/>
          <w:szCs w:val="24"/>
        </w:rPr>
        <w:t>Grāmatvedības</w:t>
      </w:r>
      <w:r>
        <w:rPr>
          <w:rFonts w:ascii="Times New Roman" w:hAnsi="Times New Roman"/>
          <w:sz w:val="24"/>
          <w:szCs w:val="24"/>
        </w:rPr>
        <w:t xml:space="preserve"> personālu, </w:t>
      </w:r>
      <w:proofErr w:type="spellStart"/>
      <w:r>
        <w:rPr>
          <w:rFonts w:ascii="Times New Roman" w:hAnsi="Times New Roman"/>
          <w:sz w:val="24"/>
          <w:szCs w:val="24"/>
        </w:rPr>
        <w:t>t.sk</w:t>
      </w:r>
      <w:proofErr w:type="spellEnd"/>
      <w:r>
        <w:rPr>
          <w:rFonts w:ascii="Times New Roman" w:hAnsi="Times New Roman"/>
          <w:sz w:val="24"/>
          <w:szCs w:val="24"/>
        </w:rPr>
        <w:t>., amatu aprakstiem, darba samaksu, karjeras virzību, apmācības iespējām, disciplināro atbildību, iecelšanu amatā, pārcelšanu citā amatā un atbrīvošanu no amata;</w:t>
      </w:r>
    </w:p>
    <w:p w14:paraId="1B85D94D" w14:textId="77777777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atbilstoši savai kompetencei sniedz atzinumus, ieteikumus un konsultācijas;</w:t>
      </w:r>
    </w:p>
    <w:p w14:paraId="133005BF" w14:textId="60B38529" w:rsidR="004C1AB4" w:rsidRPr="004C1AB4" w:rsidRDefault="004C1AB4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1AB4">
        <w:rPr>
          <w:rFonts w:ascii="Times New Roman" w:hAnsi="Times New Roman" w:cs="Times New Roman"/>
          <w:sz w:val="24"/>
          <w:szCs w:val="24"/>
        </w:rPr>
        <w:lastRenderedPageBreak/>
        <w:t xml:space="preserve">piedalās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C1AB4">
        <w:rPr>
          <w:rFonts w:ascii="Times New Roman" w:hAnsi="Times New Roman" w:cs="Times New Roman"/>
          <w:sz w:val="24"/>
          <w:szCs w:val="24"/>
        </w:rPr>
        <w:t xml:space="preserve">ašvaldības budžeta projekta izstrādē, </w:t>
      </w:r>
      <w:r w:rsidRPr="004C1AB4">
        <w:rPr>
          <w:rStyle w:val="CommentReference"/>
          <w:rFonts w:ascii="Times New Roman" w:hAnsi="Times New Roman" w:cs="Times New Roman"/>
          <w:sz w:val="24"/>
          <w:szCs w:val="24"/>
        </w:rPr>
        <w:t>izstrādā un sniedz metodiskos norādījumus pašvaldības iestādēm par grāmatvedības organizāciju, izpildes uzskaiti, pārskatu sastādīšanas un iesniegšanas kārtību;</w:t>
      </w:r>
    </w:p>
    <w:p w14:paraId="51CC9E9A" w14:textId="2B9F23E0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izstrādā un iesniedz pašvaldības domei priekšlikumus par </w:t>
      </w:r>
      <w:r w:rsidR="00473224">
        <w:rPr>
          <w:rFonts w:ascii="Times New Roman" w:hAnsi="Times New Roman"/>
          <w:sz w:val="24"/>
          <w:szCs w:val="24"/>
        </w:rPr>
        <w:t>Grāmatvedības</w:t>
      </w:r>
      <w:r>
        <w:rPr>
          <w:rFonts w:ascii="Times New Roman" w:hAnsi="Times New Roman"/>
          <w:sz w:val="24"/>
          <w:szCs w:val="24"/>
        </w:rPr>
        <w:t xml:space="preserve"> kompetencē esošajiem jautājumiem;</w:t>
      </w:r>
    </w:p>
    <w:p w14:paraId="29DC56BC" w14:textId="53F51318" w:rsidR="001D67AB" w:rsidRPr="001D67AB" w:rsidRDefault="001D67AB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piedalās pašvaldības domes sēdēs, komiteju sēdēs, kā arī komisijās un darba grupās;</w:t>
      </w:r>
    </w:p>
    <w:p w14:paraId="7AD5169B" w14:textId="056BC7A5" w:rsidR="00A97449" w:rsidRDefault="00A97449" w:rsidP="001D67A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pārstāv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pašvaldību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attiecībās ar valsts un pašvaldību iestādēm un kapitālsabiedrībām, institūcijām, amatpersonām, ekspertiem, kā arī juridiskām un fiziskām personām </w:t>
      </w:r>
      <w:r w:rsidR="00473224">
        <w:rPr>
          <w:rFonts w:ascii="Times New Roman" w:hAnsi="Times New Roman" w:cs="Times New Roman"/>
          <w:color w:val="auto"/>
          <w:sz w:val="24"/>
          <w:szCs w:val="24"/>
        </w:rPr>
        <w:t>Grāmatvedības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kompetencē esošajos jautājumos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9A9434A" w14:textId="47B05D38" w:rsidR="00A97449" w:rsidRDefault="00A97449" w:rsidP="00A97449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saskaņo </w:t>
      </w:r>
      <w:r w:rsidR="00473224">
        <w:rPr>
          <w:rFonts w:ascii="Times New Roman" w:hAnsi="Times New Roman" w:cs="Times New Roman"/>
          <w:color w:val="auto"/>
          <w:sz w:val="24"/>
          <w:szCs w:val="24"/>
        </w:rPr>
        <w:t>Grāmatvedības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sagatavotos dokumentus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5A3D38D" w14:textId="73EB10DE" w:rsidR="00954FD9" w:rsidRDefault="00954FD9" w:rsidP="00A97449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4FD9">
        <w:rPr>
          <w:rFonts w:ascii="Times New Roman" w:hAnsi="Times New Roman" w:cs="Times New Roman"/>
          <w:color w:val="auto"/>
          <w:sz w:val="24"/>
          <w:szCs w:val="24"/>
        </w:rPr>
        <w:t>saskaņo pašvaldības normatīvo aktu projektus un līgumus, izvērtējot to atbilstību pieejamajiem finanšu resursiem;</w:t>
      </w:r>
    </w:p>
    <w:p w14:paraId="1BF31CDF" w14:textId="43FE1063" w:rsidR="00954FD9" w:rsidRPr="00954FD9" w:rsidRDefault="00954FD9" w:rsidP="00A97449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4FD9">
        <w:rPr>
          <w:rFonts w:ascii="Times New Roman" w:hAnsi="Times New Roman" w:cs="Times New Roman"/>
          <w:color w:val="auto"/>
          <w:sz w:val="24"/>
          <w:szCs w:val="24"/>
        </w:rPr>
        <w:t xml:space="preserve"> paraksta pašvaldības norēķinu dokumentus</w:t>
      </w:r>
      <w:r w:rsidRPr="00954FD9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</w:p>
    <w:p w14:paraId="141C7864" w14:textId="69B01E47" w:rsidR="00A97449" w:rsidRDefault="00A97449" w:rsidP="00A97449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veic citus uzdevumus atbilstoši amata aprakstam,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 d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omes lēmumiem,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vadības norādījumiem un rīkojumiem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5E097C" w14:textId="2CDCCFB0" w:rsidR="00887322" w:rsidRDefault="001A5CE9" w:rsidP="00A97449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Galvenā grāmatveža</w:t>
      </w:r>
      <w:r w:rsidRPr="004A5CF8">
        <w:rPr>
          <w:rFonts w:ascii="Times New Roman" w:hAnsi="Times New Roman" w:cs="Times New Roman"/>
          <w:color w:val="auto"/>
          <w:sz w:val="24"/>
          <w:szCs w:val="24"/>
        </w:rPr>
        <w:t xml:space="preserve"> prombūtnes laikā tā pienākumus pilda ar pašvaldības izpilddirektora rīkojumu noteikts </w:t>
      </w:r>
      <w:r>
        <w:rPr>
          <w:rFonts w:ascii="Times New Roman" w:hAnsi="Times New Roman" w:cs="Times New Roman"/>
          <w:color w:val="auto"/>
          <w:sz w:val="24"/>
          <w:szCs w:val="24"/>
        </w:rPr>
        <w:t>Grāmatvedības</w:t>
      </w:r>
      <w:r w:rsidRPr="004A5CF8">
        <w:rPr>
          <w:rFonts w:ascii="Times New Roman" w:hAnsi="Times New Roman" w:cs="Times New Roman"/>
          <w:color w:val="auto"/>
          <w:sz w:val="24"/>
          <w:szCs w:val="24"/>
        </w:rPr>
        <w:t xml:space="preserve"> darbinieks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152279" w14:textId="2F8BD46D" w:rsidR="007D777B" w:rsidRPr="007D777B" w:rsidRDefault="001A5CE9" w:rsidP="0086693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Grāmatvedības </w:t>
      </w:r>
      <w:r w:rsidR="007D777B">
        <w:rPr>
          <w:rFonts w:ascii="Times New Roman" w:hAnsi="Times New Roman"/>
          <w:sz w:val="24"/>
          <w:szCs w:val="24"/>
        </w:rPr>
        <w:t xml:space="preserve">darbinieki, kurus pieņem darbā un atbrīvo no darba pašvaldības izpilddirektors, to saskaņojot ar </w:t>
      </w:r>
      <w:r>
        <w:rPr>
          <w:rFonts w:ascii="Times New Roman" w:hAnsi="Times New Roman"/>
          <w:sz w:val="24"/>
          <w:szCs w:val="24"/>
        </w:rPr>
        <w:t>galveno grāmatvedi</w:t>
      </w:r>
      <w:r w:rsidR="007D777B">
        <w:rPr>
          <w:rFonts w:ascii="Times New Roman" w:hAnsi="Times New Roman"/>
          <w:sz w:val="24"/>
          <w:szCs w:val="24"/>
        </w:rPr>
        <w:t xml:space="preserve">, rīkojas saskaņā ar šo </w:t>
      </w:r>
      <w:r w:rsidR="008A4E5C">
        <w:rPr>
          <w:rFonts w:ascii="Times New Roman" w:hAnsi="Times New Roman"/>
          <w:sz w:val="24"/>
          <w:szCs w:val="24"/>
        </w:rPr>
        <w:t>reglamentu</w:t>
      </w:r>
      <w:r w:rsidR="007D777B">
        <w:rPr>
          <w:rFonts w:ascii="Times New Roman" w:hAnsi="Times New Roman"/>
          <w:sz w:val="24"/>
          <w:szCs w:val="24"/>
        </w:rPr>
        <w:t>, darba līgumu un amata apraksta nosacījumiem.</w:t>
      </w:r>
    </w:p>
    <w:p w14:paraId="3933DBB4" w14:textId="3BC17117" w:rsidR="007D777B" w:rsidRPr="004A5CF8" w:rsidRDefault="001A5CE9" w:rsidP="0086693B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Grāmatvedības</w:t>
      </w:r>
      <w:r w:rsidR="007D777B">
        <w:rPr>
          <w:rFonts w:ascii="Times New Roman" w:hAnsi="Times New Roman" w:cs="Times New Roman"/>
          <w:color w:val="auto"/>
          <w:sz w:val="24"/>
          <w:szCs w:val="24"/>
        </w:rPr>
        <w:t xml:space="preserve"> darbības tiesiskumu nodrošina </w:t>
      </w:r>
      <w:r>
        <w:rPr>
          <w:rFonts w:ascii="Times New Roman" w:hAnsi="Times New Roman" w:cs="Times New Roman"/>
          <w:color w:val="auto"/>
          <w:sz w:val="24"/>
          <w:szCs w:val="24"/>
        </w:rPr>
        <w:t>galvenais grāmatvedis</w:t>
      </w:r>
      <w:r w:rsidR="007D777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F4DBD5" w14:textId="7728042B" w:rsidR="005D7465" w:rsidRPr="00451412" w:rsidRDefault="00E24FB3" w:rsidP="00245DE8">
      <w:pPr>
        <w:pStyle w:val="Body"/>
        <w:spacing w:before="240" w:after="0"/>
        <w:rPr>
          <w:rFonts w:ascii="Times New Roman" w:hAnsi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D74FCC">
        <w:rPr>
          <w:rFonts w:ascii="Times New Roman" w:hAnsi="Times New Roman"/>
          <w:sz w:val="24"/>
          <w:szCs w:val="24"/>
        </w:rPr>
        <w:t>valstspilsētas</w:t>
      </w:r>
      <w:proofErr w:type="spellEnd"/>
      <w:r w:rsidR="00D74FCC">
        <w:rPr>
          <w:rFonts w:ascii="Times New Roman" w:hAnsi="Times New Roman"/>
          <w:sz w:val="24"/>
          <w:szCs w:val="24"/>
        </w:rPr>
        <w:t xml:space="preserve"> pašvaldības izpilddirektora </w:t>
      </w:r>
      <w:proofErr w:type="spellStart"/>
      <w:r w:rsidR="00D74FCC">
        <w:rPr>
          <w:rFonts w:ascii="Times New Roman" w:hAnsi="Times New Roman"/>
          <w:sz w:val="24"/>
          <w:szCs w:val="24"/>
        </w:rPr>
        <w:t>p.i</w:t>
      </w:r>
      <w:proofErr w:type="spellEnd"/>
      <w:r w:rsidR="00D74FCC">
        <w:rPr>
          <w:rFonts w:ascii="Times New Roman" w:hAnsi="Times New Roman"/>
          <w:sz w:val="24"/>
          <w:szCs w:val="24"/>
        </w:rPr>
        <w:t>.</w:t>
      </w:r>
      <w:r w:rsidR="00D74FCC">
        <w:rPr>
          <w:rFonts w:ascii="Times New Roman" w:hAnsi="Times New Roman"/>
          <w:sz w:val="24"/>
          <w:szCs w:val="24"/>
        </w:rPr>
        <w:tab/>
      </w:r>
      <w:r w:rsidR="00D74FCC">
        <w:rPr>
          <w:rFonts w:ascii="Times New Roman" w:hAnsi="Times New Roman"/>
          <w:sz w:val="24"/>
          <w:szCs w:val="24"/>
        </w:rPr>
        <w:tab/>
      </w:r>
      <w:r w:rsidR="00D74FCC">
        <w:rPr>
          <w:rFonts w:ascii="Times New Roman" w:hAnsi="Times New Roman"/>
          <w:sz w:val="24"/>
          <w:szCs w:val="24"/>
        </w:rPr>
        <w:tab/>
      </w:r>
      <w:r w:rsidR="00D74FCC">
        <w:rPr>
          <w:rFonts w:ascii="Times New Roman" w:hAnsi="Times New Roman"/>
          <w:sz w:val="24"/>
          <w:szCs w:val="24"/>
        </w:rPr>
        <w:tab/>
      </w:r>
      <w:r w:rsidR="00B609EB">
        <w:rPr>
          <w:rFonts w:ascii="Times New Roman" w:hAnsi="Times New Roman"/>
          <w:sz w:val="24"/>
          <w:szCs w:val="24"/>
        </w:rPr>
        <w:t>K.Rasis</w:t>
      </w:r>
    </w:p>
    <w:sectPr w:rsidR="005D7465" w:rsidRPr="00451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83CB" w14:textId="77777777" w:rsidR="00785C3F" w:rsidRDefault="00785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571B3" w14:textId="77777777" w:rsidR="00785C3F" w:rsidRDefault="00785C3F" w:rsidP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  <w:p w14:paraId="7EDD6067" w14:textId="77777777" w:rsidR="005D7465" w:rsidRDefault="00E24FB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510B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5472" w14:textId="07B5C7FA" w:rsidR="00785C3F" w:rsidRDefault="00785C3F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42AC" w14:textId="77777777" w:rsidR="00785C3F" w:rsidRDefault="00785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6BCE" w14:textId="77777777" w:rsidR="00785C3F" w:rsidRDefault="00785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FC0B" w14:textId="77777777" w:rsidR="00785C3F" w:rsidRDefault="00785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EE5D5C"/>
    <w:multiLevelType w:val="hybridMultilevel"/>
    <w:tmpl w:val="B202A702"/>
    <w:numStyleLink w:val="ImportedStyle1"/>
  </w:abstractNum>
  <w:abstractNum w:abstractNumId="3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2"/>
      <w:lvl w:ilvl="0" w:tplc="DAC09E7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063C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64BF02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6CA1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3C92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0CA5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2656E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048E6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02BAB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9"/>
    </w:lvlOverride>
  </w:num>
  <w:num w:numId="7">
    <w:abstractNumId w:val="2"/>
    <w:lvlOverride w:ilvl="0">
      <w:startOverride w:val="3"/>
    </w:lvlOverride>
  </w:num>
  <w:num w:numId="8">
    <w:abstractNumId w:val="3"/>
    <w:lvlOverride w:ilvl="0">
      <w:startOverride w:val="12"/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2"/>
    <w:lvlOverride w:ilvl="0">
      <w:startOverride w:val="4"/>
    </w:lvlOverride>
  </w:num>
  <w:num w:numId="14">
    <w:abstractNumId w:val="3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5"/>
    <w:rsid w:val="00000C83"/>
    <w:rsid w:val="00010DC8"/>
    <w:rsid w:val="00021E1D"/>
    <w:rsid w:val="000415E4"/>
    <w:rsid w:val="000450FF"/>
    <w:rsid w:val="0005523A"/>
    <w:rsid w:val="00074249"/>
    <w:rsid w:val="00074945"/>
    <w:rsid w:val="00087577"/>
    <w:rsid w:val="000A0BFC"/>
    <w:rsid w:val="000A1222"/>
    <w:rsid w:val="000B16F4"/>
    <w:rsid w:val="000B2BCF"/>
    <w:rsid w:val="000C564A"/>
    <w:rsid w:val="000C5F5F"/>
    <w:rsid w:val="000C74DD"/>
    <w:rsid w:val="000D7FA1"/>
    <w:rsid w:val="000E3D90"/>
    <w:rsid w:val="000E5BC5"/>
    <w:rsid w:val="00100B04"/>
    <w:rsid w:val="00117EC7"/>
    <w:rsid w:val="00136557"/>
    <w:rsid w:val="0014161C"/>
    <w:rsid w:val="00167F3F"/>
    <w:rsid w:val="00180F5F"/>
    <w:rsid w:val="001826AB"/>
    <w:rsid w:val="00182F5C"/>
    <w:rsid w:val="001866BB"/>
    <w:rsid w:val="001961F9"/>
    <w:rsid w:val="001A560A"/>
    <w:rsid w:val="001A5CE9"/>
    <w:rsid w:val="001A69B6"/>
    <w:rsid w:val="001B6BBB"/>
    <w:rsid w:val="001C3F84"/>
    <w:rsid w:val="001C55EC"/>
    <w:rsid w:val="001C6EA2"/>
    <w:rsid w:val="001C7641"/>
    <w:rsid w:val="001D67AB"/>
    <w:rsid w:val="001E40BF"/>
    <w:rsid w:val="001E7AF9"/>
    <w:rsid w:val="001F125C"/>
    <w:rsid w:val="00201018"/>
    <w:rsid w:val="00211142"/>
    <w:rsid w:val="00214F04"/>
    <w:rsid w:val="002272FC"/>
    <w:rsid w:val="00234D3A"/>
    <w:rsid w:val="00245DE8"/>
    <w:rsid w:val="002502B6"/>
    <w:rsid w:val="00253B9C"/>
    <w:rsid w:val="002566D3"/>
    <w:rsid w:val="0026083D"/>
    <w:rsid w:val="00283247"/>
    <w:rsid w:val="00285951"/>
    <w:rsid w:val="002900D8"/>
    <w:rsid w:val="002A06BE"/>
    <w:rsid w:val="002C73CA"/>
    <w:rsid w:val="002D76EF"/>
    <w:rsid w:val="002E5B9E"/>
    <w:rsid w:val="002F1961"/>
    <w:rsid w:val="002F3643"/>
    <w:rsid w:val="00310494"/>
    <w:rsid w:val="003133C0"/>
    <w:rsid w:val="00324971"/>
    <w:rsid w:val="0032700E"/>
    <w:rsid w:val="0033768E"/>
    <w:rsid w:val="00342113"/>
    <w:rsid w:val="00342B59"/>
    <w:rsid w:val="00343796"/>
    <w:rsid w:val="0035044A"/>
    <w:rsid w:val="0035419D"/>
    <w:rsid w:val="003663CE"/>
    <w:rsid w:val="00377FDF"/>
    <w:rsid w:val="003B335F"/>
    <w:rsid w:val="003B5A4E"/>
    <w:rsid w:val="003C7DEA"/>
    <w:rsid w:val="003E0A1B"/>
    <w:rsid w:val="003E58C6"/>
    <w:rsid w:val="004041C1"/>
    <w:rsid w:val="00405BBB"/>
    <w:rsid w:val="0041424A"/>
    <w:rsid w:val="00414676"/>
    <w:rsid w:val="004175D4"/>
    <w:rsid w:val="00425B61"/>
    <w:rsid w:val="004510B3"/>
    <w:rsid w:val="00451412"/>
    <w:rsid w:val="00451C32"/>
    <w:rsid w:val="004560B8"/>
    <w:rsid w:val="004612CA"/>
    <w:rsid w:val="00466484"/>
    <w:rsid w:val="00473224"/>
    <w:rsid w:val="004747A0"/>
    <w:rsid w:val="0048093A"/>
    <w:rsid w:val="004A053D"/>
    <w:rsid w:val="004A5CF8"/>
    <w:rsid w:val="004C080E"/>
    <w:rsid w:val="004C1AB4"/>
    <w:rsid w:val="004C4686"/>
    <w:rsid w:val="004D42B8"/>
    <w:rsid w:val="004E1495"/>
    <w:rsid w:val="005114C8"/>
    <w:rsid w:val="00511F13"/>
    <w:rsid w:val="00517CF7"/>
    <w:rsid w:val="00522617"/>
    <w:rsid w:val="00527AAE"/>
    <w:rsid w:val="00534AB1"/>
    <w:rsid w:val="00542FB8"/>
    <w:rsid w:val="0056318B"/>
    <w:rsid w:val="005705AB"/>
    <w:rsid w:val="005720A2"/>
    <w:rsid w:val="00596D4E"/>
    <w:rsid w:val="005B318B"/>
    <w:rsid w:val="005B78D0"/>
    <w:rsid w:val="005B7F07"/>
    <w:rsid w:val="005C3A31"/>
    <w:rsid w:val="005D63F3"/>
    <w:rsid w:val="005D6EF1"/>
    <w:rsid w:val="005D7465"/>
    <w:rsid w:val="005F5E7E"/>
    <w:rsid w:val="00617666"/>
    <w:rsid w:val="00617809"/>
    <w:rsid w:val="006235F8"/>
    <w:rsid w:val="00624259"/>
    <w:rsid w:val="006255C2"/>
    <w:rsid w:val="00633604"/>
    <w:rsid w:val="00637366"/>
    <w:rsid w:val="006410FD"/>
    <w:rsid w:val="006431C3"/>
    <w:rsid w:val="00667744"/>
    <w:rsid w:val="00675FC8"/>
    <w:rsid w:val="00680D5A"/>
    <w:rsid w:val="006858BC"/>
    <w:rsid w:val="00694B46"/>
    <w:rsid w:val="0069738E"/>
    <w:rsid w:val="006B7FC9"/>
    <w:rsid w:val="006C7B11"/>
    <w:rsid w:val="006D0148"/>
    <w:rsid w:val="006D5CA7"/>
    <w:rsid w:val="00705780"/>
    <w:rsid w:val="0072295A"/>
    <w:rsid w:val="007255EE"/>
    <w:rsid w:val="007348C3"/>
    <w:rsid w:val="0075687E"/>
    <w:rsid w:val="007714FF"/>
    <w:rsid w:val="007830F1"/>
    <w:rsid w:val="00785C3F"/>
    <w:rsid w:val="007A2D6B"/>
    <w:rsid w:val="007B1982"/>
    <w:rsid w:val="007B1F4E"/>
    <w:rsid w:val="007B48D9"/>
    <w:rsid w:val="007C0A97"/>
    <w:rsid w:val="007C4F7C"/>
    <w:rsid w:val="007D777B"/>
    <w:rsid w:val="007F60F4"/>
    <w:rsid w:val="008035BC"/>
    <w:rsid w:val="0081758D"/>
    <w:rsid w:val="00830952"/>
    <w:rsid w:val="0086693B"/>
    <w:rsid w:val="00874D3A"/>
    <w:rsid w:val="00875998"/>
    <w:rsid w:val="00882CCC"/>
    <w:rsid w:val="00887322"/>
    <w:rsid w:val="008919DE"/>
    <w:rsid w:val="008946D0"/>
    <w:rsid w:val="0089580D"/>
    <w:rsid w:val="008A4E5C"/>
    <w:rsid w:val="008C2835"/>
    <w:rsid w:val="008C6285"/>
    <w:rsid w:val="008D0DF8"/>
    <w:rsid w:val="008F18C8"/>
    <w:rsid w:val="008F7BF4"/>
    <w:rsid w:val="0093204E"/>
    <w:rsid w:val="00950ED3"/>
    <w:rsid w:val="00954FD9"/>
    <w:rsid w:val="009606C9"/>
    <w:rsid w:val="00965282"/>
    <w:rsid w:val="00971235"/>
    <w:rsid w:val="00973AB8"/>
    <w:rsid w:val="00985CF0"/>
    <w:rsid w:val="00985D02"/>
    <w:rsid w:val="0099626A"/>
    <w:rsid w:val="009A0FB4"/>
    <w:rsid w:val="009D471C"/>
    <w:rsid w:val="00A00875"/>
    <w:rsid w:val="00A0209C"/>
    <w:rsid w:val="00A37837"/>
    <w:rsid w:val="00A4666E"/>
    <w:rsid w:val="00A52C59"/>
    <w:rsid w:val="00A55E3D"/>
    <w:rsid w:val="00A7665E"/>
    <w:rsid w:val="00A7771B"/>
    <w:rsid w:val="00A80492"/>
    <w:rsid w:val="00A81BDE"/>
    <w:rsid w:val="00A83231"/>
    <w:rsid w:val="00A84365"/>
    <w:rsid w:val="00A9150F"/>
    <w:rsid w:val="00A9583B"/>
    <w:rsid w:val="00A97449"/>
    <w:rsid w:val="00AA0BF9"/>
    <w:rsid w:val="00AB043A"/>
    <w:rsid w:val="00AB102D"/>
    <w:rsid w:val="00AE4257"/>
    <w:rsid w:val="00B02237"/>
    <w:rsid w:val="00B26E14"/>
    <w:rsid w:val="00B33E94"/>
    <w:rsid w:val="00B426AF"/>
    <w:rsid w:val="00B4365B"/>
    <w:rsid w:val="00B52C82"/>
    <w:rsid w:val="00B609EB"/>
    <w:rsid w:val="00B62299"/>
    <w:rsid w:val="00B72D0F"/>
    <w:rsid w:val="00B8277C"/>
    <w:rsid w:val="00B84990"/>
    <w:rsid w:val="00B94691"/>
    <w:rsid w:val="00B947E9"/>
    <w:rsid w:val="00BB0832"/>
    <w:rsid w:val="00BB5F33"/>
    <w:rsid w:val="00BC5A1C"/>
    <w:rsid w:val="00BD2897"/>
    <w:rsid w:val="00BD571B"/>
    <w:rsid w:val="00BF5B41"/>
    <w:rsid w:val="00C20636"/>
    <w:rsid w:val="00C2439C"/>
    <w:rsid w:val="00C36D6B"/>
    <w:rsid w:val="00C4424A"/>
    <w:rsid w:val="00C52107"/>
    <w:rsid w:val="00C60D9C"/>
    <w:rsid w:val="00C62E82"/>
    <w:rsid w:val="00C66686"/>
    <w:rsid w:val="00C72D04"/>
    <w:rsid w:val="00C91468"/>
    <w:rsid w:val="00C928B0"/>
    <w:rsid w:val="00CB0F82"/>
    <w:rsid w:val="00CB47CC"/>
    <w:rsid w:val="00CC134F"/>
    <w:rsid w:val="00CD2A4E"/>
    <w:rsid w:val="00D01050"/>
    <w:rsid w:val="00D03F4F"/>
    <w:rsid w:val="00D059C2"/>
    <w:rsid w:val="00D11D9E"/>
    <w:rsid w:val="00D16BDB"/>
    <w:rsid w:val="00D231E6"/>
    <w:rsid w:val="00D2362C"/>
    <w:rsid w:val="00D427F1"/>
    <w:rsid w:val="00D47013"/>
    <w:rsid w:val="00D51B7D"/>
    <w:rsid w:val="00D70493"/>
    <w:rsid w:val="00D74FCC"/>
    <w:rsid w:val="00D859BD"/>
    <w:rsid w:val="00D909BF"/>
    <w:rsid w:val="00D90EB9"/>
    <w:rsid w:val="00D96885"/>
    <w:rsid w:val="00DA068C"/>
    <w:rsid w:val="00DA6E52"/>
    <w:rsid w:val="00DB7CAE"/>
    <w:rsid w:val="00DC37B2"/>
    <w:rsid w:val="00DC440E"/>
    <w:rsid w:val="00DF352F"/>
    <w:rsid w:val="00DF56CF"/>
    <w:rsid w:val="00E14615"/>
    <w:rsid w:val="00E158AF"/>
    <w:rsid w:val="00E2447D"/>
    <w:rsid w:val="00E2457C"/>
    <w:rsid w:val="00E24FB3"/>
    <w:rsid w:val="00E43181"/>
    <w:rsid w:val="00E43187"/>
    <w:rsid w:val="00E50440"/>
    <w:rsid w:val="00E56BDE"/>
    <w:rsid w:val="00E758A9"/>
    <w:rsid w:val="00E772D7"/>
    <w:rsid w:val="00E95093"/>
    <w:rsid w:val="00EC13B1"/>
    <w:rsid w:val="00EC7E56"/>
    <w:rsid w:val="00ED3856"/>
    <w:rsid w:val="00EE3248"/>
    <w:rsid w:val="00EE3323"/>
    <w:rsid w:val="00EE37DF"/>
    <w:rsid w:val="00EE7F34"/>
    <w:rsid w:val="00EF2E4F"/>
    <w:rsid w:val="00F035D9"/>
    <w:rsid w:val="00F171B0"/>
    <w:rsid w:val="00F210D4"/>
    <w:rsid w:val="00F24FA8"/>
    <w:rsid w:val="00F37E59"/>
    <w:rsid w:val="00F4195F"/>
    <w:rsid w:val="00F54BE9"/>
    <w:rsid w:val="00F60843"/>
    <w:rsid w:val="00F63485"/>
    <w:rsid w:val="00F75339"/>
    <w:rsid w:val="00F757A5"/>
    <w:rsid w:val="00F86D8B"/>
    <w:rsid w:val="00F9049B"/>
    <w:rsid w:val="00F915BE"/>
    <w:rsid w:val="00F928C0"/>
    <w:rsid w:val="00FA188D"/>
    <w:rsid w:val="00FA6598"/>
    <w:rsid w:val="00FB2445"/>
    <w:rsid w:val="00FB2DAB"/>
    <w:rsid w:val="00FB5ACC"/>
    <w:rsid w:val="00FC6369"/>
    <w:rsid w:val="00FD4B27"/>
    <w:rsid w:val="00FE1718"/>
    <w:rsid w:val="00FF1B2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5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3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5C3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C401-525D-4E5C-AAB7-71A9F4AC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Golovans</dc:creator>
  <cp:lastModifiedBy>Inguna Novicka</cp:lastModifiedBy>
  <cp:revision>3</cp:revision>
  <cp:lastPrinted>2022-12-20T11:24:00Z</cp:lastPrinted>
  <dcterms:created xsi:type="dcterms:W3CDTF">2023-01-02T08:12:00Z</dcterms:created>
  <dcterms:modified xsi:type="dcterms:W3CDTF">2023-01-02T09:06:00Z</dcterms:modified>
</cp:coreProperties>
</file>