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7C" w:rsidRDefault="00B52D7C" w:rsidP="00FD75BF">
      <w:pPr>
        <w:spacing w:after="0"/>
        <w:jc w:val="center"/>
      </w:pPr>
      <w:r>
        <w:rPr>
          <w:noProof/>
          <w:lang w:val="en-US"/>
        </w:rPr>
        <w:drawing>
          <wp:inline distT="0" distB="0" distL="0" distR="0" wp14:anchorId="589CD7D2" wp14:editId="14106FD4">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52D7C" w:rsidRDefault="00B52D7C" w:rsidP="00FD75BF">
      <w:pPr>
        <w:spacing w:after="0" w:line="240" w:lineRule="auto"/>
        <w:jc w:val="center"/>
        <w:rPr>
          <w:rFonts w:ascii="Times New Roman" w:hAnsi="Times New Roman"/>
          <w:b/>
          <w:bCs/>
          <w:noProof/>
          <w:sz w:val="27"/>
          <w:szCs w:val="27"/>
        </w:rPr>
      </w:pPr>
      <w:r>
        <w:rPr>
          <w:rFonts w:ascii="Times New Roman" w:hAnsi="Times New Roman"/>
          <w:b/>
          <w:bCs/>
          <w:noProof/>
          <w:sz w:val="27"/>
          <w:szCs w:val="27"/>
        </w:rPr>
        <w:t>DAUGAVPILS DOME</w:t>
      </w:r>
    </w:p>
    <w:p w:rsidR="00B52D7C" w:rsidRDefault="00B52D7C" w:rsidP="00FD75BF">
      <w:pPr>
        <w:spacing w:after="0" w:line="240" w:lineRule="auto"/>
        <w:jc w:val="center"/>
        <w:rPr>
          <w:rFonts w:ascii="Times New Roman" w:hAnsi="Times New Roman"/>
          <w:noProof/>
          <w:sz w:val="10"/>
          <w:szCs w:val="10"/>
        </w:rPr>
      </w:pPr>
      <w:r>
        <w:rPr>
          <w:noProof/>
          <w:lang w:val="en-US"/>
        </w:rPr>
        <mc:AlternateContent>
          <mc:Choice Requires="wps">
            <w:drawing>
              <wp:anchor distT="4294967295" distB="4294967295" distL="114300" distR="114300" simplePos="0" relativeHeight="251659264" behindDoc="0" locked="0" layoutInCell="1" allowOverlap="1" wp14:anchorId="04AF6C8C" wp14:editId="58E3F6EC">
                <wp:simplePos x="0" y="0"/>
                <wp:positionH relativeFrom="column">
                  <wp:posOffset>-40005</wp:posOffset>
                </wp:positionH>
                <wp:positionV relativeFrom="paragraph">
                  <wp:posOffset>35560</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3DCD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" strokeweight="1.5pt"/>
            </w:pict>
          </mc:Fallback>
        </mc:AlternateContent>
      </w:r>
    </w:p>
    <w:p w:rsidR="00B52D7C" w:rsidRDefault="00B52D7C" w:rsidP="00FD75BF">
      <w:pPr>
        <w:spacing w:after="0" w:line="240" w:lineRule="auto"/>
        <w:ind w:right="-341"/>
        <w:jc w:val="center"/>
        <w:rPr>
          <w:rFonts w:ascii="Times New Roman" w:hAnsi="Times New Roman"/>
          <w:sz w:val="20"/>
          <w:szCs w:val="20"/>
        </w:rPr>
      </w:pPr>
      <w:r>
        <w:rPr>
          <w:rFonts w:ascii="Times New Roman" w:hAnsi="Times New Roman"/>
          <w:sz w:val="20"/>
          <w:szCs w:val="20"/>
        </w:rPr>
        <w:t xml:space="preserve">K. Valdemāra iela 1, Daugavpils, LV-5401, tālr. 65404344, 65404365, fakss 65421941 </w:t>
      </w:r>
    </w:p>
    <w:p w:rsidR="00B52D7C" w:rsidRDefault="00B52D7C" w:rsidP="00B52D7C">
      <w:pPr>
        <w:tabs>
          <w:tab w:val="left" w:pos="3960"/>
        </w:tabs>
        <w:spacing w:after="0" w:line="240" w:lineRule="auto"/>
        <w:jc w:val="center"/>
        <w:rPr>
          <w:rFonts w:ascii="Times New Roman" w:hAnsi="Times New Roman"/>
          <w:noProof/>
          <w:w w:val="120"/>
          <w:sz w:val="16"/>
          <w:szCs w:val="16"/>
        </w:rPr>
      </w:pPr>
      <w:r>
        <w:rPr>
          <w:rFonts w:ascii="Times New Roman" w:hAnsi="Times New Roman"/>
          <w:sz w:val="20"/>
          <w:szCs w:val="20"/>
        </w:rPr>
        <w:t xml:space="preserve">e-pasts info@daugavpils.lv   </w:t>
      </w:r>
      <w:r>
        <w:rPr>
          <w:rFonts w:ascii="Times New Roman" w:hAnsi="Times New Roman"/>
          <w:sz w:val="20"/>
          <w:szCs w:val="20"/>
          <w:u w:val="single"/>
        </w:rPr>
        <w:t>www.daugavpils.lv</w:t>
      </w:r>
    </w:p>
    <w:p w:rsidR="008B0142" w:rsidRPr="00877693" w:rsidRDefault="008B0142" w:rsidP="008B0142">
      <w:pPr>
        <w:shd w:val="clear" w:color="auto" w:fill="FFFFFF"/>
        <w:spacing w:after="0" w:line="240" w:lineRule="auto"/>
        <w:ind w:right="119"/>
        <w:rPr>
          <w:rFonts w:ascii="Times New Roman" w:eastAsia="Calibri" w:hAnsi="Times New Roman" w:cs="Times New Roman"/>
          <w:sz w:val="24"/>
          <w:szCs w:val="24"/>
          <w:lang w:eastAsia="lv-LV"/>
        </w:rPr>
      </w:pPr>
    </w:p>
    <w:p w:rsidR="008E3D7D" w:rsidRPr="008E3D7D" w:rsidRDefault="008E3D7D" w:rsidP="008B0142">
      <w:pPr>
        <w:shd w:val="clear" w:color="auto" w:fill="FFFFFF"/>
        <w:spacing w:after="0" w:line="240" w:lineRule="auto"/>
        <w:ind w:right="119"/>
        <w:rPr>
          <w:rFonts w:ascii="Times New Roman" w:eastAsia="Calibri" w:hAnsi="Times New Roman" w:cs="Times New Roman"/>
          <w:sz w:val="24"/>
          <w:szCs w:val="24"/>
          <w:lang w:val="en-US" w:eastAsia="lv-LV"/>
        </w:rPr>
      </w:pPr>
    </w:p>
    <w:p w:rsidR="008B0142" w:rsidRPr="00F553DC" w:rsidRDefault="008B0142" w:rsidP="008B0142">
      <w:pPr>
        <w:shd w:val="clear" w:color="auto" w:fill="FFFFFF"/>
        <w:spacing w:after="0" w:line="240" w:lineRule="auto"/>
        <w:ind w:right="119"/>
        <w:rPr>
          <w:rFonts w:ascii="Times New Roman" w:eastAsia="Calibri" w:hAnsi="Times New Roman" w:cs="Times New Roman"/>
          <w:b/>
          <w:bCs/>
          <w:sz w:val="24"/>
          <w:szCs w:val="24"/>
          <w:lang w:val="en-GB" w:eastAsia="lv-LV"/>
        </w:rPr>
      </w:pPr>
      <w:r w:rsidRPr="00F553DC">
        <w:rPr>
          <w:rFonts w:ascii="Times New Roman" w:eastAsia="Calibri" w:hAnsi="Times New Roman" w:cs="Times New Roman"/>
          <w:sz w:val="24"/>
          <w:szCs w:val="24"/>
          <w:lang w:val="en-GB" w:eastAsia="lv-LV"/>
        </w:rPr>
        <w:t>2022</w:t>
      </w:r>
      <w:proofErr w:type="gramStart"/>
      <w:r w:rsidRPr="00F553DC">
        <w:rPr>
          <w:rFonts w:ascii="Times New Roman" w:eastAsia="Calibri" w:hAnsi="Times New Roman" w:cs="Times New Roman"/>
          <w:sz w:val="24"/>
          <w:szCs w:val="24"/>
          <w:lang w:val="en-GB" w:eastAsia="lv-LV"/>
        </w:rPr>
        <w:t>.gada</w:t>
      </w:r>
      <w:proofErr w:type="gramEnd"/>
      <w:r w:rsidRPr="00F553DC">
        <w:rPr>
          <w:rFonts w:ascii="Times New Roman" w:eastAsia="Calibri" w:hAnsi="Times New Roman" w:cs="Times New Roman"/>
          <w:sz w:val="24"/>
          <w:szCs w:val="24"/>
          <w:lang w:val="en-GB" w:eastAsia="lv-LV"/>
        </w:rPr>
        <w:t xml:space="preserve"> 29.decembrī</w:t>
      </w:r>
      <w:r w:rsidRPr="00F553DC">
        <w:rPr>
          <w:rFonts w:ascii="Times New Roman" w:eastAsia="Calibri" w:hAnsi="Times New Roman" w:cs="Times New Roman"/>
          <w:b/>
          <w:bCs/>
          <w:sz w:val="24"/>
          <w:szCs w:val="24"/>
          <w:lang w:val="en-GB" w:eastAsia="lv-LV"/>
        </w:rPr>
        <w:t xml:space="preserve">                                                                </w:t>
      </w:r>
      <w:proofErr w:type="spellStart"/>
      <w:r w:rsidRPr="00F553DC">
        <w:rPr>
          <w:rFonts w:ascii="Times New Roman" w:eastAsia="Calibri" w:hAnsi="Times New Roman" w:cs="Times New Roman"/>
          <w:b/>
          <w:bCs/>
          <w:sz w:val="24"/>
          <w:szCs w:val="24"/>
          <w:lang w:val="en-GB" w:eastAsia="lv-LV"/>
        </w:rPr>
        <w:t>Saistošie</w:t>
      </w:r>
      <w:proofErr w:type="spellEnd"/>
      <w:r w:rsidRPr="00F553DC">
        <w:rPr>
          <w:rFonts w:ascii="Times New Roman" w:eastAsia="Calibri" w:hAnsi="Times New Roman" w:cs="Times New Roman"/>
          <w:b/>
          <w:bCs/>
          <w:sz w:val="24"/>
          <w:szCs w:val="24"/>
          <w:lang w:val="en-GB" w:eastAsia="lv-LV"/>
        </w:rPr>
        <w:t xml:space="preserve"> </w:t>
      </w:r>
      <w:proofErr w:type="spellStart"/>
      <w:r w:rsidRPr="00F553DC">
        <w:rPr>
          <w:rFonts w:ascii="Times New Roman" w:eastAsia="Calibri" w:hAnsi="Times New Roman" w:cs="Times New Roman"/>
          <w:b/>
          <w:bCs/>
          <w:sz w:val="24"/>
          <w:szCs w:val="24"/>
          <w:lang w:val="en-GB" w:eastAsia="lv-LV"/>
        </w:rPr>
        <w:t>noteikumi</w:t>
      </w:r>
      <w:proofErr w:type="spellEnd"/>
      <w:r w:rsidRPr="00F553DC">
        <w:rPr>
          <w:rFonts w:ascii="Times New Roman" w:eastAsia="Calibri" w:hAnsi="Times New Roman" w:cs="Times New Roman"/>
          <w:b/>
          <w:bCs/>
          <w:sz w:val="24"/>
          <w:szCs w:val="24"/>
          <w:lang w:val="en-GB" w:eastAsia="lv-LV"/>
        </w:rPr>
        <w:t xml:space="preserve"> Nr.</w:t>
      </w:r>
      <w:r w:rsidR="00CC2D7C" w:rsidRPr="00F553DC">
        <w:rPr>
          <w:rFonts w:ascii="Times New Roman" w:eastAsia="Calibri" w:hAnsi="Times New Roman" w:cs="Times New Roman"/>
          <w:b/>
          <w:bCs/>
          <w:sz w:val="24"/>
          <w:szCs w:val="24"/>
          <w:lang w:val="en-GB" w:eastAsia="lv-LV"/>
        </w:rPr>
        <w:t>39</w:t>
      </w:r>
    </w:p>
    <w:p w:rsidR="008B0142" w:rsidRPr="00F553DC" w:rsidRDefault="008B0142" w:rsidP="008B0142">
      <w:pPr>
        <w:shd w:val="clear" w:color="auto" w:fill="FFFFFF"/>
        <w:spacing w:after="0" w:line="240" w:lineRule="auto"/>
        <w:ind w:right="119"/>
        <w:jc w:val="center"/>
        <w:rPr>
          <w:rFonts w:ascii="Times New Roman" w:eastAsia="Calibri" w:hAnsi="Times New Roman" w:cs="Times New Roman"/>
          <w:sz w:val="24"/>
          <w:szCs w:val="24"/>
          <w:lang w:val="en-GB"/>
        </w:rPr>
      </w:pPr>
      <w:r w:rsidRPr="00F553DC">
        <w:rPr>
          <w:rFonts w:ascii="Times New Roman" w:eastAsia="Calibri" w:hAnsi="Times New Roman" w:cs="Times New Roman"/>
          <w:bCs/>
          <w:sz w:val="24"/>
          <w:szCs w:val="24"/>
          <w:lang w:val="en-GB" w:eastAsia="lv-LV"/>
        </w:rPr>
        <w:t xml:space="preserve">                                                             </w:t>
      </w:r>
      <w:r w:rsidR="00D12025" w:rsidRPr="00F553DC">
        <w:rPr>
          <w:rFonts w:ascii="Times New Roman" w:eastAsia="Calibri" w:hAnsi="Times New Roman" w:cs="Times New Roman"/>
          <w:bCs/>
          <w:sz w:val="24"/>
          <w:szCs w:val="24"/>
          <w:lang w:val="en-GB" w:eastAsia="lv-LV"/>
        </w:rPr>
        <w:t xml:space="preserve">                   </w:t>
      </w:r>
      <w:r w:rsidR="00F553DC" w:rsidRPr="00F553DC">
        <w:rPr>
          <w:rFonts w:ascii="Times New Roman" w:eastAsia="Calibri" w:hAnsi="Times New Roman" w:cs="Times New Roman"/>
          <w:bCs/>
          <w:sz w:val="24"/>
          <w:szCs w:val="24"/>
          <w:lang w:val="en-GB" w:eastAsia="lv-LV"/>
        </w:rPr>
        <w:t xml:space="preserve">  </w:t>
      </w:r>
      <w:r w:rsidR="00D12025" w:rsidRPr="00F553DC">
        <w:rPr>
          <w:rFonts w:ascii="Times New Roman" w:eastAsia="Calibri" w:hAnsi="Times New Roman" w:cs="Times New Roman"/>
          <w:bCs/>
          <w:sz w:val="24"/>
          <w:szCs w:val="24"/>
          <w:lang w:val="en-GB" w:eastAsia="lv-LV"/>
        </w:rPr>
        <w:t xml:space="preserve">  (prot.Nr.40</w:t>
      </w:r>
      <w:r w:rsidRPr="00F553DC">
        <w:rPr>
          <w:rFonts w:ascii="Times New Roman" w:eastAsia="Calibri" w:hAnsi="Times New Roman" w:cs="Times New Roman"/>
          <w:bCs/>
          <w:sz w:val="24"/>
          <w:szCs w:val="24"/>
          <w:lang w:val="en-GB" w:eastAsia="lv-LV"/>
        </w:rPr>
        <w:t xml:space="preserve">,   </w:t>
      </w:r>
      <w:r w:rsidR="00051539" w:rsidRPr="00F553DC">
        <w:rPr>
          <w:rFonts w:ascii="Times New Roman" w:eastAsia="Calibri" w:hAnsi="Times New Roman" w:cs="Times New Roman"/>
          <w:bCs/>
          <w:sz w:val="24"/>
          <w:szCs w:val="24"/>
          <w:lang w:val="en-GB" w:eastAsia="lv-LV"/>
        </w:rPr>
        <w:t>43</w:t>
      </w:r>
      <w:proofErr w:type="gramStart"/>
      <w:r w:rsidRPr="00F553DC">
        <w:rPr>
          <w:rFonts w:ascii="Times New Roman" w:eastAsia="Calibri" w:hAnsi="Times New Roman" w:cs="Times New Roman"/>
          <w:bCs/>
          <w:sz w:val="24"/>
          <w:szCs w:val="24"/>
          <w:lang w:val="en-GB" w:eastAsia="lv-LV"/>
        </w:rPr>
        <w:t>.</w:t>
      </w:r>
      <w:r w:rsidRPr="00F553DC">
        <w:rPr>
          <w:rFonts w:ascii="Times New Roman" w:eastAsia="Calibri" w:hAnsi="Times New Roman" w:cs="Times New Roman"/>
          <w:sz w:val="24"/>
          <w:szCs w:val="24"/>
          <w:lang w:val="en-GB" w:eastAsia="lv-LV"/>
        </w:rPr>
        <w:t>§</w:t>
      </w:r>
      <w:proofErr w:type="gramEnd"/>
      <w:r w:rsidRPr="00F553DC">
        <w:rPr>
          <w:rFonts w:ascii="Times New Roman" w:eastAsia="Calibri" w:hAnsi="Times New Roman" w:cs="Times New Roman"/>
          <w:sz w:val="24"/>
          <w:szCs w:val="24"/>
          <w:lang w:val="en-GB" w:eastAsia="lv-LV"/>
        </w:rPr>
        <w:t>)</w:t>
      </w:r>
    </w:p>
    <w:p w:rsidR="008B0142" w:rsidRPr="00F553DC" w:rsidRDefault="008B0142" w:rsidP="008B0142">
      <w:pPr>
        <w:shd w:val="clear" w:color="auto" w:fill="FFFFFF"/>
        <w:spacing w:after="0" w:line="240" w:lineRule="auto"/>
        <w:ind w:right="119"/>
        <w:jc w:val="center"/>
        <w:rPr>
          <w:rFonts w:ascii="Times New Roman" w:eastAsia="Calibri" w:hAnsi="Times New Roman" w:cs="Times New Roman"/>
          <w:bCs/>
          <w:sz w:val="24"/>
          <w:szCs w:val="24"/>
          <w:lang w:val="en-GB" w:eastAsia="lv-LV"/>
        </w:rPr>
      </w:pPr>
    </w:p>
    <w:p w:rsidR="008B0142" w:rsidRPr="00F553DC" w:rsidRDefault="008B0142" w:rsidP="008B0142">
      <w:pPr>
        <w:spacing w:after="0" w:line="240" w:lineRule="auto"/>
        <w:ind w:right="119"/>
        <w:rPr>
          <w:rFonts w:ascii="Times New Roman" w:eastAsia="Calibri" w:hAnsi="Times New Roman" w:cs="Times New Roman"/>
          <w:sz w:val="24"/>
          <w:szCs w:val="24"/>
          <w:lang w:val="en-GB"/>
        </w:rPr>
      </w:pPr>
      <w:r w:rsidRPr="00F553DC">
        <w:rPr>
          <w:rFonts w:ascii="Times New Roman" w:eastAsia="Calibri" w:hAnsi="Times New Roman" w:cs="Times New Roman"/>
          <w:sz w:val="24"/>
          <w:szCs w:val="24"/>
          <w:lang w:val="en-GB"/>
        </w:rPr>
        <w:t xml:space="preserve">                                                                                                      APSTIPRINĀTI</w:t>
      </w:r>
    </w:p>
    <w:p w:rsidR="008B0142" w:rsidRPr="00F553DC" w:rsidRDefault="008B0142" w:rsidP="008B0142">
      <w:pPr>
        <w:spacing w:after="0" w:line="240" w:lineRule="auto"/>
        <w:ind w:left="6096" w:right="119" w:hanging="142"/>
        <w:rPr>
          <w:rFonts w:ascii="Times New Roman" w:eastAsia="Calibri" w:hAnsi="Times New Roman" w:cs="Times New Roman"/>
          <w:sz w:val="24"/>
          <w:szCs w:val="24"/>
          <w:lang w:val="en-GB"/>
        </w:rPr>
      </w:pPr>
      <w:r w:rsidRPr="00F553DC">
        <w:rPr>
          <w:rFonts w:ascii="Times New Roman" w:eastAsia="Calibri" w:hAnsi="Times New Roman" w:cs="Times New Roman"/>
          <w:sz w:val="24"/>
          <w:szCs w:val="24"/>
          <w:lang w:val="en-GB"/>
        </w:rPr>
        <w:t xml:space="preserve">   </w:t>
      </w:r>
      <w:proofErr w:type="spellStart"/>
      <w:proofErr w:type="gramStart"/>
      <w:r w:rsidRPr="00F553DC">
        <w:rPr>
          <w:rFonts w:ascii="Times New Roman" w:eastAsia="Calibri" w:hAnsi="Times New Roman" w:cs="Times New Roman"/>
          <w:sz w:val="24"/>
          <w:szCs w:val="24"/>
          <w:lang w:val="en-GB"/>
        </w:rPr>
        <w:t>ar</w:t>
      </w:r>
      <w:proofErr w:type="spellEnd"/>
      <w:proofErr w:type="gramEnd"/>
      <w:r w:rsidRPr="00F553DC">
        <w:rPr>
          <w:rFonts w:ascii="Times New Roman" w:eastAsia="Calibri" w:hAnsi="Times New Roman" w:cs="Times New Roman"/>
          <w:sz w:val="24"/>
          <w:szCs w:val="24"/>
          <w:lang w:val="en-GB"/>
        </w:rPr>
        <w:t xml:space="preserve"> Daugavpils domes  </w:t>
      </w:r>
    </w:p>
    <w:p w:rsidR="008B0142" w:rsidRPr="00F553DC" w:rsidRDefault="008B0142" w:rsidP="008B0142">
      <w:pPr>
        <w:spacing w:after="0" w:line="240" w:lineRule="auto"/>
        <w:ind w:left="6096" w:right="119" w:hanging="142"/>
        <w:rPr>
          <w:rFonts w:ascii="Times New Roman" w:eastAsia="Calibri" w:hAnsi="Times New Roman" w:cs="Times New Roman"/>
          <w:sz w:val="24"/>
          <w:szCs w:val="24"/>
          <w:lang w:val="en-GB"/>
        </w:rPr>
      </w:pPr>
      <w:r w:rsidRPr="00F553DC">
        <w:rPr>
          <w:rFonts w:ascii="Times New Roman" w:eastAsia="Calibri" w:hAnsi="Times New Roman" w:cs="Times New Roman"/>
          <w:sz w:val="24"/>
          <w:szCs w:val="24"/>
          <w:lang w:val="en-GB"/>
        </w:rPr>
        <w:t xml:space="preserve">   2022</w:t>
      </w:r>
      <w:proofErr w:type="gramStart"/>
      <w:r w:rsidRPr="00F553DC">
        <w:rPr>
          <w:rFonts w:ascii="Times New Roman" w:eastAsia="Calibri" w:hAnsi="Times New Roman" w:cs="Times New Roman"/>
          <w:sz w:val="24"/>
          <w:szCs w:val="24"/>
          <w:lang w:val="en-GB"/>
        </w:rPr>
        <w:t>.gada</w:t>
      </w:r>
      <w:proofErr w:type="gramEnd"/>
      <w:r w:rsidRPr="00F553DC">
        <w:rPr>
          <w:rFonts w:ascii="Times New Roman" w:eastAsia="Calibri" w:hAnsi="Times New Roman" w:cs="Times New Roman"/>
          <w:sz w:val="24"/>
          <w:szCs w:val="24"/>
          <w:lang w:val="en-GB"/>
        </w:rPr>
        <w:t xml:space="preserve"> 29.decembra</w:t>
      </w:r>
    </w:p>
    <w:p w:rsidR="008B0142" w:rsidRPr="00F553DC" w:rsidRDefault="008B0142" w:rsidP="008B0142">
      <w:pPr>
        <w:spacing w:after="120" w:line="240" w:lineRule="auto"/>
        <w:ind w:left="6237" w:right="119" w:hanging="141"/>
        <w:rPr>
          <w:rFonts w:ascii="Times New Roman" w:eastAsia="Calibri" w:hAnsi="Times New Roman" w:cs="Times New Roman"/>
          <w:sz w:val="24"/>
          <w:szCs w:val="24"/>
          <w:lang w:val="en-GB"/>
        </w:rPr>
      </w:pPr>
      <w:r w:rsidRPr="00F553DC">
        <w:rPr>
          <w:rFonts w:ascii="Times New Roman" w:eastAsia="Calibri" w:hAnsi="Times New Roman" w:cs="Times New Roman"/>
          <w:sz w:val="24"/>
          <w:szCs w:val="24"/>
          <w:lang w:val="en-GB"/>
        </w:rPr>
        <w:t xml:space="preserve"> </w:t>
      </w:r>
      <w:proofErr w:type="spellStart"/>
      <w:proofErr w:type="gramStart"/>
      <w:r w:rsidRPr="00F553DC">
        <w:rPr>
          <w:rFonts w:ascii="Times New Roman" w:eastAsia="Calibri" w:hAnsi="Times New Roman" w:cs="Times New Roman"/>
          <w:sz w:val="24"/>
          <w:szCs w:val="24"/>
          <w:lang w:val="en-GB"/>
        </w:rPr>
        <w:t>lēmumu</w:t>
      </w:r>
      <w:proofErr w:type="spellEnd"/>
      <w:proofErr w:type="gramEnd"/>
      <w:r w:rsidRPr="00F553DC">
        <w:rPr>
          <w:rFonts w:ascii="Times New Roman" w:eastAsia="Calibri" w:hAnsi="Times New Roman" w:cs="Times New Roman"/>
          <w:sz w:val="24"/>
          <w:szCs w:val="24"/>
          <w:lang w:val="en-GB"/>
        </w:rPr>
        <w:t xml:space="preserve"> Nr.</w:t>
      </w:r>
      <w:r w:rsidR="00051539" w:rsidRPr="00F553DC">
        <w:rPr>
          <w:rFonts w:ascii="Times New Roman" w:eastAsia="Calibri" w:hAnsi="Times New Roman" w:cs="Times New Roman"/>
          <w:sz w:val="24"/>
          <w:szCs w:val="24"/>
          <w:lang w:val="en-GB"/>
        </w:rPr>
        <w:t>927</w:t>
      </w:r>
    </w:p>
    <w:p w:rsidR="008B0142" w:rsidRPr="008B0142" w:rsidRDefault="008B0142" w:rsidP="008B0142">
      <w:pPr>
        <w:spacing w:after="120" w:line="240" w:lineRule="auto"/>
        <w:ind w:left="6237" w:right="119" w:hanging="141"/>
        <w:rPr>
          <w:rFonts w:ascii="Times New Roman" w:eastAsia="Calibri" w:hAnsi="Times New Roman" w:cs="Times New Roman"/>
          <w:sz w:val="24"/>
          <w:szCs w:val="24"/>
          <w:lang w:val="en-GB"/>
        </w:rPr>
      </w:pPr>
    </w:p>
    <w:p w:rsidR="008B0142" w:rsidRPr="008B0142" w:rsidRDefault="008B0142" w:rsidP="008B0142">
      <w:pPr>
        <w:shd w:val="clear" w:color="auto" w:fill="FFFFFF"/>
        <w:spacing w:after="0" w:line="240" w:lineRule="auto"/>
        <w:ind w:firstLine="301"/>
        <w:jc w:val="center"/>
        <w:rPr>
          <w:rFonts w:ascii="Times New Roman" w:eastAsia="Times New Roman" w:hAnsi="Times New Roman" w:cs="Times New Roman"/>
          <w:b/>
          <w:bCs/>
          <w:sz w:val="24"/>
          <w:szCs w:val="24"/>
          <w:lang w:eastAsia="en-GB"/>
        </w:rPr>
      </w:pPr>
      <w:r w:rsidRPr="008B0142">
        <w:rPr>
          <w:rFonts w:ascii="Times New Roman" w:eastAsia="Times New Roman" w:hAnsi="Times New Roman" w:cs="Times New Roman"/>
          <w:b/>
          <w:bCs/>
          <w:sz w:val="24"/>
          <w:szCs w:val="24"/>
          <w:lang w:eastAsia="en-GB"/>
        </w:rPr>
        <w:t xml:space="preserve"> Grozījumi Daugavpils domes 2022.gada 28.aprīļa saistošajos noteikumos Nr.15 “</w:t>
      </w:r>
      <w:r w:rsidRPr="008B0142">
        <w:rPr>
          <w:rFonts w:ascii="Times New Roman" w:eastAsia="Times New Roman" w:hAnsi="Times New Roman" w:cs="Times New Roman"/>
          <w:b/>
          <w:sz w:val="24"/>
          <w:szCs w:val="24"/>
        </w:rPr>
        <w:t>Par  Daugavpils valstspilsētas pašvaldības palīdzību dzīvokļa jautājumu risināšanā</w:t>
      </w:r>
      <w:r w:rsidRPr="008B0142">
        <w:rPr>
          <w:rFonts w:ascii="Times New Roman" w:eastAsia="Times New Roman" w:hAnsi="Times New Roman" w:cs="Times New Roman"/>
          <w:b/>
          <w:bCs/>
          <w:sz w:val="24"/>
          <w:szCs w:val="24"/>
          <w:lang w:eastAsia="en-GB"/>
        </w:rPr>
        <w:t>”</w:t>
      </w:r>
    </w:p>
    <w:p w:rsidR="008B0142" w:rsidRPr="008B0142" w:rsidRDefault="008B0142" w:rsidP="008B0142">
      <w:pPr>
        <w:shd w:val="clear" w:color="auto" w:fill="FFFFFF"/>
        <w:spacing w:after="0" w:line="240" w:lineRule="auto"/>
        <w:ind w:firstLine="301"/>
        <w:jc w:val="center"/>
        <w:rPr>
          <w:rFonts w:ascii="Times New Roman" w:eastAsia="Times New Roman" w:hAnsi="Times New Roman" w:cs="Times New Roman"/>
          <w:b/>
          <w:bCs/>
          <w:sz w:val="24"/>
          <w:szCs w:val="24"/>
          <w:lang w:eastAsia="en-GB"/>
        </w:rPr>
      </w:pPr>
    </w:p>
    <w:p w:rsidR="008B0142" w:rsidRPr="008B0142" w:rsidRDefault="008B0142" w:rsidP="008B0142">
      <w:pPr>
        <w:spacing w:after="0" w:line="240" w:lineRule="auto"/>
        <w:jc w:val="right"/>
        <w:rPr>
          <w:rFonts w:ascii="Times New Roman" w:eastAsia="Times New Roman" w:hAnsi="Times New Roman" w:cs="Times New Roman"/>
          <w:i/>
        </w:rPr>
      </w:pPr>
      <w:r w:rsidRPr="008B0142">
        <w:rPr>
          <w:rFonts w:ascii="Times New Roman" w:eastAsia="Calibri" w:hAnsi="Times New Roman" w:cs="Times New Roman"/>
          <w:i/>
          <w:iCs/>
        </w:rPr>
        <w:t xml:space="preserve">Izdoti saskaņā ar </w:t>
      </w:r>
      <w:r w:rsidRPr="008B0142">
        <w:rPr>
          <w:rFonts w:ascii="Times New Roman" w:eastAsia="Times New Roman" w:hAnsi="Times New Roman" w:cs="Times New Roman"/>
          <w:i/>
        </w:rPr>
        <w:t xml:space="preserve">likuma “Par palīdzību dzīvokļa jautājumu risināšana” </w:t>
      </w:r>
    </w:p>
    <w:p w:rsidR="008B0142" w:rsidRPr="008B0142" w:rsidRDefault="008B0142" w:rsidP="008B0142">
      <w:pPr>
        <w:spacing w:after="0" w:line="240" w:lineRule="auto"/>
        <w:jc w:val="right"/>
        <w:rPr>
          <w:rFonts w:ascii="Times New Roman" w:eastAsia="Times New Roman" w:hAnsi="Times New Roman" w:cs="Times New Roman"/>
          <w:i/>
        </w:rPr>
      </w:pPr>
      <w:r w:rsidRPr="008B0142">
        <w:rPr>
          <w:rFonts w:ascii="Times New Roman" w:eastAsia="Times New Roman" w:hAnsi="Times New Roman" w:cs="Times New Roman"/>
          <w:i/>
        </w:rPr>
        <w:t xml:space="preserve">6.panta otro daļu, 7.panta piekto daļu, 11.panta ceturto daļu, </w:t>
      </w:r>
    </w:p>
    <w:p w:rsidR="008B0142" w:rsidRPr="008B0142" w:rsidRDefault="008B0142" w:rsidP="008B0142">
      <w:pPr>
        <w:spacing w:after="0" w:line="240" w:lineRule="auto"/>
        <w:jc w:val="right"/>
        <w:rPr>
          <w:rFonts w:ascii="Times New Roman" w:eastAsia="Times New Roman" w:hAnsi="Times New Roman" w:cs="Times New Roman"/>
          <w:i/>
        </w:rPr>
      </w:pPr>
      <w:r w:rsidRPr="008B0142">
        <w:rPr>
          <w:rFonts w:ascii="Times New Roman" w:eastAsia="Times New Roman" w:hAnsi="Times New Roman" w:cs="Times New Roman"/>
          <w:i/>
        </w:rPr>
        <w:t>12.panta 1.</w:t>
      </w:r>
      <w:r w:rsidRPr="008B0142">
        <w:rPr>
          <w:rFonts w:ascii="Times New Roman" w:eastAsia="Times New Roman" w:hAnsi="Times New Roman" w:cs="Times New Roman"/>
          <w:i/>
          <w:vertAlign w:val="superscript"/>
        </w:rPr>
        <w:t>1</w:t>
      </w:r>
      <w:r w:rsidRPr="008B0142">
        <w:rPr>
          <w:rFonts w:ascii="Times New Roman" w:eastAsia="Times New Roman" w:hAnsi="Times New Roman" w:cs="Times New Roman"/>
          <w:i/>
        </w:rPr>
        <w:t xml:space="preserve"> daļu, 15.pantu, 17.panta otro daļu,</w:t>
      </w:r>
      <w:r w:rsidRPr="008B0142">
        <w:rPr>
          <w:rFonts w:ascii="Times New Roman" w:hAnsi="Times New Roman" w:cs="Times New Roman"/>
          <w:color w:val="414142"/>
          <w:shd w:val="clear" w:color="auto" w:fill="FFFFFF"/>
        </w:rPr>
        <w:t xml:space="preserve"> </w:t>
      </w:r>
      <w:r w:rsidRPr="008B0142">
        <w:rPr>
          <w:rFonts w:ascii="Times New Roman" w:eastAsia="Times New Roman" w:hAnsi="Times New Roman" w:cs="Times New Roman"/>
          <w:i/>
        </w:rPr>
        <w:t>21.</w:t>
      </w:r>
      <w:r w:rsidRPr="008B0142">
        <w:rPr>
          <w:rFonts w:ascii="Times New Roman" w:eastAsia="Times New Roman" w:hAnsi="Times New Roman" w:cs="Times New Roman"/>
          <w:i/>
          <w:vertAlign w:val="superscript"/>
        </w:rPr>
        <w:t>5</w:t>
      </w:r>
      <w:r w:rsidRPr="008B0142">
        <w:rPr>
          <w:rFonts w:ascii="Times New Roman" w:eastAsia="Times New Roman" w:hAnsi="Times New Roman" w:cs="Times New Roman"/>
          <w:i/>
        </w:rPr>
        <w:t xml:space="preserve"> panta ceturto daļu, </w:t>
      </w:r>
    </w:p>
    <w:p w:rsidR="008B0142" w:rsidRPr="008B0142" w:rsidRDefault="008B0142" w:rsidP="008B0142">
      <w:pPr>
        <w:spacing w:after="0" w:line="240" w:lineRule="auto"/>
        <w:jc w:val="right"/>
        <w:rPr>
          <w:rFonts w:ascii="Times New Roman" w:eastAsia="Times New Roman" w:hAnsi="Times New Roman" w:cs="Times New Roman"/>
          <w:i/>
        </w:rPr>
      </w:pPr>
      <w:r w:rsidRPr="008B0142">
        <w:rPr>
          <w:rFonts w:ascii="Times New Roman" w:eastAsia="Times New Roman" w:hAnsi="Times New Roman" w:cs="Times New Roman"/>
          <w:i/>
        </w:rPr>
        <w:t>21.</w:t>
      </w:r>
      <w:r w:rsidRPr="008B0142">
        <w:rPr>
          <w:rFonts w:ascii="Times New Roman" w:eastAsia="Times New Roman" w:hAnsi="Times New Roman" w:cs="Times New Roman"/>
          <w:i/>
          <w:vertAlign w:val="superscript"/>
        </w:rPr>
        <w:t>6</w:t>
      </w:r>
      <w:r w:rsidRPr="008B0142">
        <w:rPr>
          <w:rFonts w:ascii="Times New Roman" w:eastAsia="Times New Roman" w:hAnsi="Times New Roman" w:cs="Times New Roman"/>
          <w:i/>
        </w:rPr>
        <w:t xml:space="preserve"> panta otro daļu, 21.</w:t>
      </w:r>
      <w:r w:rsidRPr="008B0142">
        <w:rPr>
          <w:rFonts w:ascii="Times New Roman" w:eastAsia="Times New Roman" w:hAnsi="Times New Roman" w:cs="Times New Roman"/>
          <w:i/>
          <w:vertAlign w:val="superscript"/>
        </w:rPr>
        <w:t>7</w:t>
      </w:r>
      <w:r w:rsidRPr="008B0142">
        <w:rPr>
          <w:rFonts w:ascii="Times New Roman" w:eastAsia="Times New Roman" w:hAnsi="Times New Roman" w:cs="Times New Roman"/>
          <w:i/>
        </w:rPr>
        <w:t xml:space="preserve"> panta pirmo daļu, 24.panta pirmo daļu</w:t>
      </w:r>
    </w:p>
    <w:p w:rsidR="008B0142" w:rsidRPr="008B0142" w:rsidRDefault="008B0142" w:rsidP="008B0142">
      <w:pPr>
        <w:spacing w:after="0" w:line="240" w:lineRule="auto"/>
        <w:jc w:val="right"/>
        <w:rPr>
          <w:rFonts w:ascii="Times New Roman" w:hAnsi="Times New Roman" w:cs="Times New Roman"/>
          <w:color w:val="414142"/>
          <w:sz w:val="24"/>
          <w:szCs w:val="24"/>
          <w:shd w:val="clear" w:color="auto" w:fill="FFFFFF"/>
        </w:rPr>
      </w:pPr>
    </w:p>
    <w:p w:rsidR="008B0142" w:rsidRPr="008B0142" w:rsidRDefault="008B0142" w:rsidP="008B0142">
      <w:pPr>
        <w:shd w:val="clear" w:color="auto" w:fill="FFFFFF"/>
        <w:spacing w:after="0" w:line="293" w:lineRule="atLeast"/>
        <w:ind w:firstLine="426"/>
        <w:jc w:val="both"/>
        <w:rPr>
          <w:rFonts w:ascii="Times New Roman" w:eastAsia="Calibri" w:hAnsi="Times New Roman" w:cs="Times New Roman"/>
          <w:sz w:val="24"/>
          <w:szCs w:val="24"/>
          <w:lang w:eastAsia="en-GB"/>
        </w:rPr>
      </w:pPr>
      <w:r w:rsidRPr="008B0142">
        <w:rPr>
          <w:rFonts w:ascii="Times New Roman" w:eastAsia="Calibri" w:hAnsi="Times New Roman" w:cs="Times New Roman"/>
          <w:sz w:val="24"/>
          <w:szCs w:val="24"/>
          <w:lang w:eastAsia="en-GB"/>
        </w:rPr>
        <w:t>Izdarīt Daugavpils domes 2022.gada 28.aprīļa saistošajos noteikumos Nr.15 “</w:t>
      </w:r>
      <w:r w:rsidRPr="008B0142">
        <w:rPr>
          <w:rFonts w:ascii="Times New Roman" w:eastAsia="Times New Roman" w:hAnsi="Times New Roman" w:cs="Times New Roman"/>
          <w:sz w:val="24"/>
          <w:szCs w:val="24"/>
        </w:rPr>
        <w:t>Par  Daugavpils valstspilsētas pašvaldības palīdzību dzīvokļa jautājumu risināšanā</w:t>
      </w:r>
      <w:r w:rsidRPr="008B0142">
        <w:rPr>
          <w:rFonts w:ascii="Times New Roman" w:eastAsia="Calibri" w:hAnsi="Times New Roman" w:cs="Times New Roman"/>
          <w:sz w:val="24"/>
          <w:szCs w:val="24"/>
          <w:lang w:eastAsia="en-GB"/>
        </w:rPr>
        <w:t>” (</w:t>
      </w:r>
      <w:hyperlink r:id="rId10" w:tgtFrame="_blank" w:history="1">
        <w:r w:rsidRPr="008B0142">
          <w:rPr>
            <w:rFonts w:ascii="Times New Roman" w:eastAsia="Calibri" w:hAnsi="Times New Roman" w:cs="Times New Roman"/>
            <w:sz w:val="24"/>
            <w:szCs w:val="24"/>
          </w:rPr>
          <w:t>Latvijas Vēstnesis</w:t>
        </w:r>
      </w:hyperlink>
      <w:r w:rsidRPr="008B0142">
        <w:rPr>
          <w:rFonts w:ascii="Times New Roman" w:eastAsia="Calibri" w:hAnsi="Times New Roman" w:cs="Times New Roman"/>
          <w:sz w:val="24"/>
          <w:szCs w:val="24"/>
        </w:rPr>
        <w:t xml:space="preserve">, 2022, Nr. 95) </w:t>
      </w:r>
      <w:r w:rsidRPr="008B0142">
        <w:rPr>
          <w:rFonts w:ascii="Times New Roman" w:eastAsia="Calibri" w:hAnsi="Times New Roman" w:cs="Times New Roman"/>
          <w:sz w:val="24"/>
          <w:szCs w:val="24"/>
          <w:lang w:eastAsia="en-GB"/>
        </w:rPr>
        <w:t>šādus grozījumus:</w:t>
      </w:r>
    </w:p>
    <w:p w:rsidR="008B0142" w:rsidRPr="008B0142" w:rsidRDefault="008B0142" w:rsidP="008B0142">
      <w:pPr>
        <w:shd w:val="clear" w:color="auto" w:fill="FFFFFF"/>
        <w:spacing w:after="0" w:line="293" w:lineRule="atLeast"/>
        <w:ind w:left="284" w:firstLine="425"/>
        <w:jc w:val="both"/>
        <w:rPr>
          <w:rFonts w:ascii="Times New Roman" w:eastAsia="Calibri" w:hAnsi="Times New Roman" w:cs="Times New Roman"/>
          <w:sz w:val="24"/>
          <w:szCs w:val="24"/>
          <w:lang w:eastAsia="en-GB"/>
        </w:rPr>
      </w:pPr>
    </w:p>
    <w:p w:rsidR="008B0142" w:rsidRPr="008B0142" w:rsidRDefault="008B0142" w:rsidP="008B0142">
      <w:pPr>
        <w:pStyle w:val="ListParagraph"/>
        <w:numPr>
          <w:ilvl w:val="0"/>
          <w:numId w:val="1"/>
        </w:numPr>
        <w:shd w:val="clear" w:color="auto" w:fill="FFFFFF"/>
        <w:spacing w:after="0" w:line="240" w:lineRule="auto"/>
        <w:ind w:left="0" w:right="120" w:firstLine="284"/>
        <w:jc w:val="both"/>
        <w:rPr>
          <w:rFonts w:ascii="Times New Roman" w:eastAsia="Calibri" w:hAnsi="Times New Roman" w:cs="Times New Roman"/>
          <w:color w:val="000000" w:themeColor="text1"/>
          <w:sz w:val="24"/>
          <w:szCs w:val="24"/>
          <w:lang w:eastAsia="en-GB"/>
        </w:rPr>
      </w:pPr>
      <w:r w:rsidRPr="008B0142">
        <w:rPr>
          <w:rFonts w:ascii="Times New Roman" w:eastAsia="Calibri" w:hAnsi="Times New Roman" w:cs="Times New Roman"/>
          <w:color w:val="000000" w:themeColor="text1"/>
          <w:sz w:val="24"/>
          <w:szCs w:val="24"/>
          <w:lang w:eastAsia="en-GB"/>
        </w:rPr>
        <w:t>Papildināt noteikumu izdošanas tiesisko pamatu aiz skaitļa un vārda “17.pantu” ar vārdiem “otro daļu”.</w:t>
      </w:r>
    </w:p>
    <w:p w:rsidR="008B0142" w:rsidRPr="008B0142" w:rsidRDefault="008B0142" w:rsidP="008B0142">
      <w:pPr>
        <w:pStyle w:val="ListParagraph"/>
        <w:numPr>
          <w:ilvl w:val="0"/>
          <w:numId w:val="1"/>
        </w:numPr>
        <w:shd w:val="clear" w:color="auto" w:fill="FFFFFF"/>
        <w:spacing w:after="0" w:line="240" w:lineRule="auto"/>
        <w:ind w:right="120"/>
        <w:jc w:val="both"/>
        <w:rPr>
          <w:rFonts w:ascii="Times New Roman" w:eastAsia="Calibri" w:hAnsi="Times New Roman" w:cs="Times New Roman"/>
          <w:color w:val="000000" w:themeColor="text1"/>
          <w:sz w:val="24"/>
          <w:szCs w:val="24"/>
          <w:lang w:eastAsia="en-GB"/>
        </w:rPr>
      </w:pPr>
      <w:r w:rsidRPr="008B0142">
        <w:rPr>
          <w:rFonts w:ascii="Times New Roman" w:eastAsia="Times New Roman" w:hAnsi="Times New Roman" w:cs="Times New Roman"/>
          <w:color w:val="000000" w:themeColor="text1"/>
          <w:sz w:val="24"/>
          <w:szCs w:val="24"/>
        </w:rPr>
        <w:t>Izteikt 7.2.apakšpunktu šādā redakcijā:</w:t>
      </w:r>
    </w:p>
    <w:p w:rsidR="008B0142" w:rsidRPr="008B0142" w:rsidRDefault="008B0142" w:rsidP="008B0142">
      <w:pPr>
        <w:pStyle w:val="tv213"/>
        <w:shd w:val="clear" w:color="auto" w:fill="FFFFFF"/>
        <w:spacing w:before="0" w:beforeAutospacing="0" w:after="0" w:afterAutospacing="0"/>
        <w:ind w:left="567"/>
        <w:jc w:val="both"/>
        <w:rPr>
          <w:color w:val="000000" w:themeColor="text1"/>
        </w:rPr>
      </w:pPr>
      <w:r w:rsidRPr="008B0142">
        <w:rPr>
          <w:color w:val="000000" w:themeColor="text1"/>
        </w:rPr>
        <w:t xml:space="preserve">     “7.2. ar lielāku platību:</w:t>
      </w:r>
    </w:p>
    <w:p w:rsidR="008B0142" w:rsidRPr="008B0142" w:rsidRDefault="008B0142" w:rsidP="008B0142">
      <w:pPr>
        <w:pStyle w:val="tv213"/>
        <w:shd w:val="clear" w:color="auto" w:fill="FFFFFF"/>
        <w:spacing w:before="0" w:beforeAutospacing="0" w:after="0" w:afterAutospacing="0"/>
        <w:ind w:left="1190" w:firstLine="86"/>
        <w:jc w:val="both"/>
        <w:rPr>
          <w:color w:val="000000" w:themeColor="text1"/>
        </w:rPr>
      </w:pPr>
      <w:r w:rsidRPr="008B0142">
        <w:rPr>
          <w:color w:val="000000" w:themeColor="text1"/>
        </w:rPr>
        <w:t>7.2.1. ģimeni, kuras aizgādībā ir vismaz viens bērns, ja:</w:t>
      </w:r>
    </w:p>
    <w:p w:rsidR="008B0142" w:rsidRPr="008B0142" w:rsidRDefault="008B0142" w:rsidP="008B0142">
      <w:pPr>
        <w:pStyle w:val="tv213"/>
        <w:shd w:val="clear" w:color="auto" w:fill="FFFFFF"/>
        <w:spacing w:before="0" w:beforeAutospacing="0" w:after="0" w:afterAutospacing="0"/>
        <w:ind w:left="1843"/>
        <w:jc w:val="both"/>
        <w:rPr>
          <w:color w:val="000000" w:themeColor="text1"/>
        </w:rPr>
      </w:pPr>
      <w:r w:rsidRPr="008B0142">
        <w:rPr>
          <w:color w:val="000000" w:themeColor="text1"/>
        </w:rPr>
        <w:t>7.2.1.1. īrētā dzīvojamā telpa tiek uzturēta atbilstoši dzīvojamās telpas īres līgumā noteiktajam;</w:t>
      </w:r>
    </w:p>
    <w:p w:rsidR="008B0142" w:rsidRPr="008B0142" w:rsidRDefault="008B0142" w:rsidP="008B0142">
      <w:pPr>
        <w:pStyle w:val="tv213"/>
        <w:shd w:val="clear" w:color="auto" w:fill="FFFFFF"/>
        <w:spacing w:before="0" w:beforeAutospacing="0" w:after="0" w:afterAutospacing="0"/>
        <w:ind w:left="1843"/>
        <w:jc w:val="both"/>
        <w:rPr>
          <w:color w:val="000000" w:themeColor="text1"/>
        </w:rPr>
      </w:pPr>
      <w:r w:rsidRPr="008B0142">
        <w:rPr>
          <w:color w:val="000000" w:themeColor="text1"/>
        </w:rPr>
        <w:t>7.2.1.2. ģimenei nav parādu par dzīvojamās telpas īri un komunālajiem pakalpojumiem un apmaksa pilnā apmērā tika veikta ne mazāk kā pēdējos sešus mēnešus;</w:t>
      </w:r>
    </w:p>
    <w:p w:rsidR="008B0142" w:rsidRPr="008B0142" w:rsidRDefault="008B0142" w:rsidP="008B0142">
      <w:pPr>
        <w:pStyle w:val="tv213"/>
        <w:shd w:val="clear" w:color="auto" w:fill="FFFFFF"/>
        <w:spacing w:before="0" w:beforeAutospacing="0" w:after="0" w:afterAutospacing="0"/>
        <w:ind w:left="1843"/>
        <w:jc w:val="both"/>
        <w:rPr>
          <w:color w:val="000000" w:themeColor="text1"/>
        </w:rPr>
      </w:pPr>
      <w:r w:rsidRPr="008B0142">
        <w:rPr>
          <w:color w:val="000000" w:themeColor="text1"/>
        </w:rPr>
        <w:t>7.2.1.3. ģimenei ir pastāvīgi ienākumi (vismaz viens no vecākiem ir nodarbināts ne mazāk par gadu);</w:t>
      </w:r>
    </w:p>
    <w:p w:rsidR="008B0142" w:rsidRPr="008B0142" w:rsidRDefault="008B0142" w:rsidP="008B0142">
      <w:pPr>
        <w:pStyle w:val="tv213"/>
        <w:shd w:val="clear" w:color="auto" w:fill="FFFFFF"/>
        <w:spacing w:before="0" w:beforeAutospacing="0" w:after="0" w:afterAutospacing="0"/>
        <w:ind w:left="1276"/>
        <w:jc w:val="both"/>
        <w:rPr>
          <w:color w:val="000000" w:themeColor="text1"/>
        </w:rPr>
      </w:pPr>
      <w:r w:rsidRPr="008B0142">
        <w:rPr>
          <w:color w:val="000000" w:themeColor="text1"/>
        </w:rPr>
        <w:t xml:space="preserve">7.2.2. personu vai ģimeni, kurā ir pensijas vecumu sasniegusi persona vai persona ar 1. vai 2.grupas invaliditāti, ja: </w:t>
      </w:r>
    </w:p>
    <w:p w:rsidR="008B0142" w:rsidRPr="008B0142" w:rsidRDefault="008B0142" w:rsidP="008B0142">
      <w:pPr>
        <w:pStyle w:val="tv213"/>
        <w:shd w:val="clear" w:color="auto" w:fill="FFFFFF"/>
        <w:spacing w:before="0" w:beforeAutospacing="0" w:after="0" w:afterAutospacing="0"/>
        <w:ind w:left="1843"/>
        <w:jc w:val="both"/>
      </w:pPr>
      <w:r w:rsidRPr="008B0142">
        <w:rPr>
          <w:color w:val="000000" w:themeColor="text1"/>
        </w:rPr>
        <w:t>7.2.2.1. īrētā dzīvojamā telpa tiek uzturēta atbilstoši dzīvojamās telpas īres līgumā noteiktajam;</w:t>
      </w:r>
    </w:p>
    <w:p w:rsidR="008B0142" w:rsidRPr="008B0142" w:rsidRDefault="008B0142" w:rsidP="008B0142">
      <w:pPr>
        <w:pStyle w:val="tv213"/>
        <w:shd w:val="clear" w:color="auto" w:fill="FFFFFF"/>
        <w:spacing w:before="0" w:beforeAutospacing="0" w:after="0" w:afterAutospacing="0"/>
        <w:ind w:left="1843"/>
        <w:jc w:val="both"/>
        <w:rPr>
          <w:color w:val="000000" w:themeColor="text1"/>
        </w:rPr>
      </w:pPr>
      <w:r w:rsidRPr="008B0142">
        <w:rPr>
          <w:color w:val="000000" w:themeColor="text1"/>
        </w:rPr>
        <w:t>7.2.2.2. personai vai ģimenei nav parādu par dzīvojamās telpas īri un komunālajiem pakalpojumiem un apmaksa pilnā apmērā tika veikta ne mazāk kā pēdējos sešus mēnešus.”</w:t>
      </w:r>
    </w:p>
    <w:p w:rsidR="008B0142" w:rsidRPr="00B0395F" w:rsidRDefault="008B0142" w:rsidP="008B0142">
      <w:pPr>
        <w:pStyle w:val="tv213"/>
        <w:shd w:val="clear" w:color="auto" w:fill="FFFFFF"/>
        <w:spacing w:before="0" w:beforeAutospacing="0" w:after="0" w:afterAutospacing="0"/>
        <w:ind w:left="1843"/>
        <w:jc w:val="both"/>
        <w:rPr>
          <w:color w:val="000000" w:themeColor="text1"/>
        </w:rPr>
      </w:pPr>
      <w:r w:rsidRPr="00B0395F">
        <w:rPr>
          <w:color w:val="000000" w:themeColor="text1"/>
        </w:rPr>
        <w:t>7.2.2.3. personas (ģimenes) ienākumi pārsniedz pašvaldības noteikto maznodrošinātas mājsaimniecības ienākumu slieksni”</w:t>
      </w:r>
      <w:r>
        <w:rPr>
          <w:color w:val="000000" w:themeColor="text1"/>
        </w:rPr>
        <w:t>.</w:t>
      </w:r>
    </w:p>
    <w:p w:rsidR="008B0142" w:rsidRPr="00B0395F" w:rsidRDefault="008B0142" w:rsidP="008B0142">
      <w:pPr>
        <w:pStyle w:val="tv213"/>
        <w:numPr>
          <w:ilvl w:val="0"/>
          <w:numId w:val="1"/>
        </w:numPr>
        <w:shd w:val="clear" w:color="auto" w:fill="FFFFFF"/>
        <w:spacing w:before="0" w:beforeAutospacing="0" w:after="0" w:afterAutospacing="0"/>
        <w:jc w:val="both"/>
        <w:rPr>
          <w:color w:val="000000" w:themeColor="text1"/>
        </w:rPr>
      </w:pPr>
      <w:r w:rsidRPr="00B0395F">
        <w:rPr>
          <w:color w:val="000000" w:themeColor="text1"/>
        </w:rPr>
        <w:t xml:space="preserve">Aizstāt </w:t>
      </w:r>
      <w:r w:rsidRPr="00B0395F">
        <w:rPr>
          <w:rFonts w:eastAsia="Calibri"/>
          <w:color w:val="000000" w:themeColor="text1"/>
        </w:rPr>
        <w:t>21.1.apakšpunktā vārdu “gadu” ar vārdiem “laiku līdz pieciem gadiem”.</w:t>
      </w:r>
    </w:p>
    <w:p w:rsidR="008B0142" w:rsidRPr="007D30E8" w:rsidRDefault="008B0142" w:rsidP="008B0142">
      <w:pPr>
        <w:pStyle w:val="tv213"/>
        <w:numPr>
          <w:ilvl w:val="0"/>
          <w:numId w:val="1"/>
        </w:numPr>
        <w:shd w:val="clear" w:color="auto" w:fill="FFFFFF"/>
        <w:spacing w:before="0" w:beforeAutospacing="0" w:after="0" w:afterAutospacing="0"/>
        <w:jc w:val="both"/>
        <w:rPr>
          <w:color w:val="000000" w:themeColor="text1"/>
        </w:rPr>
      </w:pPr>
      <w:r w:rsidRPr="007D30E8">
        <w:rPr>
          <w:rFonts w:eastAsia="Calibri"/>
          <w:color w:val="000000" w:themeColor="text1"/>
        </w:rPr>
        <w:t>Izteikt 21.2.apakšpunktu šādā redakcijā:</w:t>
      </w:r>
    </w:p>
    <w:p w:rsidR="008B0142" w:rsidRPr="007D30E8" w:rsidRDefault="008B0142" w:rsidP="008B0142">
      <w:pPr>
        <w:pStyle w:val="ListParagraph"/>
        <w:shd w:val="clear" w:color="auto" w:fill="FFFFFF"/>
        <w:spacing w:after="0" w:line="240" w:lineRule="auto"/>
        <w:ind w:left="0" w:right="120" w:firstLine="851"/>
        <w:jc w:val="both"/>
        <w:rPr>
          <w:rFonts w:ascii="Times New Roman" w:eastAsia="Calibri" w:hAnsi="Times New Roman" w:cs="Times New Roman"/>
          <w:b/>
          <w:bCs/>
          <w:color w:val="000000" w:themeColor="text1"/>
          <w:sz w:val="24"/>
          <w:szCs w:val="24"/>
          <w:lang w:eastAsia="lv-LV"/>
        </w:rPr>
      </w:pPr>
      <w:r w:rsidRPr="007D30E8">
        <w:rPr>
          <w:rFonts w:ascii="Times New Roman" w:eastAsia="Calibri" w:hAnsi="Times New Roman" w:cs="Times New Roman"/>
          <w:color w:val="000000" w:themeColor="text1"/>
          <w:sz w:val="24"/>
          <w:szCs w:val="24"/>
          <w:lang w:eastAsia="lv-LV"/>
        </w:rPr>
        <w:t xml:space="preserve">“21.2. pašvaldības sociālie dzīvokļi tiek nodoti lietošanā uz sociālā dzīvokļa īres līguma pamata. Sociālo dzīvokļa īres līgumu slēdz uz laiku līdz diviem gadiem, ik pēc </w:t>
      </w:r>
      <w:r w:rsidRPr="007D30E8">
        <w:rPr>
          <w:rFonts w:ascii="Times New Roman" w:eastAsia="Calibri" w:hAnsi="Times New Roman" w:cs="Times New Roman"/>
          <w:color w:val="000000" w:themeColor="text1"/>
          <w:sz w:val="24"/>
          <w:szCs w:val="24"/>
          <w:lang w:eastAsia="lv-LV"/>
        </w:rPr>
        <w:lastRenderedPageBreak/>
        <w:t>sešiem mēnešiem pārliecinoties, vai nav zuduši apstākļi, uz kuru pamata sociālais dzīvoklis izīrēts. Līguma termiņam izbeidzoties, ar īrnieku tiek slēgts jauns sociālā dzīvokļa īres līgums, ja ir saņemts īrnieka iesniegums, tiek pildīti īres līguma nosacījumi, turklāt dzīvokli īrē maznodrošināta persona (ģimene), vai,</w:t>
      </w:r>
      <w:r w:rsidRPr="007D30E8">
        <w:rPr>
          <w:sz w:val="24"/>
          <w:szCs w:val="24"/>
        </w:rPr>
        <w:t xml:space="preserve"> </w:t>
      </w:r>
      <w:r w:rsidRPr="007D30E8">
        <w:rPr>
          <w:rFonts w:ascii="Times New Roman" w:eastAsia="Calibri" w:hAnsi="Times New Roman" w:cs="Times New Roman"/>
          <w:color w:val="000000" w:themeColor="text1"/>
          <w:sz w:val="24"/>
          <w:szCs w:val="24"/>
          <w:lang w:eastAsia="lv-LV"/>
        </w:rPr>
        <w:t>pamatojoties uz Sociālā dienesta atzinumu, mazaizsargāta persona (ģimene)”.</w:t>
      </w:r>
    </w:p>
    <w:p w:rsidR="00AB716B" w:rsidRDefault="00AB716B" w:rsidP="00AB716B"/>
    <w:p w:rsidR="00AB716B" w:rsidRPr="00AB716B" w:rsidRDefault="00AB716B" w:rsidP="00AB716B">
      <w:pPr>
        <w:spacing w:after="0" w:line="240" w:lineRule="auto"/>
        <w:rPr>
          <w:rFonts w:ascii="Times New Roman" w:hAnsi="Times New Roman" w:cs="Times New Roman"/>
          <w:sz w:val="24"/>
          <w:szCs w:val="24"/>
          <w:lang w:val="en-GB"/>
        </w:rPr>
      </w:pPr>
      <w:r w:rsidRPr="00AB716B">
        <w:rPr>
          <w:rFonts w:ascii="Times New Roman" w:hAnsi="Times New Roman" w:cs="Times New Roman"/>
          <w:sz w:val="24"/>
          <w:szCs w:val="24"/>
        </w:rPr>
        <w:t>Domes priekšsēdētāja</w:t>
      </w:r>
      <w:r w:rsidR="00F553DC" w:rsidRPr="00AB716B">
        <w:rPr>
          <w:rFonts w:ascii="Times New Roman" w:hAnsi="Times New Roman" w:cs="Times New Roman"/>
          <w:sz w:val="24"/>
          <w:szCs w:val="24"/>
        </w:rPr>
        <w:t xml:space="preserve">     </w:t>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Pr>
          <w:rFonts w:ascii="Times New Roman" w:hAnsi="Times New Roman" w:cs="Times New Roman"/>
          <w:sz w:val="24"/>
          <w:szCs w:val="24"/>
        </w:rPr>
        <w:tab/>
      </w:r>
      <w:r w:rsidR="00F553DC" w:rsidRPr="00AB716B">
        <w:rPr>
          <w:rFonts w:ascii="Times New Roman" w:hAnsi="Times New Roman" w:cs="Times New Roman"/>
          <w:i/>
          <w:sz w:val="24"/>
          <w:szCs w:val="24"/>
        </w:rPr>
        <w:tab/>
      </w:r>
    </w:p>
    <w:p w:rsidR="00AB716B" w:rsidRPr="00AB716B" w:rsidRDefault="00AB716B" w:rsidP="00AB716B">
      <w:pPr>
        <w:spacing w:after="0" w:line="240" w:lineRule="auto"/>
        <w:rPr>
          <w:rFonts w:ascii="Times New Roman" w:hAnsi="Times New Roman" w:cs="Times New Roman"/>
          <w:sz w:val="24"/>
          <w:szCs w:val="24"/>
        </w:rPr>
      </w:pPr>
      <w:r w:rsidRPr="00AB716B">
        <w:rPr>
          <w:rFonts w:ascii="Times New Roman" w:hAnsi="Times New Roman" w:cs="Times New Roman"/>
          <w:sz w:val="24"/>
          <w:szCs w:val="24"/>
        </w:rPr>
        <w:t>1.vietnieks</w:t>
      </w:r>
      <w:r w:rsidRPr="00AB716B">
        <w:rPr>
          <w:rFonts w:ascii="Times New Roman" w:hAnsi="Times New Roman" w:cs="Times New Roman"/>
          <w:sz w:val="24"/>
          <w:szCs w:val="24"/>
        </w:rPr>
        <w:tab/>
      </w:r>
      <w:r w:rsidRPr="00AB716B">
        <w:rPr>
          <w:rFonts w:ascii="Times New Roman" w:hAnsi="Times New Roman" w:cs="Times New Roman"/>
          <w:sz w:val="24"/>
          <w:szCs w:val="24"/>
        </w:rPr>
        <w:tab/>
      </w:r>
      <w:r w:rsidRPr="00AB716B">
        <w:rPr>
          <w:rFonts w:ascii="Times New Roman" w:hAnsi="Times New Roman" w:cs="Times New Roman"/>
          <w:sz w:val="24"/>
          <w:szCs w:val="24"/>
        </w:rPr>
        <w:tab/>
      </w:r>
      <w:r w:rsidR="001510A5">
        <w:rPr>
          <w:rFonts w:ascii="Times New Roman" w:hAnsi="Times New Roman"/>
          <w:i/>
          <w:sz w:val="24"/>
          <w:szCs w:val="24"/>
        </w:rPr>
        <w:tab/>
        <w:t>(personiskais paraksts)</w:t>
      </w:r>
      <w:r w:rsidR="001510A5">
        <w:rPr>
          <w:rFonts w:ascii="Times New Roman" w:hAnsi="Times New Roman" w:cs="Times New Roman"/>
          <w:sz w:val="24"/>
          <w:szCs w:val="24"/>
        </w:rPr>
        <w:tab/>
      </w:r>
      <w:r>
        <w:rPr>
          <w:rFonts w:ascii="Times New Roman" w:hAnsi="Times New Roman" w:cs="Times New Roman"/>
          <w:sz w:val="24"/>
          <w:szCs w:val="24"/>
        </w:rPr>
        <w:t xml:space="preserve"> </w:t>
      </w:r>
      <w:r w:rsidRPr="00AB716B">
        <w:rPr>
          <w:rFonts w:ascii="Times New Roman" w:hAnsi="Times New Roman" w:cs="Times New Roman"/>
          <w:sz w:val="24"/>
          <w:szCs w:val="24"/>
        </w:rPr>
        <w:tab/>
      </w:r>
      <w:r w:rsidR="001510A5" w:rsidRPr="00AB716B">
        <w:rPr>
          <w:rFonts w:ascii="Times New Roman" w:hAnsi="Times New Roman" w:cs="Times New Roman"/>
          <w:sz w:val="24"/>
          <w:szCs w:val="24"/>
        </w:rPr>
        <w:t>A.Vasiļjevs</w:t>
      </w:r>
    </w:p>
    <w:p w:rsidR="008B0142" w:rsidRDefault="008B0142" w:rsidP="008B0142">
      <w:pPr>
        <w:spacing w:line="256" w:lineRule="auto"/>
        <w:ind w:left="142"/>
        <w:rPr>
          <w:rFonts w:ascii="Times New Roman" w:eastAsia="Calibri" w:hAnsi="Times New Roman" w:cs="Times New Roman"/>
          <w:sz w:val="24"/>
          <w:szCs w:val="24"/>
        </w:rPr>
      </w:pPr>
    </w:p>
    <w:p w:rsidR="00FD75BF" w:rsidRDefault="00FD75B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75BF" w:rsidRDefault="00FD75BF" w:rsidP="00FD75BF">
      <w:pPr>
        <w:spacing w:line="252"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Daugavpils domes 2022.gada 29.decembra saistošo noteikumu Nr.39  “Grozījumi Daugavpils  domes 2022.gada 28.aprīļa saistošajos noteikumos Nr.15 “</w:t>
      </w:r>
      <w:r>
        <w:rPr>
          <w:rFonts w:ascii="Times New Roman" w:eastAsia="Times New Roman" w:hAnsi="Times New Roman" w:cs="Times New Roman"/>
          <w:b/>
          <w:sz w:val="24"/>
          <w:szCs w:val="24"/>
        </w:rPr>
        <w:t>Par  Daugavpils valstspilsētas pašvaldības palīdzību dzīvokļa jautājumu risināšanā</w:t>
      </w:r>
      <w:r>
        <w:rPr>
          <w:rFonts w:ascii="Times New Roman" w:eastAsia="Times New Roman" w:hAnsi="Times New Roman" w:cs="Times New Roman"/>
          <w:b/>
          <w:bCs/>
          <w:sz w:val="24"/>
          <w:szCs w:val="24"/>
          <w:lang w:eastAsia="en-GB"/>
        </w:rPr>
        <w:t>” paskaidrojuma raksts</w:t>
      </w:r>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006"/>
        <w:gridCol w:w="5835"/>
      </w:tblGrid>
      <w:tr w:rsidR="00FD75BF" w:rsidTr="00FD75BF">
        <w:tc>
          <w:tcPr>
            <w:tcW w:w="1700" w:type="pct"/>
            <w:tcBorders>
              <w:top w:val="outset" w:sz="6" w:space="0" w:color="414142"/>
              <w:left w:val="outset" w:sz="6" w:space="0" w:color="414142"/>
              <w:bottom w:val="outset" w:sz="6" w:space="0" w:color="414142"/>
              <w:right w:val="outset" w:sz="6" w:space="0" w:color="414142"/>
            </w:tcBorders>
            <w:vAlign w:val="center"/>
            <w:hideMark/>
          </w:tcPr>
          <w:p w:rsidR="00FD75BF" w:rsidRDefault="00FD75BF">
            <w:pPr>
              <w:spacing w:after="100" w:afterAutospacing="1"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FD75BF" w:rsidRDefault="00FD75BF">
            <w:pPr>
              <w:spacing w:after="100" w:afterAutospacing="1"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Norādāmā informācija</w:t>
            </w:r>
          </w:p>
        </w:tc>
      </w:tr>
      <w:tr w:rsidR="00FD75BF" w:rsidTr="00FD75BF">
        <w:trPr>
          <w:trHeight w:val="1824"/>
        </w:trPr>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54"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Saskaņā ar likuma “Par palīdzību dzīvokļa jautājumu risināšanā” 11.panta ceturto daļu, pašvaldības dome izdot saistošos noteikumus, kuros nosaka pašvaldībai piederošas vai tās nomātas dzīvojamā telpas izīrēšanas kārtību un nosacījumus, kā arī termiņu, uz kādu slēdzams dzīvojamas telpas īres līgums.</w:t>
            </w:r>
          </w:p>
          <w:p w:rsidR="00FD75BF" w:rsidRDefault="00FD75BF">
            <w:pPr>
              <w:spacing w:after="0" w:line="254"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rPr>
              <w:t xml:space="preserve"> Ar grozījumiem saistošajos noteikumos pašvaldība nosaka papildus personu kategorijas, kurām sniedzama palīdzība dzīvokļu jautājumu risināšanā.</w:t>
            </w:r>
          </w:p>
        </w:tc>
      </w:tr>
      <w:tr w:rsidR="00FD75BF" w:rsidTr="00FD75BF">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52"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 grozījumiem tiek precizēts saistošo noteikumu izdošanas tiesiskais pamatojums. </w:t>
            </w:r>
          </w:p>
          <w:p w:rsidR="00FD75BF" w:rsidRDefault="00FD75BF">
            <w:pPr>
              <w:spacing w:after="0" w:line="252"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Saistošajos noteikumos noteiktas papildus personu kategorijas, kurām sniedzama palīdzība dzīvokļu jautājumu risināšanā. </w:t>
            </w:r>
          </w:p>
          <w:p w:rsidR="00FD75BF" w:rsidRDefault="00FD75BF">
            <w:pPr>
              <w:spacing w:after="0" w:line="252"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Pēc grozījuma saistošo noteikumu 21.1.apakšpunktā pašvaldības dzīvojamās telpas sākotnēji tiek izīrētas uz laiku līdz pieciem gadiem. </w:t>
            </w:r>
          </w:p>
          <w:p w:rsidR="00FD75BF" w:rsidRDefault="00FD75BF">
            <w:pPr>
              <w:spacing w:after="0" w:line="252"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Saistošo noteikumu 21.2.apkašpunktā precizēti sociālā dzīvokļa īres līguma noslēgšanas nosacījumi, līguma termiņam izbeidzoties. </w:t>
            </w:r>
          </w:p>
        </w:tc>
      </w:tr>
      <w:tr w:rsidR="00FD75BF" w:rsidTr="00FD75BF">
        <w:trPr>
          <w:trHeight w:val="835"/>
        </w:trPr>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54"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 attiecināms.</w:t>
            </w:r>
          </w:p>
        </w:tc>
      </w:tr>
      <w:tr w:rsidR="00FD75BF" w:rsidTr="00FD75BF">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 attiecināms.</w:t>
            </w:r>
          </w:p>
        </w:tc>
      </w:tr>
      <w:tr w:rsidR="00FD75BF" w:rsidTr="00FD75BF">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Administratīvās procedūras netiek mainītas.</w:t>
            </w:r>
          </w:p>
        </w:tc>
      </w:tr>
      <w:tr w:rsidR="00FD75BF" w:rsidTr="00FD75BF">
        <w:tc>
          <w:tcPr>
            <w:tcW w:w="17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FD75BF" w:rsidRDefault="00FD75B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Nav notikušas. </w:t>
            </w:r>
          </w:p>
        </w:tc>
      </w:tr>
    </w:tbl>
    <w:p w:rsidR="00FD75BF" w:rsidRDefault="00FD75BF" w:rsidP="00FD75BF">
      <w:pPr>
        <w:spacing w:after="0" w:line="240" w:lineRule="auto"/>
        <w:rPr>
          <w:rFonts w:ascii="Times New Roman" w:hAnsi="Times New Roman" w:cs="Times New Roman"/>
          <w:sz w:val="24"/>
          <w:szCs w:val="24"/>
        </w:rPr>
      </w:pPr>
    </w:p>
    <w:p w:rsidR="00FD75BF" w:rsidRDefault="00FD75BF" w:rsidP="00FD75BF">
      <w:pPr>
        <w:spacing w:after="0" w:line="240" w:lineRule="auto"/>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rPr>
        <w:t xml:space="preserve">Domes priekšsēdētāja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75BF" w:rsidRPr="007D30E8" w:rsidRDefault="00FD75BF" w:rsidP="00FD75BF">
      <w:pPr>
        <w:spacing w:line="256" w:lineRule="auto"/>
        <w:ind w:left="142"/>
        <w:rPr>
          <w:rFonts w:ascii="Times New Roman" w:eastAsia="Calibri" w:hAnsi="Times New Roman" w:cs="Times New Roman"/>
          <w:sz w:val="24"/>
          <w:szCs w:val="24"/>
        </w:rPr>
      </w:pPr>
      <w:r>
        <w:rPr>
          <w:rFonts w:ascii="Times New Roman" w:hAnsi="Times New Roman" w:cs="Times New Roman"/>
          <w:sz w:val="24"/>
          <w:szCs w:val="24"/>
        </w:rPr>
        <w:t>1.vietnieks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i/>
          <w:sz w:val="24"/>
          <w:szCs w:val="24"/>
        </w:rPr>
        <w:t xml:space="preserve">(personiskais paraksts)  </w:t>
      </w:r>
      <w:r>
        <w:rPr>
          <w:rFonts w:ascii="Times New Roman" w:hAnsi="Times New Roman"/>
          <w:i/>
          <w:sz w:val="24"/>
          <w:szCs w:val="24"/>
        </w:rPr>
        <w:tab/>
      </w:r>
      <w:r>
        <w:rPr>
          <w:rFonts w:ascii="Times New Roman" w:hAnsi="Times New Roman" w:cs="Times New Roman"/>
          <w:sz w:val="24"/>
          <w:szCs w:val="24"/>
        </w:rPr>
        <w:tab/>
        <w:t>A.Vasiļjevs</w:t>
      </w:r>
      <w:r>
        <w:rPr>
          <w:rFonts w:ascii="Times New Roman" w:hAnsi="Times New Roman" w:cs="Times New Roman"/>
          <w:i/>
          <w:sz w:val="24"/>
          <w:szCs w:val="24"/>
        </w:rPr>
        <w:tab/>
      </w:r>
    </w:p>
    <w:p w:rsidR="00C10F0E" w:rsidRPr="008B0142" w:rsidRDefault="00C10F0E" w:rsidP="008B0142">
      <w:pPr>
        <w:spacing w:after="0" w:line="240" w:lineRule="auto"/>
        <w:jc w:val="both"/>
        <w:rPr>
          <w:rFonts w:ascii="Times New Roman" w:hAnsi="Times New Roman" w:cs="Times New Roman"/>
          <w:sz w:val="24"/>
          <w:szCs w:val="24"/>
        </w:rPr>
      </w:pPr>
    </w:p>
    <w:sectPr w:rsidR="00C10F0E" w:rsidRPr="008B0142" w:rsidSect="001F38CA">
      <w:pgSz w:w="11906" w:h="16838"/>
      <w:pgMar w:top="42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D5" w:rsidRDefault="00D441D5" w:rsidP="00D441D5">
      <w:pPr>
        <w:spacing w:after="0" w:line="240" w:lineRule="auto"/>
      </w:pPr>
      <w:r>
        <w:separator/>
      </w:r>
    </w:p>
  </w:endnote>
  <w:endnote w:type="continuationSeparator" w:id="0">
    <w:p w:rsidR="00D441D5" w:rsidRDefault="00D441D5" w:rsidP="00D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D5" w:rsidRDefault="00D441D5" w:rsidP="00D441D5">
      <w:pPr>
        <w:spacing w:after="0" w:line="240" w:lineRule="auto"/>
      </w:pPr>
      <w:r>
        <w:separator/>
      </w:r>
    </w:p>
  </w:footnote>
  <w:footnote w:type="continuationSeparator" w:id="0">
    <w:p w:rsidR="00D441D5" w:rsidRDefault="00D441D5" w:rsidP="00D4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1FE"/>
    <w:multiLevelType w:val="hybridMultilevel"/>
    <w:tmpl w:val="42841A98"/>
    <w:lvl w:ilvl="0" w:tplc="8B244A6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42"/>
    <w:rsid w:val="00051539"/>
    <w:rsid w:val="001510A5"/>
    <w:rsid w:val="001F38CA"/>
    <w:rsid w:val="00877693"/>
    <w:rsid w:val="008B0142"/>
    <w:rsid w:val="008E3D7D"/>
    <w:rsid w:val="00AB716B"/>
    <w:rsid w:val="00B52D7C"/>
    <w:rsid w:val="00C10F0E"/>
    <w:rsid w:val="00CC2D7C"/>
    <w:rsid w:val="00CD4D49"/>
    <w:rsid w:val="00D12025"/>
    <w:rsid w:val="00D441D5"/>
    <w:rsid w:val="00DF6BA3"/>
    <w:rsid w:val="00F553DC"/>
    <w:rsid w:val="00FD7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42"/>
  </w:style>
  <w:style w:type="paragraph" w:styleId="Heading1">
    <w:name w:val="heading 1"/>
    <w:basedOn w:val="Normal"/>
    <w:next w:val="Normal"/>
    <w:link w:val="Heading1Char"/>
    <w:qFormat/>
    <w:rsid w:val="00B52D7C"/>
    <w:pPr>
      <w:keepNext/>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2"/>
    <w:pPr>
      <w:ind w:left="720"/>
      <w:contextualSpacing/>
    </w:pPr>
  </w:style>
  <w:style w:type="paragraph" w:customStyle="1" w:styleId="tv213">
    <w:name w:val="tv213"/>
    <w:basedOn w:val="Normal"/>
    <w:rsid w:val="008B01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DC"/>
    <w:rPr>
      <w:rFonts w:ascii="Segoe UI" w:hAnsi="Segoe UI" w:cs="Segoe UI"/>
      <w:sz w:val="18"/>
      <w:szCs w:val="18"/>
    </w:rPr>
  </w:style>
  <w:style w:type="paragraph" w:styleId="Header">
    <w:name w:val="header"/>
    <w:basedOn w:val="Normal"/>
    <w:link w:val="HeaderChar"/>
    <w:uiPriority w:val="99"/>
    <w:unhideWhenUsed/>
    <w:rsid w:val="00D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1D5"/>
  </w:style>
  <w:style w:type="paragraph" w:styleId="Footer">
    <w:name w:val="footer"/>
    <w:basedOn w:val="Normal"/>
    <w:link w:val="FooterChar"/>
    <w:uiPriority w:val="99"/>
    <w:unhideWhenUsed/>
    <w:rsid w:val="00D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1D5"/>
  </w:style>
  <w:style w:type="paragraph" w:styleId="Caption">
    <w:name w:val="caption"/>
    <w:basedOn w:val="Normal"/>
    <w:next w:val="Normal"/>
    <w:uiPriority w:val="99"/>
    <w:semiHidden/>
    <w:unhideWhenUsed/>
    <w:qFormat/>
    <w:rsid w:val="001F38CA"/>
    <w:pPr>
      <w:spacing w:after="0" w:line="240" w:lineRule="auto"/>
      <w:jc w:val="center"/>
    </w:pPr>
    <w:rPr>
      <w:rFonts w:ascii="Times New Roman" w:eastAsia="Times New Roman" w:hAnsi="Times New Roman" w:cs="Times New Roman"/>
      <w:sz w:val="40"/>
      <w:szCs w:val="40"/>
    </w:rPr>
  </w:style>
  <w:style w:type="character" w:customStyle="1" w:styleId="Heading1Char">
    <w:name w:val="Heading 1 Char"/>
    <w:basedOn w:val="DefaultParagraphFont"/>
    <w:link w:val="Heading1"/>
    <w:rsid w:val="00B52D7C"/>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42"/>
  </w:style>
  <w:style w:type="paragraph" w:styleId="Heading1">
    <w:name w:val="heading 1"/>
    <w:basedOn w:val="Normal"/>
    <w:next w:val="Normal"/>
    <w:link w:val="Heading1Char"/>
    <w:qFormat/>
    <w:rsid w:val="00B52D7C"/>
    <w:pPr>
      <w:keepNext/>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2"/>
    <w:pPr>
      <w:ind w:left="720"/>
      <w:contextualSpacing/>
    </w:pPr>
  </w:style>
  <w:style w:type="paragraph" w:customStyle="1" w:styleId="tv213">
    <w:name w:val="tv213"/>
    <w:basedOn w:val="Normal"/>
    <w:rsid w:val="008B01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DC"/>
    <w:rPr>
      <w:rFonts w:ascii="Segoe UI" w:hAnsi="Segoe UI" w:cs="Segoe UI"/>
      <w:sz w:val="18"/>
      <w:szCs w:val="18"/>
    </w:rPr>
  </w:style>
  <w:style w:type="paragraph" w:styleId="Header">
    <w:name w:val="header"/>
    <w:basedOn w:val="Normal"/>
    <w:link w:val="HeaderChar"/>
    <w:uiPriority w:val="99"/>
    <w:unhideWhenUsed/>
    <w:rsid w:val="00D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1D5"/>
  </w:style>
  <w:style w:type="paragraph" w:styleId="Footer">
    <w:name w:val="footer"/>
    <w:basedOn w:val="Normal"/>
    <w:link w:val="FooterChar"/>
    <w:uiPriority w:val="99"/>
    <w:unhideWhenUsed/>
    <w:rsid w:val="00D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1D5"/>
  </w:style>
  <w:style w:type="paragraph" w:styleId="Caption">
    <w:name w:val="caption"/>
    <w:basedOn w:val="Normal"/>
    <w:next w:val="Normal"/>
    <w:uiPriority w:val="99"/>
    <w:semiHidden/>
    <w:unhideWhenUsed/>
    <w:qFormat/>
    <w:rsid w:val="001F38CA"/>
    <w:pPr>
      <w:spacing w:after="0" w:line="240" w:lineRule="auto"/>
      <w:jc w:val="center"/>
    </w:pPr>
    <w:rPr>
      <w:rFonts w:ascii="Times New Roman" w:eastAsia="Times New Roman" w:hAnsi="Times New Roman" w:cs="Times New Roman"/>
      <w:sz w:val="40"/>
      <w:szCs w:val="40"/>
    </w:rPr>
  </w:style>
  <w:style w:type="character" w:customStyle="1" w:styleId="Heading1Char">
    <w:name w:val="Heading 1 Char"/>
    <w:basedOn w:val="DefaultParagraphFont"/>
    <w:link w:val="Heading1"/>
    <w:rsid w:val="00B52D7C"/>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6737">
      <w:bodyDiv w:val="1"/>
      <w:marLeft w:val="0"/>
      <w:marRight w:val="0"/>
      <w:marTop w:val="0"/>
      <w:marBottom w:val="0"/>
      <w:divBdr>
        <w:top w:val="none" w:sz="0" w:space="0" w:color="auto"/>
        <w:left w:val="none" w:sz="0" w:space="0" w:color="auto"/>
        <w:bottom w:val="none" w:sz="0" w:space="0" w:color="auto"/>
        <w:right w:val="none" w:sz="0" w:space="0" w:color="auto"/>
      </w:divBdr>
    </w:div>
    <w:div w:id="445782850">
      <w:bodyDiv w:val="1"/>
      <w:marLeft w:val="0"/>
      <w:marRight w:val="0"/>
      <w:marTop w:val="0"/>
      <w:marBottom w:val="0"/>
      <w:divBdr>
        <w:top w:val="none" w:sz="0" w:space="0" w:color="auto"/>
        <w:left w:val="none" w:sz="0" w:space="0" w:color="auto"/>
        <w:bottom w:val="none" w:sz="0" w:space="0" w:color="auto"/>
        <w:right w:val="none" w:sz="0" w:space="0" w:color="auto"/>
      </w:divBdr>
    </w:div>
    <w:div w:id="484855545">
      <w:bodyDiv w:val="1"/>
      <w:marLeft w:val="0"/>
      <w:marRight w:val="0"/>
      <w:marTop w:val="0"/>
      <w:marBottom w:val="0"/>
      <w:divBdr>
        <w:top w:val="none" w:sz="0" w:space="0" w:color="auto"/>
        <w:left w:val="none" w:sz="0" w:space="0" w:color="auto"/>
        <w:bottom w:val="none" w:sz="0" w:space="0" w:color="auto"/>
        <w:right w:val="none" w:sz="0" w:space="0" w:color="auto"/>
      </w:divBdr>
    </w:div>
    <w:div w:id="1093939542">
      <w:bodyDiv w:val="1"/>
      <w:marLeft w:val="0"/>
      <w:marRight w:val="0"/>
      <w:marTop w:val="0"/>
      <w:marBottom w:val="0"/>
      <w:divBdr>
        <w:top w:val="none" w:sz="0" w:space="0" w:color="auto"/>
        <w:left w:val="none" w:sz="0" w:space="0" w:color="auto"/>
        <w:bottom w:val="none" w:sz="0" w:space="0" w:color="auto"/>
        <w:right w:val="none" w:sz="0" w:space="0" w:color="auto"/>
      </w:divBdr>
    </w:div>
    <w:div w:id="1441144272">
      <w:bodyDiv w:val="1"/>
      <w:marLeft w:val="0"/>
      <w:marRight w:val="0"/>
      <w:marTop w:val="0"/>
      <w:marBottom w:val="0"/>
      <w:divBdr>
        <w:top w:val="none" w:sz="0" w:space="0" w:color="auto"/>
        <w:left w:val="none" w:sz="0" w:space="0" w:color="auto"/>
        <w:bottom w:val="none" w:sz="0" w:space="0" w:color="auto"/>
        <w:right w:val="none" w:sz="0" w:space="0" w:color="auto"/>
      </w:divBdr>
    </w:div>
    <w:div w:id="14612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kumi.lv/ta/id/31896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0885-A9F6-46F5-A79A-22816D48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2023-01-03T11:10:00Z</cp:lastPrinted>
  <dcterms:created xsi:type="dcterms:W3CDTF">2023-01-18T08:42:00Z</dcterms:created>
  <dcterms:modified xsi:type="dcterms:W3CDTF">2023-01-18T08:42:00Z</dcterms:modified>
</cp:coreProperties>
</file>