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04" w:rsidRPr="00952C04" w:rsidRDefault="00952C04" w:rsidP="004366B6">
      <w:pPr>
        <w:spacing w:after="0" w:line="259" w:lineRule="auto"/>
        <w:jc w:val="center"/>
        <w:rPr>
          <w:rFonts w:asciiTheme="minorHAnsi" w:eastAsiaTheme="minorHAnsi" w:hAnsiTheme="minorHAnsi" w:cstheme="minorBidi"/>
        </w:rPr>
      </w:pPr>
      <w:r w:rsidRPr="00952C04">
        <w:rPr>
          <w:rFonts w:asciiTheme="minorHAnsi" w:eastAsiaTheme="minorHAnsi" w:hAnsiTheme="minorHAnsi" w:cstheme="minorBidi"/>
          <w:noProof/>
          <w:lang w:eastAsia="lv-LV"/>
        </w:rPr>
        <w:drawing>
          <wp:inline distT="0" distB="0" distL="0" distR="0" wp14:anchorId="2C017217" wp14:editId="4E829680">
            <wp:extent cx="482600" cy="592455"/>
            <wp:effectExtent l="0" t="0" r="0"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952C04" w:rsidRPr="00952C04" w:rsidRDefault="00952C04" w:rsidP="004366B6">
      <w:pPr>
        <w:spacing w:after="0" w:line="240" w:lineRule="auto"/>
        <w:jc w:val="center"/>
        <w:rPr>
          <w:rFonts w:ascii="Times New Roman" w:eastAsia="Times New Roman" w:hAnsi="Times New Roman"/>
          <w:b/>
          <w:bCs/>
          <w:noProof/>
          <w:sz w:val="27"/>
          <w:szCs w:val="27"/>
        </w:rPr>
      </w:pPr>
      <w:r w:rsidRPr="00952C04">
        <w:rPr>
          <w:rFonts w:ascii="Times New Roman" w:eastAsia="Times New Roman" w:hAnsi="Times New Roman"/>
          <w:noProof/>
          <w:sz w:val="40"/>
          <w:szCs w:val="40"/>
          <w:lang w:eastAsia="lv-LV"/>
        </w:rPr>
        <mc:AlternateContent>
          <mc:Choice Requires="wps">
            <w:drawing>
              <wp:anchor distT="4294967295" distB="4294967295" distL="114300" distR="114300" simplePos="0" relativeHeight="251659264" behindDoc="0" locked="0" layoutInCell="1" allowOverlap="1" wp14:anchorId="02D4848B" wp14:editId="2DED8C62">
                <wp:simplePos x="0" y="0"/>
                <wp:positionH relativeFrom="column">
                  <wp:posOffset>-154305</wp:posOffset>
                </wp:positionH>
                <wp:positionV relativeFrom="paragraph">
                  <wp:posOffset>203200</wp:posOffset>
                </wp:positionV>
                <wp:extent cx="6126480" cy="0"/>
                <wp:effectExtent l="0" t="0" r="0" b="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C4DC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ATGvzRHQIAADcEAAAOAAAAAAAAAAAAAAAAAC4CAABkcnMvZTJvRG9jLnhtbFBLAQIt&#10;ABQABgAIAAAAIQC50McS3QAAAAkBAAAPAAAAAAAAAAAAAAAAAHcEAABkcnMvZG93bnJldi54bWxQ&#10;SwUGAAAAAAQABADzAAAAgQUAAAAA&#10;" strokeweight="1.5pt">
                <w10:wrap type="topAndBottom"/>
              </v:line>
            </w:pict>
          </mc:Fallback>
        </mc:AlternateContent>
      </w:r>
      <w:r w:rsidRPr="00952C04">
        <w:rPr>
          <w:rFonts w:ascii="Times New Roman" w:eastAsia="Times New Roman" w:hAnsi="Times New Roman"/>
          <w:b/>
          <w:bCs/>
          <w:noProof/>
          <w:sz w:val="27"/>
          <w:szCs w:val="27"/>
        </w:rPr>
        <w:t>DAUGAVPILS DOME</w:t>
      </w:r>
    </w:p>
    <w:p w:rsidR="00952C04" w:rsidRPr="00952C04" w:rsidRDefault="00952C04" w:rsidP="00952C04">
      <w:pPr>
        <w:spacing w:after="0" w:line="240" w:lineRule="auto"/>
        <w:ind w:right="-341"/>
        <w:jc w:val="center"/>
        <w:rPr>
          <w:rFonts w:ascii="Times New Roman" w:eastAsiaTheme="minorHAnsi" w:hAnsi="Times New Roman"/>
          <w:sz w:val="20"/>
          <w:szCs w:val="20"/>
        </w:rPr>
      </w:pPr>
      <w:r w:rsidRPr="00952C04">
        <w:rPr>
          <w:rFonts w:ascii="Times New Roman" w:eastAsiaTheme="minorHAnsi" w:hAnsi="Times New Roman"/>
          <w:sz w:val="20"/>
          <w:szCs w:val="20"/>
        </w:rPr>
        <w:t xml:space="preserve">K. Valdemāra iela 1, Daugavpils, LV-5401, tālr. 65404344, 65404365, fakss 65421941 </w:t>
      </w:r>
    </w:p>
    <w:p w:rsidR="00952C04" w:rsidRPr="00952C04" w:rsidRDefault="00952C04" w:rsidP="00952C04">
      <w:pPr>
        <w:spacing w:after="0" w:line="240" w:lineRule="auto"/>
        <w:ind w:right="-341"/>
        <w:jc w:val="center"/>
        <w:rPr>
          <w:rFonts w:ascii="Times New Roman" w:eastAsiaTheme="minorHAnsi" w:hAnsi="Times New Roman"/>
          <w:sz w:val="20"/>
          <w:szCs w:val="20"/>
        </w:rPr>
      </w:pPr>
      <w:r w:rsidRPr="00952C04">
        <w:rPr>
          <w:rFonts w:ascii="Times New Roman" w:eastAsiaTheme="minorHAnsi" w:hAnsi="Times New Roman"/>
          <w:sz w:val="20"/>
          <w:szCs w:val="20"/>
        </w:rPr>
        <w:t xml:space="preserve">e-pasts info@daugavpils.lv   </w:t>
      </w:r>
      <w:r w:rsidRPr="00952C04">
        <w:rPr>
          <w:rFonts w:ascii="Times New Roman" w:eastAsiaTheme="minorHAnsi" w:hAnsi="Times New Roman"/>
          <w:sz w:val="20"/>
          <w:szCs w:val="20"/>
          <w:u w:val="single"/>
        </w:rPr>
        <w:t>www.daugavpils.lv</w:t>
      </w:r>
    </w:p>
    <w:p w:rsidR="00952C04" w:rsidRPr="00952C04" w:rsidRDefault="00952C04" w:rsidP="00952C04">
      <w:pPr>
        <w:spacing w:after="160" w:line="259" w:lineRule="auto"/>
        <w:rPr>
          <w:rFonts w:asciiTheme="minorHAnsi" w:eastAsiaTheme="minorHAnsi" w:hAnsiTheme="minorHAnsi" w:cstheme="minorBidi"/>
        </w:rPr>
      </w:pPr>
    </w:p>
    <w:p w:rsidR="00100241" w:rsidRPr="00952957" w:rsidRDefault="00100241" w:rsidP="00100241">
      <w:pPr>
        <w:shd w:val="clear" w:color="auto" w:fill="FFFFFF"/>
        <w:spacing w:after="0" w:line="240" w:lineRule="auto"/>
        <w:ind w:right="119"/>
        <w:rPr>
          <w:rFonts w:ascii="Times New Roman" w:hAnsi="Times New Roman"/>
          <w:b/>
          <w:bCs/>
          <w:sz w:val="24"/>
          <w:szCs w:val="24"/>
          <w:lang w:val="en-GB" w:eastAsia="lv-LV"/>
        </w:rPr>
      </w:pPr>
      <w:r w:rsidRPr="00952957">
        <w:rPr>
          <w:rFonts w:ascii="Times New Roman" w:hAnsi="Times New Roman"/>
          <w:sz w:val="24"/>
          <w:szCs w:val="24"/>
          <w:lang w:val="en-GB" w:eastAsia="lv-LV"/>
        </w:rPr>
        <w:t xml:space="preserve">2022.gada </w:t>
      </w:r>
      <w:proofErr w:type="gramStart"/>
      <w:r w:rsidRPr="00952957">
        <w:rPr>
          <w:rFonts w:ascii="Times New Roman" w:hAnsi="Times New Roman"/>
          <w:sz w:val="24"/>
          <w:szCs w:val="24"/>
          <w:lang w:val="en-GB" w:eastAsia="lv-LV"/>
        </w:rPr>
        <w:t>29.decembrī</w:t>
      </w:r>
      <w:proofErr w:type="gramEnd"/>
      <w:r w:rsidRPr="00952957">
        <w:rPr>
          <w:rFonts w:ascii="Times New Roman" w:hAnsi="Times New Roman"/>
          <w:b/>
          <w:bCs/>
          <w:sz w:val="24"/>
          <w:szCs w:val="24"/>
          <w:lang w:val="en-GB" w:eastAsia="lv-LV"/>
        </w:rPr>
        <w:t xml:space="preserve">                                                                </w:t>
      </w:r>
      <w:proofErr w:type="spellStart"/>
      <w:r w:rsidRPr="00952957">
        <w:rPr>
          <w:rFonts w:ascii="Times New Roman" w:hAnsi="Times New Roman"/>
          <w:b/>
          <w:bCs/>
          <w:sz w:val="24"/>
          <w:szCs w:val="24"/>
          <w:lang w:val="en-GB" w:eastAsia="lv-LV"/>
        </w:rPr>
        <w:t>Saistošie</w:t>
      </w:r>
      <w:proofErr w:type="spellEnd"/>
      <w:r w:rsidRPr="00952957">
        <w:rPr>
          <w:rFonts w:ascii="Times New Roman" w:hAnsi="Times New Roman"/>
          <w:b/>
          <w:bCs/>
          <w:sz w:val="24"/>
          <w:szCs w:val="24"/>
          <w:lang w:val="en-GB" w:eastAsia="lv-LV"/>
        </w:rPr>
        <w:t xml:space="preserve"> </w:t>
      </w:r>
      <w:proofErr w:type="spellStart"/>
      <w:r w:rsidRPr="00952957">
        <w:rPr>
          <w:rFonts w:ascii="Times New Roman" w:hAnsi="Times New Roman"/>
          <w:b/>
          <w:bCs/>
          <w:sz w:val="24"/>
          <w:szCs w:val="24"/>
          <w:lang w:val="en-GB" w:eastAsia="lv-LV"/>
        </w:rPr>
        <w:t>noteikumi</w:t>
      </w:r>
      <w:proofErr w:type="spellEnd"/>
      <w:r w:rsidRPr="00952957">
        <w:rPr>
          <w:rFonts w:ascii="Times New Roman" w:hAnsi="Times New Roman"/>
          <w:b/>
          <w:bCs/>
          <w:sz w:val="24"/>
          <w:szCs w:val="24"/>
          <w:lang w:val="en-GB" w:eastAsia="lv-LV"/>
        </w:rPr>
        <w:t xml:space="preserve"> Nr.37</w:t>
      </w:r>
    </w:p>
    <w:p w:rsidR="00100241" w:rsidRPr="00952957" w:rsidRDefault="00100241" w:rsidP="00100241">
      <w:pPr>
        <w:shd w:val="clear" w:color="auto" w:fill="FFFFFF"/>
        <w:spacing w:after="0" w:line="240" w:lineRule="auto"/>
        <w:ind w:right="119"/>
        <w:jc w:val="center"/>
        <w:rPr>
          <w:rFonts w:ascii="Times New Roman" w:hAnsi="Times New Roman"/>
          <w:sz w:val="24"/>
          <w:szCs w:val="24"/>
          <w:lang w:val="en-GB"/>
        </w:rPr>
      </w:pPr>
      <w:r w:rsidRPr="00952957">
        <w:rPr>
          <w:rFonts w:ascii="Times New Roman" w:hAnsi="Times New Roman"/>
          <w:bCs/>
          <w:sz w:val="24"/>
          <w:szCs w:val="24"/>
          <w:lang w:val="en-GB" w:eastAsia="lv-LV"/>
        </w:rPr>
        <w:t xml:space="preserve">                                                                                  (prot.Nr.</w:t>
      </w:r>
      <w:proofErr w:type="gramStart"/>
      <w:r w:rsidRPr="00952957">
        <w:rPr>
          <w:rFonts w:ascii="Times New Roman" w:hAnsi="Times New Roman"/>
          <w:bCs/>
          <w:sz w:val="24"/>
          <w:szCs w:val="24"/>
          <w:lang w:val="en-GB" w:eastAsia="lv-LV"/>
        </w:rPr>
        <w:t>40,  2</w:t>
      </w:r>
      <w:proofErr w:type="gramEnd"/>
      <w:r w:rsidRPr="00952957">
        <w:rPr>
          <w:rFonts w:ascii="Times New Roman" w:hAnsi="Times New Roman"/>
          <w:bCs/>
          <w:sz w:val="24"/>
          <w:szCs w:val="24"/>
          <w:lang w:val="en-GB" w:eastAsia="lv-LV"/>
        </w:rPr>
        <w:t>.</w:t>
      </w:r>
      <w:r w:rsidRPr="00952957">
        <w:rPr>
          <w:rFonts w:ascii="Times New Roman" w:hAnsi="Times New Roman"/>
          <w:sz w:val="24"/>
          <w:szCs w:val="24"/>
          <w:lang w:val="en-GB" w:eastAsia="lv-LV"/>
        </w:rPr>
        <w:t>§)</w:t>
      </w:r>
    </w:p>
    <w:p w:rsidR="00100241" w:rsidRPr="00952957" w:rsidRDefault="00100241" w:rsidP="00100241">
      <w:pPr>
        <w:shd w:val="clear" w:color="auto" w:fill="FFFFFF"/>
        <w:spacing w:after="0" w:line="240" w:lineRule="auto"/>
        <w:ind w:right="119"/>
        <w:jc w:val="center"/>
        <w:rPr>
          <w:rFonts w:ascii="Times New Roman" w:hAnsi="Times New Roman"/>
          <w:bCs/>
          <w:sz w:val="24"/>
          <w:szCs w:val="24"/>
          <w:lang w:val="en-GB" w:eastAsia="lv-LV"/>
        </w:rPr>
      </w:pPr>
    </w:p>
    <w:p w:rsidR="00100241" w:rsidRPr="00952957" w:rsidRDefault="00100241" w:rsidP="00100241">
      <w:pPr>
        <w:spacing w:after="0" w:line="240" w:lineRule="auto"/>
        <w:ind w:right="119"/>
        <w:rPr>
          <w:rFonts w:ascii="Times New Roman" w:hAnsi="Times New Roman"/>
          <w:sz w:val="24"/>
          <w:szCs w:val="24"/>
          <w:lang w:val="en-GB"/>
        </w:rPr>
      </w:pPr>
      <w:r w:rsidRPr="00952957">
        <w:rPr>
          <w:rFonts w:ascii="Times New Roman" w:hAnsi="Times New Roman"/>
          <w:sz w:val="24"/>
          <w:szCs w:val="24"/>
          <w:lang w:val="en-GB"/>
        </w:rPr>
        <w:t xml:space="preserve">                                                                                                      APSTIPRINĀTI</w:t>
      </w:r>
    </w:p>
    <w:p w:rsidR="00100241" w:rsidRPr="00952957" w:rsidRDefault="00100241" w:rsidP="00100241">
      <w:pPr>
        <w:spacing w:after="0" w:line="240" w:lineRule="auto"/>
        <w:ind w:left="6096" w:right="119" w:hanging="142"/>
        <w:rPr>
          <w:rFonts w:ascii="Times New Roman" w:hAnsi="Times New Roman"/>
          <w:sz w:val="24"/>
          <w:szCs w:val="24"/>
          <w:lang w:val="en-GB"/>
        </w:rPr>
      </w:pPr>
      <w:r w:rsidRPr="00952957">
        <w:rPr>
          <w:rFonts w:ascii="Times New Roman" w:hAnsi="Times New Roman"/>
          <w:sz w:val="24"/>
          <w:szCs w:val="24"/>
          <w:lang w:val="en-GB"/>
        </w:rPr>
        <w:t xml:space="preserve">   </w:t>
      </w:r>
      <w:proofErr w:type="spellStart"/>
      <w:r w:rsidRPr="00952957">
        <w:rPr>
          <w:rFonts w:ascii="Times New Roman" w:hAnsi="Times New Roman"/>
          <w:sz w:val="24"/>
          <w:szCs w:val="24"/>
          <w:lang w:val="en-GB"/>
        </w:rPr>
        <w:t>ar</w:t>
      </w:r>
      <w:proofErr w:type="spellEnd"/>
      <w:r w:rsidRPr="00952957">
        <w:rPr>
          <w:rFonts w:ascii="Times New Roman" w:hAnsi="Times New Roman"/>
          <w:sz w:val="24"/>
          <w:szCs w:val="24"/>
          <w:lang w:val="en-GB"/>
        </w:rPr>
        <w:t xml:space="preserve"> Daugavpils domes  </w:t>
      </w:r>
    </w:p>
    <w:p w:rsidR="00100241" w:rsidRPr="00952957" w:rsidRDefault="00100241" w:rsidP="00100241">
      <w:pPr>
        <w:spacing w:after="0" w:line="240" w:lineRule="auto"/>
        <w:ind w:left="6096" w:right="119" w:hanging="142"/>
        <w:rPr>
          <w:rFonts w:ascii="Times New Roman" w:hAnsi="Times New Roman"/>
          <w:sz w:val="24"/>
          <w:szCs w:val="24"/>
          <w:lang w:val="en-GB"/>
        </w:rPr>
      </w:pPr>
      <w:r w:rsidRPr="00952957">
        <w:rPr>
          <w:rFonts w:ascii="Times New Roman" w:hAnsi="Times New Roman"/>
          <w:sz w:val="24"/>
          <w:szCs w:val="24"/>
          <w:lang w:val="en-GB"/>
        </w:rPr>
        <w:t xml:space="preserve">   2022.gada </w:t>
      </w:r>
      <w:proofErr w:type="gramStart"/>
      <w:r w:rsidRPr="00952957">
        <w:rPr>
          <w:rFonts w:ascii="Times New Roman" w:hAnsi="Times New Roman"/>
          <w:sz w:val="24"/>
          <w:szCs w:val="24"/>
          <w:lang w:val="en-GB"/>
        </w:rPr>
        <w:t>29.decembra</w:t>
      </w:r>
      <w:proofErr w:type="gramEnd"/>
    </w:p>
    <w:p w:rsidR="00100241" w:rsidRPr="00952957" w:rsidRDefault="00100241" w:rsidP="00100241">
      <w:pPr>
        <w:spacing w:after="120" w:line="240" w:lineRule="auto"/>
        <w:ind w:left="6237" w:right="119" w:hanging="141"/>
        <w:rPr>
          <w:rFonts w:ascii="Times New Roman" w:hAnsi="Times New Roman"/>
          <w:sz w:val="24"/>
          <w:szCs w:val="24"/>
          <w:lang w:val="en-GB"/>
        </w:rPr>
      </w:pPr>
      <w:r w:rsidRPr="00952957">
        <w:rPr>
          <w:rFonts w:ascii="Times New Roman" w:hAnsi="Times New Roman"/>
          <w:sz w:val="24"/>
          <w:szCs w:val="24"/>
          <w:lang w:val="en-GB"/>
        </w:rPr>
        <w:t xml:space="preserve"> </w:t>
      </w:r>
      <w:proofErr w:type="spellStart"/>
      <w:r w:rsidRPr="00952957">
        <w:rPr>
          <w:rFonts w:ascii="Times New Roman" w:hAnsi="Times New Roman"/>
          <w:sz w:val="24"/>
          <w:szCs w:val="24"/>
          <w:lang w:val="en-GB"/>
        </w:rPr>
        <w:t>lēmumu</w:t>
      </w:r>
      <w:proofErr w:type="spellEnd"/>
      <w:r w:rsidRPr="00952957">
        <w:rPr>
          <w:rFonts w:ascii="Times New Roman" w:hAnsi="Times New Roman"/>
          <w:sz w:val="24"/>
          <w:szCs w:val="24"/>
          <w:lang w:val="en-GB"/>
        </w:rPr>
        <w:t xml:space="preserve"> Nr.886</w:t>
      </w:r>
    </w:p>
    <w:p w:rsidR="00100241" w:rsidRPr="00100241" w:rsidRDefault="00100241" w:rsidP="00100241">
      <w:pPr>
        <w:spacing w:line="240" w:lineRule="auto"/>
        <w:jc w:val="right"/>
        <w:rPr>
          <w:rFonts w:ascii="Times New Roman" w:eastAsia="Times New Roman" w:hAnsi="Times New Roman"/>
          <w:b/>
          <w:bCs/>
          <w:sz w:val="24"/>
          <w:szCs w:val="24"/>
          <w:lang w:val="en-GB" w:eastAsia="lv-LV"/>
        </w:rPr>
      </w:pPr>
    </w:p>
    <w:p w:rsidR="00100241" w:rsidRDefault="00100241" w:rsidP="0010024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Grozījums Daugavpils pilsētas domes 2016.gada 11.februāra saistošajos noteikumos Nr.3 “Daugavpils pilsētas pašvaldības tūrisma attīstības un informācijas aģentūras maksas pakalpojumi”</w:t>
      </w:r>
    </w:p>
    <w:p w:rsidR="00100241" w:rsidRDefault="00100241" w:rsidP="00100241">
      <w:pPr>
        <w:spacing w:after="0" w:line="240" w:lineRule="auto"/>
        <w:jc w:val="center"/>
        <w:rPr>
          <w:rFonts w:ascii="Times New Roman" w:eastAsia="Times New Roman" w:hAnsi="Times New Roman"/>
          <w:b/>
          <w:bCs/>
          <w:sz w:val="24"/>
          <w:szCs w:val="24"/>
          <w:lang w:eastAsia="lv-LV"/>
        </w:rPr>
      </w:pPr>
    </w:p>
    <w:p w:rsidR="00100241" w:rsidRPr="00100241" w:rsidRDefault="00100241" w:rsidP="00100241">
      <w:pPr>
        <w:spacing w:after="0" w:line="240" w:lineRule="auto"/>
        <w:jc w:val="right"/>
        <w:rPr>
          <w:rFonts w:ascii="Times New Roman" w:eastAsia="Times New Roman" w:hAnsi="Times New Roman"/>
          <w:i/>
          <w:iCs/>
          <w:lang w:eastAsia="lv-LV"/>
        </w:rPr>
      </w:pPr>
      <w:r w:rsidRPr="00100241">
        <w:rPr>
          <w:rFonts w:ascii="Times New Roman" w:eastAsia="Times New Roman" w:hAnsi="Times New Roman"/>
          <w:i/>
          <w:iCs/>
          <w:lang w:eastAsia="lv-LV"/>
        </w:rPr>
        <w:t xml:space="preserve">Izdoti saskaņā ar </w:t>
      </w:r>
      <w:hyperlink r:id="rId5" w:tgtFrame="_blank" w:history="1">
        <w:r w:rsidRPr="00100241">
          <w:rPr>
            <w:rStyle w:val="Hyperlink"/>
            <w:rFonts w:ascii="Times New Roman" w:hAnsi="Times New Roman"/>
            <w:i/>
            <w:iCs/>
            <w:color w:val="auto"/>
          </w:rPr>
          <w:t>Publisko aģentūru likuma</w:t>
        </w:r>
      </w:hyperlink>
      <w:r w:rsidRPr="00100241">
        <w:rPr>
          <w:rFonts w:ascii="Times New Roman" w:eastAsia="Times New Roman" w:hAnsi="Times New Roman"/>
          <w:i/>
          <w:iCs/>
          <w:lang w:eastAsia="lv-LV"/>
        </w:rPr>
        <w:t xml:space="preserve"> </w:t>
      </w:r>
    </w:p>
    <w:p w:rsidR="00100241" w:rsidRPr="00100241" w:rsidRDefault="004366B6" w:rsidP="00100241">
      <w:pPr>
        <w:spacing w:after="0" w:line="240" w:lineRule="auto"/>
        <w:jc w:val="right"/>
        <w:rPr>
          <w:rFonts w:ascii="Times New Roman" w:eastAsia="Times New Roman" w:hAnsi="Times New Roman"/>
          <w:i/>
          <w:iCs/>
          <w:lang w:eastAsia="lv-LV"/>
        </w:rPr>
      </w:pPr>
      <w:hyperlink r:id="rId6" w:anchor="p17" w:tgtFrame="_blank" w:history="1">
        <w:r w:rsidR="00100241" w:rsidRPr="00100241">
          <w:rPr>
            <w:rStyle w:val="Hyperlink"/>
            <w:rFonts w:ascii="Times New Roman" w:hAnsi="Times New Roman"/>
            <w:i/>
            <w:iCs/>
            <w:color w:val="auto"/>
          </w:rPr>
          <w:t>17.panta</w:t>
        </w:r>
      </w:hyperlink>
      <w:r w:rsidR="00100241" w:rsidRPr="00100241">
        <w:rPr>
          <w:rFonts w:ascii="Times New Roman" w:eastAsia="Times New Roman" w:hAnsi="Times New Roman"/>
          <w:i/>
          <w:iCs/>
          <w:lang w:eastAsia="lv-LV"/>
        </w:rPr>
        <w:t xml:space="preserve"> ceturto daļu</w:t>
      </w:r>
    </w:p>
    <w:p w:rsidR="00100241" w:rsidRDefault="00100241" w:rsidP="00100241">
      <w:pPr>
        <w:spacing w:after="0" w:line="240" w:lineRule="auto"/>
        <w:jc w:val="right"/>
        <w:rPr>
          <w:rFonts w:ascii="Times New Roman" w:eastAsia="Times New Roman" w:hAnsi="Times New Roman"/>
          <w:iCs/>
          <w:sz w:val="24"/>
          <w:szCs w:val="24"/>
          <w:lang w:eastAsia="lv-LV"/>
        </w:rPr>
      </w:pPr>
    </w:p>
    <w:p w:rsidR="00100241" w:rsidRDefault="00100241" w:rsidP="00100241">
      <w:pPr>
        <w:spacing w:after="120" w:line="240" w:lineRule="auto"/>
        <w:ind w:firstLine="301"/>
        <w:jc w:val="both"/>
        <w:rPr>
          <w:rFonts w:ascii="Times New Roman" w:eastAsia="Times New Roman" w:hAnsi="Times New Roman"/>
          <w:sz w:val="24"/>
          <w:szCs w:val="24"/>
          <w:lang w:eastAsia="lv-LV"/>
        </w:rPr>
      </w:pPr>
      <w:bookmarkStart w:id="0" w:name="p-513647"/>
      <w:bookmarkStart w:id="1" w:name="p1"/>
      <w:bookmarkEnd w:id="0"/>
      <w:bookmarkEnd w:id="1"/>
      <w:r w:rsidRPr="00D00EE3">
        <w:rPr>
          <w:rFonts w:ascii="Times New Roman" w:eastAsia="Times New Roman" w:hAnsi="Times New Roman"/>
          <w:sz w:val="24"/>
          <w:szCs w:val="24"/>
          <w:lang w:eastAsia="lv-LV"/>
        </w:rPr>
        <w:t xml:space="preserve">Izdarīt Daugavpils pilsētas domes </w:t>
      </w:r>
      <w:r w:rsidRPr="00D00EE3">
        <w:rPr>
          <w:rFonts w:ascii="Times New Roman" w:eastAsia="Times New Roman" w:hAnsi="Times New Roman"/>
          <w:bCs/>
          <w:sz w:val="24"/>
          <w:szCs w:val="24"/>
          <w:lang w:eastAsia="lv-LV"/>
        </w:rPr>
        <w:t>2016.gada 11.februāra saistošajos noteikumos Nr.3 “Daugavpils pilsētas pašvaldības tūrisma attīstības un informācijas aģentūras maksas pakalpojumi” (Latvijas Vēstnesis, 2016., Nr.52, 2017., Nr.57, 2018., Nr.79, 2019., Nr.207, 2020., Nr.215, Nr.241, 2021., Nr.158, 2022.</w:t>
      </w:r>
      <w:r w:rsidRPr="00D00EE3">
        <w:rPr>
          <w:rFonts w:ascii="Times New Roman" w:eastAsia="Times New Roman" w:hAnsi="Times New Roman"/>
          <w:bCs/>
          <w:color w:val="FF0000"/>
          <w:sz w:val="24"/>
          <w:szCs w:val="24"/>
          <w:lang w:eastAsia="lv-LV"/>
        </w:rPr>
        <w:t xml:space="preserve">, </w:t>
      </w:r>
      <w:r w:rsidRPr="00D00EE3">
        <w:rPr>
          <w:rFonts w:ascii="Times New Roman" w:eastAsia="Times New Roman" w:hAnsi="Times New Roman"/>
          <w:bCs/>
          <w:sz w:val="24"/>
          <w:szCs w:val="24"/>
          <w:lang w:eastAsia="lv-LV"/>
        </w:rPr>
        <w:t xml:space="preserve">Nr. 153) </w:t>
      </w:r>
      <w:r w:rsidRPr="00D00EE3">
        <w:rPr>
          <w:rFonts w:ascii="Times New Roman" w:eastAsia="Times New Roman" w:hAnsi="Times New Roman"/>
          <w:sz w:val="24"/>
          <w:szCs w:val="24"/>
          <w:lang w:eastAsia="lv-LV"/>
        </w:rPr>
        <w:t xml:space="preserve">grozījumu un izteikt noteikumu pielikumu šādā redakcijā: </w:t>
      </w:r>
    </w:p>
    <w:p w:rsidR="00100241" w:rsidRPr="00D00EE3" w:rsidRDefault="00100241" w:rsidP="00100241">
      <w:pPr>
        <w:spacing w:after="120" w:line="240" w:lineRule="auto"/>
        <w:ind w:firstLine="301"/>
        <w:jc w:val="both"/>
        <w:rPr>
          <w:rFonts w:ascii="Times New Roman" w:eastAsia="Times New Roman" w:hAnsi="Times New Roman"/>
          <w:sz w:val="24"/>
          <w:szCs w:val="24"/>
          <w:lang w:eastAsia="lv-LV"/>
        </w:rPr>
      </w:pPr>
    </w:p>
    <w:p w:rsidR="00100241" w:rsidRPr="00D00EE3" w:rsidRDefault="00100241" w:rsidP="00100241">
      <w:pPr>
        <w:spacing w:after="0" w:line="240" w:lineRule="auto"/>
        <w:ind w:firstLine="301"/>
        <w:jc w:val="right"/>
        <w:rPr>
          <w:rFonts w:ascii="Times New Roman" w:eastAsia="Times New Roman" w:hAnsi="Times New Roman"/>
          <w:sz w:val="24"/>
          <w:szCs w:val="24"/>
          <w:lang w:eastAsia="lv-LV"/>
        </w:rPr>
      </w:pPr>
      <w:r w:rsidRPr="00D00EE3">
        <w:rPr>
          <w:rFonts w:ascii="Times New Roman" w:eastAsia="Times New Roman" w:hAnsi="Times New Roman"/>
          <w:sz w:val="24"/>
          <w:szCs w:val="24"/>
          <w:lang w:eastAsia="lv-LV"/>
        </w:rPr>
        <w:t>“Pielikums</w:t>
      </w:r>
    </w:p>
    <w:p w:rsidR="00100241" w:rsidRPr="00D00EE3" w:rsidRDefault="00100241" w:rsidP="00100241">
      <w:pPr>
        <w:spacing w:after="0" w:line="240" w:lineRule="auto"/>
        <w:ind w:firstLine="301"/>
        <w:jc w:val="right"/>
        <w:rPr>
          <w:rFonts w:ascii="Times New Roman" w:eastAsia="Times New Roman" w:hAnsi="Times New Roman"/>
          <w:sz w:val="24"/>
          <w:szCs w:val="24"/>
          <w:lang w:eastAsia="lv-LV"/>
        </w:rPr>
      </w:pPr>
      <w:r w:rsidRPr="00D00EE3">
        <w:rPr>
          <w:rFonts w:ascii="Times New Roman" w:eastAsia="Times New Roman" w:hAnsi="Times New Roman"/>
          <w:sz w:val="24"/>
          <w:szCs w:val="24"/>
          <w:lang w:eastAsia="lv-LV"/>
        </w:rPr>
        <w:t>Daugavpils pilsētas domes 2016.gada 11.februāra</w:t>
      </w:r>
    </w:p>
    <w:p w:rsidR="00100241" w:rsidRPr="00D00EE3" w:rsidRDefault="00100241" w:rsidP="00100241">
      <w:pPr>
        <w:spacing w:after="0" w:line="240" w:lineRule="auto"/>
        <w:ind w:firstLine="301"/>
        <w:jc w:val="right"/>
        <w:rPr>
          <w:rFonts w:ascii="Times New Roman" w:eastAsia="Times New Roman" w:hAnsi="Times New Roman"/>
          <w:sz w:val="24"/>
          <w:szCs w:val="24"/>
          <w:lang w:eastAsia="lv-LV"/>
        </w:rPr>
      </w:pPr>
      <w:r w:rsidRPr="00D00EE3">
        <w:rPr>
          <w:rFonts w:ascii="Times New Roman" w:eastAsia="Times New Roman" w:hAnsi="Times New Roman"/>
          <w:sz w:val="24"/>
          <w:szCs w:val="24"/>
          <w:lang w:eastAsia="lv-LV"/>
        </w:rPr>
        <w:t>saistošajiem noteikumiem Nr.3</w:t>
      </w:r>
    </w:p>
    <w:p w:rsidR="00100241" w:rsidRDefault="00100241" w:rsidP="00100241">
      <w:pPr>
        <w:spacing w:after="0" w:line="240" w:lineRule="auto"/>
        <w:ind w:firstLine="301"/>
        <w:jc w:val="both"/>
        <w:rPr>
          <w:rFonts w:ascii="Times New Roman" w:eastAsia="Times New Roman" w:hAnsi="Times New Roman"/>
          <w:sz w:val="24"/>
          <w:szCs w:val="24"/>
          <w:lang w:eastAsia="lv-LV"/>
        </w:rPr>
      </w:pPr>
    </w:p>
    <w:p w:rsidR="00100241" w:rsidRPr="00D00EE3" w:rsidRDefault="00100241" w:rsidP="00100241">
      <w:pPr>
        <w:spacing w:after="0" w:line="240" w:lineRule="auto"/>
        <w:ind w:firstLine="301"/>
        <w:jc w:val="both"/>
        <w:rPr>
          <w:rFonts w:ascii="Times New Roman" w:eastAsia="Times New Roman" w:hAnsi="Times New Roman"/>
          <w:sz w:val="24"/>
          <w:szCs w:val="24"/>
          <w:lang w:eastAsia="lv-LV"/>
        </w:rPr>
      </w:pPr>
    </w:p>
    <w:p w:rsidR="00100241" w:rsidRPr="00D00EE3" w:rsidRDefault="00100241" w:rsidP="00100241">
      <w:pPr>
        <w:spacing w:after="0" w:line="240" w:lineRule="auto"/>
        <w:ind w:firstLine="301"/>
        <w:jc w:val="center"/>
        <w:rPr>
          <w:rFonts w:ascii="Times New Roman" w:eastAsia="Times New Roman" w:hAnsi="Times New Roman"/>
          <w:b/>
          <w:sz w:val="24"/>
          <w:szCs w:val="24"/>
          <w:lang w:eastAsia="lv-LV"/>
        </w:rPr>
      </w:pPr>
      <w:r w:rsidRPr="00D00EE3">
        <w:rPr>
          <w:rFonts w:ascii="Times New Roman" w:eastAsia="Times New Roman" w:hAnsi="Times New Roman"/>
          <w:b/>
          <w:sz w:val="24"/>
          <w:szCs w:val="24"/>
          <w:lang w:eastAsia="lv-LV"/>
        </w:rPr>
        <w:t>Daugavpils pilsētas pašvaldības tūrisma attīstības un informācijas aģentūras</w:t>
      </w:r>
    </w:p>
    <w:p w:rsidR="00100241" w:rsidRDefault="00100241" w:rsidP="00100241">
      <w:pPr>
        <w:spacing w:after="0" w:line="240" w:lineRule="auto"/>
        <w:ind w:firstLine="301"/>
        <w:jc w:val="center"/>
        <w:rPr>
          <w:rFonts w:ascii="Times New Roman" w:eastAsia="Times New Roman" w:hAnsi="Times New Roman"/>
          <w:b/>
          <w:sz w:val="24"/>
          <w:szCs w:val="24"/>
          <w:lang w:eastAsia="lv-LV"/>
        </w:rPr>
      </w:pPr>
      <w:r w:rsidRPr="00D00EE3">
        <w:rPr>
          <w:rFonts w:ascii="Times New Roman" w:eastAsia="Times New Roman" w:hAnsi="Times New Roman"/>
          <w:b/>
          <w:sz w:val="24"/>
          <w:szCs w:val="24"/>
          <w:lang w:eastAsia="lv-LV"/>
        </w:rPr>
        <w:t>maksas pakalpojumu cenrādis</w:t>
      </w:r>
    </w:p>
    <w:p w:rsidR="00100241" w:rsidRPr="00D00EE3" w:rsidRDefault="00100241" w:rsidP="00100241">
      <w:pPr>
        <w:spacing w:after="0" w:line="240" w:lineRule="auto"/>
        <w:ind w:firstLine="301"/>
        <w:jc w:val="center"/>
        <w:rPr>
          <w:rFonts w:ascii="Times New Roman" w:eastAsia="Times New Roman" w:hAnsi="Times New Roman"/>
          <w:b/>
          <w:sz w:val="24"/>
          <w:szCs w:val="24"/>
          <w:lang w:eastAsia="lv-LV"/>
        </w:rPr>
      </w:pPr>
    </w:p>
    <w:p w:rsidR="00100241" w:rsidRPr="00D00EE3" w:rsidRDefault="00100241" w:rsidP="00100241">
      <w:pPr>
        <w:spacing w:after="0" w:line="240" w:lineRule="auto"/>
        <w:ind w:firstLine="301"/>
        <w:jc w:val="center"/>
        <w:rPr>
          <w:rFonts w:ascii="Times New Roman" w:eastAsia="Times New Roman" w:hAnsi="Times New Roman"/>
          <w:b/>
          <w:sz w:val="24"/>
          <w:szCs w:val="24"/>
          <w:lang w:eastAsia="lv-LV"/>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4564"/>
        <w:gridCol w:w="1248"/>
        <w:gridCol w:w="1276"/>
        <w:gridCol w:w="1133"/>
        <w:gridCol w:w="1276"/>
      </w:tblGrid>
      <w:tr w:rsidR="00100241" w:rsidRPr="00D00EE3" w:rsidTr="002A6B7D">
        <w:trPr>
          <w:trHeight w:val="653"/>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proofErr w:type="spellStart"/>
            <w:r w:rsidRPr="00D00EE3">
              <w:rPr>
                <w:rFonts w:ascii="Times New Roman" w:hAnsi="Times New Roman"/>
                <w:lang w:eastAsia="lv-LV"/>
              </w:rPr>
              <w:t>Nr.p.k</w:t>
            </w:r>
            <w:proofErr w:type="spellEnd"/>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Pakalpojuma veids</w:t>
            </w:r>
          </w:p>
        </w:tc>
        <w:tc>
          <w:tcPr>
            <w:tcW w:w="1248"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Mērvienība</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Cena bez PVN (</w:t>
            </w:r>
            <w:proofErr w:type="spellStart"/>
            <w:r w:rsidRPr="00D00EE3">
              <w:rPr>
                <w:rFonts w:ascii="Times New Roman" w:hAnsi="Times New Roman"/>
                <w:lang w:eastAsia="lv-LV"/>
              </w:rPr>
              <w:t>euro</w:t>
            </w:r>
            <w:proofErr w:type="spellEnd"/>
            <w:r w:rsidRPr="00D00EE3">
              <w:rPr>
                <w:rFonts w:ascii="Times New Roman" w:hAnsi="Times New Roman"/>
                <w:lang w:eastAsia="lv-LV"/>
              </w:rPr>
              <w:t xml:space="preserve">) </w:t>
            </w:r>
          </w:p>
        </w:tc>
        <w:tc>
          <w:tcPr>
            <w:tcW w:w="1133"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PVN 21% (</w:t>
            </w:r>
            <w:proofErr w:type="spellStart"/>
            <w:r w:rsidRPr="00D00EE3">
              <w:rPr>
                <w:rFonts w:ascii="Times New Roman" w:hAnsi="Times New Roman"/>
                <w:lang w:eastAsia="lv-LV"/>
              </w:rPr>
              <w:t>euro</w:t>
            </w:r>
            <w:proofErr w:type="spellEnd"/>
            <w:r w:rsidRPr="00D00EE3">
              <w:rPr>
                <w:rFonts w:ascii="Times New Roman" w:hAnsi="Times New Roman"/>
                <w:lang w:eastAsia="lv-LV"/>
              </w:rPr>
              <w:t>)</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Cena ar PVN (</w:t>
            </w:r>
            <w:proofErr w:type="spellStart"/>
            <w:r w:rsidRPr="00D00EE3">
              <w:rPr>
                <w:rFonts w:ascii="Times New Roman" w:hAnsi="Times New Roman"/>
                <w:lang w:eastAsia="lv-LV"/>
              </w:rPr>
              <w:t>euro</w:t>
            </w:r>
            <w:proofErr w:type="spellEnd"/>
            <w:r w:rsidRPr="00D00EE3">
              <w:rPr>
                <w:rFonts w:ascii="Times New Roman" w:hAnsi="Times New Roman"/>
                <w:lang w:eastAsia="lv-LV"/>
              </w:rPr>
              <w:t xml:space="preserve">) </w:t>
            </w: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w:t>
            </w:r>
          </w:p>
        </w:tc>
        <w:tc>
          <w:tcPr>
            <w:tcW w:w="9497" w:type="dxa"/>
            <w:gridSpan w:val="5"/>
            <w:tcBorders>
              <w:top w:val="single" w:sz="4" w:space="0" w:color="auto"/>
              <w:left w:val="single" w:sz="4" w:space="0" w:color="auto"/>
              <w:bottom w:val="single" w:sz="4" w:space="0" w:color="auto"/>
              <w:right w:val="single" w:sz="4" w:space="0" w:color="auto"/>
            </w:tcBorders>
            <w:hideMark/>
          </w:tcPr>
          <w:p w:rsidR="00100241" w:rsidRDefault="00100241" w:rsidP="002A6B7D">
            <w:pPr>
              <w:spacing w:after="0" w:line="240" w:lineRule="auto"/>
              <w:rPr>
                <w:rFonts w:ascii="Times New Roman" w:hAnsi="Times New Roman"/>
                <w:lang w:eastAsia="lv-LV"/>
              </w:rPr>
            </w:pPr>
            <w:r w:rsidRPr="00D00EE3">
              <w:rPr>
                <w:rFonts w:ascii="Times New Roman" w:hAnsi="Times New Roman"/>
                <w:lang w:eastAsia="lv-LV"/>
              </w:rPr>
              <w:t>EKSKURSIJAS</w:t>
            </w:r>
          </w:p>
          <w:p w:rsidR="00100241" w:rsidRPr="00D00EE3" w:rsidRDefault="00100241" w:rsidP="002A6B7D">
            <w:pPr>
              <w:spacing w:after="0" w:line="240" w:lineRule="auto"/>
              <w:rPr>
                <w:rFonts w:ascii="Times New Roman" w:hAnsi="Times New Roman"/>
                <w:lang w:eastAsia="lv-LV"/>
              </w:rPr>
            </w:pP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1.1.1.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1.1.2.</w:t>
            </w:r>
          </w:p>
          <w:p w:rsidR="00100241" w:rsidRPr="00D00EE3" w:rsidRDefault="00100241" w:rsidP="002A6B7D">
            <w:pPr>
              <w:spacing w:after="0" w:line="240" w:lineRule="auto"/>
              <w:rPr>
                <w:rFonts w:ascii="Times New Roman" w:hAnsi="Times New Roman"/>
                <w:lang w:eastAsia="lv-LV"/>
              </w:rPr>
            </w:pPr>
          </w:p>
        </w:tc>
        <w:tc>
          <w:tcPr>
            <w:tcW w:w="4564"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Pilsētas apskates ekskursija - 2 stundas </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grupai līdz 20 cilvēkiem</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(Daugavpils pilsētas vēsturiskā centra un Baznīcu kalna apskate)</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PIEAUGUŠIE:</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SKOLĒNI,STUDENTI,PENSIONĀRI, PERSONAS AR INVALIDITĀTI, DAUDZBĒRNU ĢIMENE *</w:t>
            </w:r>
          </w:p>
        </w:tc>
        <w:tc>
          <w:tcPr>
            <w:tcW w:w="1248"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60.33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44.63</w:t>
            </w:r>
          </w:p>
        </w:tc>
        <w:tc>
          <w:tcPr>
            <w:tcW w:w="1133"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12.67</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9.37</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73.00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54.00</w:t>
            </w: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1.2.</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1.2.1.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1.2.2.</w:t>
            </w:r>
          </w:p>
          <w:p w:rsidR="00100241" w:rsidRPr="00D00EE3" w:rsidRDefault="00100241" w:rsidP="002A6B7D">
            <w:pPr>
              <w:spacing w:after="0" w:line="240" w:lineRule="auto"/>
              <w:rPr>
                <w:rFonts w:ascii="Times New Roman" w:hAnsi="Times New Roman"/>
                <w:lang w:eastAsia="lv-LV"/>
              </w:rPr>
            </w:pPr>
          </w:p>
        </w:tc>
        <w:tc>
          <w:tcPr>
            <w:tcW w:w="4564"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Pilsētas apskates ekskursija - 2 stundas </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personai </w:t>
            </w:r>
            <w:r>
              <w:rPr>
                <w:rFonts w:ascii="Times New Roman" w:hAnsi="Times New Roman"/>
                <w:lang w:eastAsia="lv-LV"/>
              </w:rPr>
              <w:t>grupā no 21 cilvēka</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(Daugavpils pilsētas vēsturiskā centra un Baznīcu kalna apskate)</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PIEAUGUŠIE:</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SKOLĒNI,STUDENTI,PENSIONĀRI, PERSONAS AR INVALIDITĀTI, DAUDZBĒRNU ĢIMENE *</w:t>
            </w:r>
          </w:p>
        </w:tc>
        <w:tc>
          <w:tcPr>
            <w:tcW w:w="1248"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2.89</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2.07</w:t>
            </w:r>
          </w:p>
        </w:tc>
        <w:tc>
          <w:tcPr>
            <w:tcW w:w="1133"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0.61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0.43</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3.50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w:t>
            </w:r>
            <w:r>
              <w:rPr>
                <w:rFonts w:ascii="Times New Roman" w:hAnsi="Times New Roman"/>
                <w:lang w:eastAsia="lv-LV"/>
              </w:rPr>
              <w:t>50</w:t>
            </w: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1.3.1.</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1.3.1.1</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1.3.1.2</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1.3.1.3</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1.3.2.</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1.3.2.1</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1.3.2.2</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1.3.2.3</w:t>
            </w:r>
          </w:p>
        </w:tc>
        <w:tc>
          <w:tcPr>
            <w:tcW w:w="4564"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Ekskursija pa Daugavpils cietoksni – 1 stunda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PIEAUGUŠIE</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4 cilvēkiem</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10 cilvēkiem</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20 cilvēkiem</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SKOLĒNI,STUDENTI,PENSIONĀRI, PERSONAS AR INVALIDITĀTI, DAUDZBĒRNU ĢIMENE </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4 cilvēkiem</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10 cilvēkiem</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20 cilvēkiem</w:t>
            </w:r>
          </w:p>
        </w:tc>
        <w:tc>
          <w:tcPr>
            <w:tcW w:w="1248"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grupa </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grupa </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12.40</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21.49</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33.89</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9.09</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16.53</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24.80</w:t>
            </w:r>
          </w:p>
        </w:tc>
        <w:tc>
          <w:tcPr>
            <w:tcW w:w="1133"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2.60</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4.51</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7.11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1.91</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3.47</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5.20</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15.00</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26.00</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41.00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11.00</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20.00</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30.00</w:t>
            </w: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1.4.</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1.4.1.</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1.4.1.1</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1.4.1.2</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1.4.1.3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1.4.2.</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1.4.2.1</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1.4.2.2</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1.4.2.3</w:t>
            </w:r>
          </w:p>
        </w:tc>
        <w:tc>
          <w:tcPr>
            <w:tcW w:w="4564"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Ekskursija pa Daugavpils cietoksni – 1.5 stunda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PIEAUGUŠIE:</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4 cilvēkiem</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10 cilvēkiem</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20 cilvēkiem</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SKOLĒNI, STUDENTI, PENSIONĀRI, PERSONAS AR INVALIDITĀTI, DAUDZBĒRNU ĢIMENE*:</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4 cilvēkiem</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10 cilvēkiem</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grupai līdz 20 cilvēkiem</w:t>
            </w:r>
          </w:p>
        </w:tc>
        <w:tc>
          <w:tcPr>
            <w:tcW w:w="1248"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grupa </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grupa </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grupa</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16.53</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30.58</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50.00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12.40</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22.31</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37.19</w:t>
            </w:r>
          </w:p>
        </w:tc>
        <w:tc>
          <w:tcPr>
            <w:tcW w:w="1133"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3.47</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6.42</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10.50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2.60</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4.69</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7.81</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20.00</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37.00</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60.50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15.00</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27.00</w:t>
            </w: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45.00</w:t>
            </w: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1.5.</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1.5.1.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1.5.2</w:t>
            </w:r>
          </w:p>
        </w:tc>
        <w:tc>
          <w:tcPr>
            <w:tcW w:w="4564"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Pilsētas apskates ekskursija “Daugavpils pa tramvaja logiem” grupai līdz  24 cilvēkiem (līdz 1 stundai)</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Latviešu vai krievu valodā</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Citās valodās</w:t>
            </w:r>
          </w:p>
        </w:tc>
        <w:tc>
          <w:tcPr>
            <w:tcW w:w="1248"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ekskursija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ekskursija</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123.97</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132.23</w:t>
            </w:r>
          </w:p>
        </w:tc>
        <w:tc>
          <w:tcPr>
            <w:tcW w:w="1133"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26.03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27.77</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150.00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160.00</w:t>
            </w: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1.6. </w:t>
            </w:r>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Pilsētas apskates ekskursija “Daugavpils pa tramvaja logiem” 1 personai (līdz 1 stundai)</w:t>
            </w:r>
          </w:p>
        </w:tc>
        <w:tc>
          <w:tcPr>
            <w:tcW w:w="1248"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5.12</w:t>
            </w:r>
          </w:p>
        </w:tc>
        <w:tc>
          <w:tcPr>
            <w:tcW w:w="1133"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1.08</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6.20</w:t>
            </w: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w:t>
            </w:r>
          </w:p>
        </w:tc>
        <w:tc>
          <w:tcPr>
            <w:tcW w:w="9497" w:type="dxa"/>
            <w:gridSpan w:val="5"/>
            <w:tcBorders>
              <w:top w:val="single" w:sz="4" w:space="0" w:color="auto"/>
              <w:left w:val="single" w:sz="4" w:space="0" w:color="auto"/>
              <w:bottom w:val="single" w:sz="4" w:space="0" w:color="auto"/>
              <w:right w:val="single" w:sz="4" w:space="0" w:color="auto"/>
            </w:tcBorders>
            <w:hideMark/>
          </w:tcPr>
          <w:p w:rsidR="00100241" w:rsidRDefault="00100241" w:rsidP="002A6B7D">
            <w:pPr>
              <w:spacing w:after="0" w:line="240" w:lineRule="auto"/>
              <w:rPr>
                <w:rFonts w:ascii="Times New Roman" w:hAnsi="Times New Roman"/>
                <w:lang w:eastAsia="lv-LV"/>
              </w:rPr>
            </w:pPr>
            <w:r w:rsidRPr="00D00EE3">
              <w:rPr>
                <w:rFonts w:ascii="Times New Roman" w:hAnsi="Times New Roman"/>
                <w:lang w:eastAsia="lv-LV"/>
              </w:rPr>
              <w:t>EKSPOZĪCIJAS “ŠMAKOVKAS MUZEJS” APSKATE</w:t>
            </w:r>
          </w:p>
          <w:p w:rsidR="00100241" w:rsidRPr="00D00EE3" w:rsidRDefault="00100241" w:rsidP="002A6B7D">
            <w:pPr>
              <w:spacing w:after="0" w:line="240" w:lineRule="auto"/>
              <w:rPr>
                <w:rFonts w:ascii="Times New Roman" w:hAnsi="Times New Roman"/>
                <w:lang w:eastAsia="lv-LV"/>
              </w:rPr>
            </w:pP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2.1.2.</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Default="00100241" w:rsidP="002A6B7D">
            <w:pPr>
              <w:spacing w:after="0" w:line="240" w:lineRule="auto"/>
              <w:rPr>
                <w:rFonts w:ascii="Times New Roman" w:hAnsi="Times New Roman"/>
                <w:lang w:eastAsia="lv-LV"/>
              </w:rPr>
            </w:pPr>
          </w:p>
          <w:p w:rsidR="00100241"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2.1.3.1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2.1.3.2</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2.1.3.3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2.1.3.4</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2.1.3.5</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2.1.3.6</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2.1.3.7</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2.1.3.8</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2.1.3.9</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sz w:val="18"/>
                <w:szCs w:val="18"/>
                <w:lang w:eastAsia="lv-LV"/>
              </w:rPr>
            </w:pPr>
            <w:r w:rsidRPr="00D00EE3">
              <w:rPr>
                <w:rFonts w:ascii="Times New Roman" w:hAnsi="Times New Roman"/>
                <w:sz w:val="18"/>
                <w:szCs w:val="18"/>
                <w:lang w:eastAsia="lv-LV"/>
              </w:rPr>
              <w:t>2.1.3.10</w:t>
            </w:r>
          </w:p>
          <w:p w:rsidR="00100241" w:rsidRPr="00D00EE3" w:rsidRDefault="00100241" w:rsidP="002A6B7D">
            <w:pPr>
              <w:spacing w:after="0" w:line="240" w:lineRule="auto"/>
              <w:rPr>
                <w:rFonts w:ascii="Times New Roman" w:hAnsi="Times New Roman"/>
                <w:sz w:val="18"/>
                <w:szCs w:val="18"/>
                <w:lang w:eastAsia="lv-LV"/>
              </w:rPr>
            </w:pPr>
          </w:p>
          <w:p w:rsidR="00100241" w:rsidRPr="00D00EE3" w:rsidRDefault="00100241" w:rsidP="002A6B7D">
            <w:pPr>
              <w:spacing w:after="0" w:line="240" w:lineRule="auto"/>
              <w:rPr>
                <w:rFonts w:ascii="Times New Roman" w:hAnsi="Times New Roman"/>
                <w:sz w:val="18"/>
                <w:szCs w:val="18"/>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sz w:val="18"/>
                <w:szCs w:val="18"/>
                <w:lang w:eastAsia="lv-LV"/>
              </w:rPr>
              <w:t>2.1.3.11</w:t>
            </w:r>
          </w:p>
        </w:tc>
        <w:tc>
          <w:tcPr>
            <w:tcW w:w="4564"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IEEJAS BIĻETE:</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PIEAUGUŠIE</w:t>
            </w:r>
          </w:p>
          <w:p w:rsidR="00100241" w:rsidRPr="00D00EE3" w:rsidRDefault="00100241" w:rsidP="002A6B7D">
            <w:pPr>
              <w:spacing w:after="0" w:line="240" w:lineRule="auto"/>
              <w:rPr>
                <w:rFonts w:ascii="Times New Roman" w:hAnsi="Times New Roman"/>
                <w:lang w:eastAsia="lv-LV"/>
              </w:rPr>
            </w:pPr>
          </w:p>
          <w:p w:rsidR="00100241"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SKOLĒNI, STUDENTI, PENSIONĀRI, PERSONAS AR INVALIDITĀTI, </w:t>
            </w:r>
            <w:r w:rsidRPr="00D00EE3">
              <w:rPr>
                <w:rFonts w:ascii="Times New Roman" w:hAnsi="Times New Roman"/>
                <w:sz w:val="24"/>
                <w:szCs w:val="24"/>
                <w:shd w:val="clear" w:color="auto" w:fill="FFFFFF"/>
                <w:lang w:eastAsia="lv-LV"/>
              </w:rPr>
              <w:t xml:space="preserve">mājsaimniecības, kurām piešķirts trūcīgas </w:t>
            </w:r>
            <w:r w:rsidRPr="00D00EE3">
              <w:rPr>
                <w:rFonts w:ascii="Times New Roman" w:hAnsi="Times New Roman"/>
                <w:sz w:val="24"/>
                <w:szCs w:val="24"/>
                <w:shd w:val="clear" w:color="auto" w:fill="FFFFFF"/>
                <w:lang w:eastAsia="lv-LV"/>
              </w:rPr>
              <w:lastRenderedPageBreak/>
              <w:t>vai maznodrošinātas mājsaimniecības statuss,</w:t>
            </w:r>
            <w:r w:rsidRPr="00D00EE3">
              <w:rPr>
                <w:rFonts w:ascii="Times New Roman" w:hAnsi="Times New Roman"/>
                <w:lang w:eastAsia="lv-LV"/>
              </w:rPr>
              <w:t xml:space="preserve"> un </w:t>
            </w:r>
            <w:proofErr w:type="spellStart"/>
            <w:r w:rsidRPr="00D00EE3">
              <w:rPr>
                <w:rFonts w:ascii="Times New Roman" w:hAnsi="Times New Roman"/>
                <w:lang w:eastAsia="lv-LV"/>
              </w:rPr>
              <w:t>daudzbērnu</w:t>
            </w:r>
            <w:proofErr w:type="spellEnd"/>
            <w:r w:rsidRPr="00D00EE3">
              <w:rPr>
                <w:rFonts w:ascii="Times New Roman" w:hAnsi="Times New Roman"/>
                <w:lang w:eastAsia="lv-LV"/>
              </w:rPr>
              <w:t xml:space="preserve"> ģimene*</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Ekspozīcijas “</w:t>
            </w:r>
            <w:proofErr w:type="spellStart"/>
            <w:r w:rsidRPr="00D00EE3">
              <w:rPr>
                <w:rFonts w:ascii="Times New Roman" w:hAnsi="Times New Roman"/>
                <w:lang w:eastAsia="lv-LV"/>
              </w:rPr>
              <w:t>Šmakovkas</w:t>
            </w:r>
            <w:proofErr w:type="spellEnd"/>
            <w:r w:rsidRPr="00D00EE3">
              <w:rPr>
                <w:rFonts w:ascii="Times New Roman" w:hAnsi="Times New Roman"/>
                <w:lang w:eastAsia="lv-LV"/>
              </w:rPr>
              <w:t xml:space="preserve"> muzejs” cena individuālajiem apmeklētājiem*:</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 </w:t>
            </w:r>
            <w:proofErr w:type="spellStart"/>
            <w:r w:rsidRPr="00D00EE3">
              <w:rPr>
                <w:rFonts w:ascii="Times New Roman" w:hAnsi="Times New Roman"/>
                <w:lang w:eastAsia="lv-LV"/>
              </w:rPr>
              <w:t>Šmakovkas</w:t>
            </w:r>
            <w:proofErr w:type="spellEnd"/>
            <w:r w:rsidRPr="00D00EE3">
              <w:rPr>
                <w:rFonts w:ascii="Times New Roman" w:hAnsi="Times New Roman"/>
                <w:lang w:eastAsia="lv-LV"/>
              </w:rPr>
              <w:t xml:space="preserve"> muzeja dzimšanas dienā jūnija pirmajā sestdienā vai svētdienā</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Katra mēneša pirmajā svētdienā</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Daugavpils pilsētas svētku laikā no piektdienas līdz svētdienai</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Daugavpils pilsētas pašvaldības rīkoto starptautisko pasākumu dalībniekiem</w:t>
            </w:r>
            <w:r>
              <w:rPr>
                <w:rFonts w:ascii="Times New Roman" w:hAnsi="Times New Roman"/>
                <w:lang w:eastAsia="lv-LV"/>
              </w:rPr>
              <w:t>,</w:t>
            </w:r>
            <w:r w:rsidRPr="00D00EE3">
              <w:rPr>
                <w:rFonts w:ascii="Times New Roman" w:hAnsi="Times New Roman"/>
                <w:lang w:eastAsia="lv-LV"/>
              </w:rPr>
              <w:t xml:space="preserve"> uzrādot dalībniek</w:t>
            </w:r>
            <w:r>
              <w:rPr>
                <w:rFonts w:ascii="Times New Roman" w:hAnsi="Times New Roman"/>
                <w:lang w:eastAsia="lv-LV"/>
              </w:rPr>
              <w:t>a</w:t>
            </w:r>
            <w:r w:rsidRPr="00D00EE3">
              <w:rPr>
                <w:rFonts w:ascii="Times New Roman" w:hAnsi="Times New Roman"/>
                <w:lang w:eastAsia="lv-LV"/>
              </w:rPr>
              <w:t xml:space="preserve"> karti</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Starptautiskās muzeju padomes (ICOM) biedriem (uzrādot biedra karti)</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Latvijas muzeju darbiniekiem (uzrādot apliecību)</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Vienai personai, kas pavada personu ar I grupas invaliditāti</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Apmeklētājiem ikgadējās starptautiskās akcijas "Muzeju nakts" ietvaros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Daugavpils pilsētas pašvaldības oficiālajām delegācijām un viesiem</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Bērniem līdz 12 gadu vecumam (ieskaitot)</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Senioriem 1. oktobrī Starptautiskajā veco ļaužu dienā</w:t>
            </w:r>
          </w:p>
        </w:tc>
        <w:tc>
          <w:tcPr>
            <w:tcW w:w="1248"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4.13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2.89</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2.07</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2.07</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2.07</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2.07</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tc>
        <w:tc>
          <w:tcPr>
            <w:tcW w:w="1133"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0.87</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0.61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0.43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0.43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0.43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0.43</w:t>
            </w:r>
          </w:p>
          <w:p w:rsidR="00100241" w:rsidRPr="00D00EE3" w:rsidRDefault="00100241" w:rsidP="002A6B7D">
            <w:pPr>
              <w:spacing w:after="0" w:line="240" w:lineRule="auto"/>
              <w:rPr>
                <w:rFonts w:ascii="Times New Roman" w:hAnsi="Times New Roman"/>
                <w:lang w:eastAsia="lv-LV"/>
              </w:rPr>
            </w:pP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5.00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3.50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2.50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2.50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2.50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2.50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Bezmaksas</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2.2.</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2.2.1.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2.2.2.</w:t>
            </w:r>
          </w:p>
          <w:p w:rsidR="00100241" w:rsidRPr="00D00EE3" w:rsidRDefault="00100241" w:rsidP="002A6B7D">
            <w:pPr>
              <w:spacing w:after="0" w:line="240" w:lineRule="auto"/>
              <w:rPr>
                <w:rFonts w:ascii="Times New Roman" w:hAnsi="Times New Roman"/>
                <w:lang w:eastAsia="lv-LV"/>
              </w:rPr>
            </w:pPr>
          </w:p>
        </w:tc>
        <w:tc>
          <w:tcPr>
            <w:tcW w:w="4564"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IEEJAS BIĻETE (11 - 40 personu grupām):</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PIEAUGUŠIE*</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SKOLĒNI, STUDENTI, PENSIONĀRI, PERSONAS AR INVALIDITĀTI, </w:t>
            </w:r>
            <w:r w:rsidRPr="00D00EE3">
              <w:rPr>
                <w:rFonts w:ascii="Times New Roman" w:hAnsi="Times New Roman"/>
                <w:sz w:val="24"/>
                <w:szCs w:val="24"/>
                <w:shd w:val="clear" w:color="auto" w:fill="FFFFFF"/>
                <w:lang w:eastAsia="lv-LV"/>
              </w:rPr>
              <w:t>mājsaimniecības, kurām piešķirts trūcīgas vai maznodrošinātas mājsaimniecības statuss,</w:t>
            </w:r>
            <w:r w:rsidRPr="00D00EE3">
              <w:rPr>
                <w:rFonts w:ascii="Times New Roman" w:hAnsi="Times New Roman"/>
                <w:lang w:eastAsia="lv-LV"/>
              </w:rPr>
              <w:t xml:space="preserve"> un </w:t>
            </w:r>
            <w:proofErr w:type="spellStart"/>
            <w:r w:rsidRPr="00D00EE3">
              <w:rPr>
                <w:rFonts w:ascii="Times New Roman" w:hAnsi="Times New Roman"/>
                <w:lang w:eastAsia="lv-LV"/>
              </w:rPr>
              <w:t>daudzbērnu</w:t>
            </w:r>
            <w:proofErr w:type="spellEnd"/>
            <w:r w:rsidRPr="00D00EE3">
              <w:rPr>
                <w:rFonts w:ascii="Times New Roman" w:hAnsi="Times New Roman"/>
                <w:lang w:eastAsia="lv-LV"/>
              </w:rPr>
              <w:t xml:space="preserve"> ģimene*</w:t>
            </w:r>
          </w:p>
          <w:p w:rsidR="00100241" w:rsidRPr="00D00EE3" w:rsidRDefault="00100241" w:rsidP="002A6B7D">
            <w:pPr>
              <w:spacing w:after="0" w:line="240" w:lineRule="auto"/>
              <w:rPr>
                <w:rFonts w:ascii="Times New Roman" w:hAnsi="Times New Roman"/>
                <w:lang w:eastAsia="lv-LV"/>
              </w:rPr>
            </w:pPr>
          </w:p>
        </w:tc>
        <w:tc>
          <w:tcPr>
            <w:tcW w:w="1248"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3.72</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2.48</w:t>
            </w:r>
          </w:p>
        </w:tc>
        <w:tc>
          <w:tcPr>
            <w:tcW w:w="1133"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0.78</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0.52</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4.50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3.00</w:t>
            </w: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2.3.</w:t>
            </w:r>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ĢIMENES IEEJAS BIĻETE (no 3 līdz 8 personām, kurā ir līdz 2 pieaugušie</w:t>
            </w:r>
            <w:r>
              <w:rPr>
                <w:rFonts w:ascii="Times New Roman" w:hAnsi="Times New Roman"/>
                <w:lang w:eastAsia="lv-LV"/>
              </w:rPr>
              <w:t>m</w:t>
            </w:r>
            <w:r w:rsidRPr="00D00EE3">
              <w:rPr>
                <w:rFonts w:ascii="Times New Roman" w:hAnsi="Times New Roman"/>
                <w:lang w:eastAsia="lv-LV"/>
              </w:rPr>
              <w:t xml:space="preserve"> un vismaz 1 bērns līdz 18 gadu vecumam)</w:t>
            </w:r>
          </w:p>
        </w:tc>
        <w:tc>
          <w:tcPr>
            <w:tcW w:w="1248"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2.48</w:t>
            </w:r>
          </w:p>
        </w:tc>
        <w:tc>
          <w:tcPr>
            <w:tcW w:w="1133"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0.52</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3.00</w:t>
            </w: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2.4.</w:t>
            </w:r>
          </w:p>
        </w:tc>
        <w:tc>
          <w:tcPr>
            <w:tcW w:w="4564" w:type="dxa"/>
            <w:tcBorders>
              <w:top w:val="single" w:sz="4" w:space="0" w:color="auto"/>
              <w:left w:val="single" w:sz="4" w:space="0" w:color="auto"/>
              <w:bottom w:val="single" w:sz="4" w:space="0" w:color="auto"/>
              <w:right w:val="single" w:sz="4" w:space="0" w:color="auto"/>
            </w:tcBorders>
            <w:hideMark/>
          </w:tcPr>
          <w:p w:rsidR="00100241" w:rsidRDefault="00100241" w:rsidP="002A6B7D">
            <w:pPr>
              <w:spacing w:after="0" w:line="240" w:lineRule="auto"/>
              <w:rPr>
                <w:rFonts w:ascii="Times New Roman" w:hAnsi="Times New Roman"/>
                <w:lang w:eastAsia="lv-LV"/>
              </w:rPr>
            </w:pPr>
            <w:r w:rsidRPr="00D00EE3">
              <w:rPr>
                <w:rFonts w:ascii="Times New Roman" w:hAnsi="Times New Roman"/>
                <w:lang w:eastAsia="lv-LV"/>
              </w:rPr>
              <w:t>Audio gida izmantošana</w:t>
            </w:r>
          </w:p>
          <w:p w:rsidR="00100241" w:rsidRPr="00D00EE3" w:rsidRDefault="00100241" w:rsidP="002A6B7D">
            <w:pPr>
              <w:spacing w:after="0" w:line="240" w:lineRule="auto"/>
              <w:rPr>
                <w:rFonts w:ascii="Times New Roman" w:hAnsi="Times New Roman"/>
                <w:lang w:eastAsia="lv-LV"/>
              </w:rPr>
            </w:pPr>
          </w:p>
        </w:tc>
        <w:tc>
          <w:tcPr>
            <w:tcW w:w="1248"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0.83</w:t>
            </w:r>
          </w:p>
        </w:tc>
        <w:tc>
          <w:tcPr>
            <w:tcW w:w="1133"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0.17</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1.00</w:t>
            </w: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2.5.</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2.5.1.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2.5.2.</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2.5.3.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tc>
        <w:tc>
          <w:tcPr>
            <w:tcW w:w="4564"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 xml:space="preserve">Individuālie gida pakalpojumi </w:t>
            </w:r>
            <w:proofErr w:type="spellStart"/>
            <w:r w:rsidRPr="00D00EE3">
              <w:rPr>
                <w:rFonts w:ascii="Times New Roman" w:hAnsi="Times New Roman"/>
                <w:lang w:eastAsia="lv-LV"/>
              </w:rPr>
              <w:t>Šmakovkas</w:t>
            </w:r>
            <w:proofErr w:type="spellEnd"/>
            <w:r w:rsidRPr="00D00EE3">
              <w:rPr>
                <w:rFonts w:ascii="Times New Roman" w:hAnsi="Times New Roman"/>
                <w:lang w:eastAsia="lv-LV"/>
              </w:rPr>
              <w:t xml:space="preserve"> ekspozīcijas apskatei grupai līdz 10 cilvēkiem – 1 stunda: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Latviešu, latgaliešu un krievu valodā</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Angļu valodā</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Gida pakalpojumi 1 apmeklētājam grupai no 11 cilvēkiem ekspozīcijas apskatei </w:t>
            </w:r>
            <w:proofErr w:type="spellStart"/>
            <w:r w:rsidRPr="00D00EE3">
              <w:rPr>
                <w:rFonts w:ascii="Times New Roman" w:hAnsi="Times New Roman"/>
                <w:lang w:eastAsia="lv-LV"/>
              </w:rPr>
              <w:t>Šmakovkas</w:t>
            </w:r>
            <w:proofErr w:type="spellEnd"/>
            <w:r w:rsidRPr="00D00EE3">
              <w:rPr>
                <w:rFonts w:ascii="Times New Roman" w:hAnsi="Times New Roman"/>
                <w:lang w:eastAsia="lv-LV"/>
              </w:rPr>
              <w:t xml:space="preserve"> muzejā –</w:t>
            </w: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 stunda latviešu, krievu vai latgaliešu valodā</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 stunda angļu valodā</w:t>
            </w:r>
          </w:p>
        </w:tc>
        <w:tc>
          <w:tcPr>
            <w:tcW w:w="1248"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stunda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stunda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8.27</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16.53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0.83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1.65</w:t>
            </w:r>
          </w:p>
        </w:tc>
        <w:tc>
          <w:tcPr>
            <w:tcW w:w="1133"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1.73</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3.47</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0.17</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0.35</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10.00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20.00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1.00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2.00</w:t>
            </w:r>
          </w:p>
        </w:tc>
      </w:tr>
      <w:tr w:rsidR="00100241" w:rsidRPr="00D00EE3" w:rsidTr="002A6B7D">
        <w:trPr>
          <w:trHeight w:val="289"/>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3.</w:t>
            </w:r>
          </w:p>
        </w:tc>
        <w:tc>
          <w:tcPr>
            <w:tcW w:w="9497" w:type="dxa"/>
            <w:gridSpan w:val="5"/>
            <w:tcBorders>
              <w:top w:val="single" w:sz="4" w:space="0" w:color="auto"/>
              <w:left w:val="single" w:sz="4" w:space="0" w:color="auto"/>
              <w:bottom w:val="single" w:sz="4" w:space="0" w:color="auto"/>
              <w:right w:val="single" w:sz="4" w:space="0" w:color="auto"/>
            </w:tcBorders>
            <w:hideMark/>
          </w:tcPr>
          <w:p w:rsidR="00100241" w:rsidRDefault="00100241" w:rsidP="002A6B7D">
            <w:pPr>
              <w:spacing w:after="0" w:line="240" w:lineRule="auto"/>
              <w:rPr>
                <w:rFonts w:ascii="Times New Roman" w:hAnsi="Times New Roman"/>
                <w:lang w:eastAsia="lv-LV"/>
              </w:rPr>
            </w:pPr>
            <w:r w:rsidRPr="00D00EE3">
              <w:rPr>
                <w:rFonts w:ascii="Times New Roman" w:hAnsi="Times New Roman"/>
                <w:lang w:eastAsia="lv-LV"/>
              </w:rPr>
              <w:t>Daugavpils cietokšņa vēsturiskās ekspozīcijas “NIKOLAJA VĀRTI (Durvis pagātnē)” apskate</w:t>
            </w:r>
          </w:p>
          <w:p w:rsidR="00100241" w:rsidRPr="00D00EE3" w:rsidRDefault="00100241" w:rsidP="002A6B7D">
            <w:pPr>
              <w:spacing w:after="0" w:line="240" w:lineRule="auto"/>
              <w:rPr>
                <w:rFonts w:ascii="Times New Roman" w:hAnsi="Times New Roman"/>
                <w:lang w:eastAsia="lv-LV"/>
              </w:rPr>
            </w:pP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3.1.1.</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3.1.2.</w:t>
            </w:r>
          </w:p>
        </w:tc>
        <w:tc>
          <w:tcPr>
            <w:tcW w:w="4564"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IEEJAS BIĻETE:</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PIEAUGUŠIE</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SKOLĒNI, STUDENTI, PENSIONĀRI, PERSONAS AR INVALIDITĀTI, </w:t>
            </w:r>
            <w:r w:rsidRPr="00D00EE3">
              <w:rPr>
                <w:rFonts w:ascii="Times New Roman" w:hAnsi="Times New Roman"/>
                <w:sz w:val="24"/>
                <w:szCs w:val="24"/>
                <w:shd w:val="clear" w:color="auto" w:fill="FFFFFF"/>
                <w:lang w:eastAsia="lv-LV"/>
              </w:rPr>
              <w:t>mājsaimniecības, kurām piešķirts trūcīgas vai maznodrošinātas mājsaimniecības statuss,</w:t>
            </w:r>
            <w:r w:rsidRPr="00D00EE3">
              <w:rPr>
                <w:rFonts w:ascii="Times New Roman" w:hAnsi="Times New Roman"/>
                <w:lang w:eastAsia="lv-LV"/>
              </w:rPr>
              <w:t xml:space="preserve"> un </w:t>
            </w:r>
            <w:proofErr w:type="spellStart"/>
            <w:r w:rsidRPr="00D00EE3">
              <w:rPr>
                <w:rFonts w:ascii="Times New Roman" w:hAnsi="Times New Roman"/>
                <w:lang w:eastAsia="lv-LV"/>
              </w:rPr>
              <w:t>daudzbērnu</w:t>
            </w:r>
            <w:proofErr w:type="spellEnd"/>
            <w:r w:rsidRPr="00D00EE3">
              <w:rPr>
                <w:rFonts w:ascii="Times New Roman" w:hAnsi="Times New Roman"/>
                <w:lang w:eastAsia="lv-LV"/>
              </w:rPr>
              <w:t xml:space="preserve"> ģimene*</w:t>
            </w:r>
          </w:p>
          <w:p w:rsidR="00100241" w:rsidRPr="00D00EE3" w:rsidRDefault="00100241" w:rsidP="002A6B7D">
            <w:pPr>
              <w:spacing w:after="0" w:line="240" w:lineRule="auto"/>
              <w:rPr>
                <w:rFonts w:ascii="Times New Roman" w:hAnsi="Times New Roman"/>
                <w:lang w:eastAsia="lv-LV"/>
              </w:rPr>
            </w:pPr>
          </w:p>
        </w:tc>
        <w:tc>
          <w:tcPr>
            <w:tcW w:w="1248"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1.65</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0.83</w:t>
            </w:r>
          </w:p>
          <w:p w:rsidR="00100241" w:rsidRPr="00D00EE3" w:rsidRDefault="00100241" w:rsidP="002A6B7D">
            <w:pPr>
              <w:spacing w:after="0" w:line="240" w:lineRule="auto"/>
              <w:rPr>
                <w:rFonts w:ascii="Times New Roman" w:hAnsi="Times New Roman"/>
                <w:lang w:eastAsia="lv-LV"/>
              </w:rPr>
            </w:pPr>
          </w:p>
        </w:tc>
        <w:tc>
          <w:tcPr>
            <w:tcW w:w="1133"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0.35</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0.17</w:t>
            </w:r>
          </w:p>
        </w:tc>
        <w:tc>
          <w:tcPr>
            <w:tcW w:w="1276"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2.00</w:t>
            </w:r>
          </w:p>
          <w:p w:rsidR="00100241" w:rsidRPr="00D00EE3" w:rsidRDefault="00100241" w:rsidP="002A6B7D">
            <w:pPr>
              <w:spacing w:after="0" w:line="240" w:lineRule="auto"/>
              <w:rPr>
                <w:rFonts w:ascii="Times New Roman" w:hAnsi="Times New Roman"/>
                <w:lang w:eastAsia="lv-LV"/>
              </w:rPr>
            </w:pPr>
          </w:p>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1.00</w:t>
            </w:r>
          </w:p>
          <w:p w:rsidR="00100241" w:rsidRPr="00D00EE3" w:rsidRDefault="00100241" w:rsidP="002A6B7D">
            <w:pPr>
              <w:spacing w:after="0" w:line="240" w:lineRule="auto"/>
              <w:rPr>
                <w:rFonts w:ascii="Times New Roman" w:hAnsi="Times New Roman"/>
                <w:lang w:eastAsia="lv-LV"/>
              </w:rPr>
            </w:pPr>
          </w:p>
        </w:tc>
      </w:tr>
      <w:tr w:rsidR="00100241" w:rsidRPr="00D00EE3" w:rsidTr="002A6B7D">
        <w:trPr>
          <w:jc w:val="center"/>
        </w:trPr>
        <w:tc>
          <w:tcPr>
            <w:tcW w:w="10349" w:type="dxa"/>
            <w:gridSpan w:val="6"/>
            <w:tcBorders>
              <w:top w:val="single" w:sz="4" w:space="0" w:color="auto"/>
              <w:left w:val="single" w:sz="4" w:space="0" w:color="auto"/>
              <w:bottom w:val="single" w:sz="4" w:space="0" w:color="auto"/>
              <w:right w:val="single" w:sz="4" w:space="0" w:color="auto"/>
            </w:tcBorders>
            <w:hideMark/>
          </w:tcPr>
          <w:p w:rsidR="00100241"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4. Suvenīru tirdzniecība </w:t>
            </w:r>
          </w:p>
          <w:p w:rsidR="00100241" w:rsidRPr="00D00EE3" w:rsidRDefault="00100241" w:rsidP="002A6B7D">
            <w:pPr>
              <w:spacing w:after="0" w:line="240" w:lineRule="auto"/>
              <w:rPr>
                <w:rFonts w:ascii="Times New Roman" w:hAnsi="Times New Roman"/>
                <w:lang w:eastAsia="lv-LV"/>
              </w:rPr>
            </w:pPr>
          </w:p>
        </w:tc>
      </w:tr>
      <w:tr w:rsidR="00100241" w:rsidRPr="00D00EE3" w:rsidTr="002A6B7D">
        <w:trPr>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4.1.</w:t>
            </w:r>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Tirdzniecība ar s</w:t>
            </w:r>
            <w:r>
              <w:rPr>
                <w:rFonts w:ascii="Times New Roman" w:hAnsi="Times New Roman"/>
                <w:lang w:eastAsia="lv-LV"/>
              </w:rPr>
              <w:t>uvenīriem, grāmatām, ceļvežiem</w:t>
            </w:r>
            <w:r w:rsidRPr="00D00EE3">
              <w:rPr>
                <w:rFonts w:ascii="Times New Roman" w:hAnsi="Times New Roman"/>
                <w:lang w:eastAsia="lv-LV"/>
              </w:rPr>
              <w:t>, bukletiem Aģentūras teritorijā, Aģentūras organizētajos pasākumos un izbraukuma pasākumos, noapaļojot gala cenu līdz desmitdaļām</w:t>
            </w:r>
          </w:p>
        </w:tc>
        <w:tc>
          <w:tcPr>
            <w:tcW w:w="1248"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virs suvenīra iegādes cenas un izveidošanas izmaksām</w:t>
            </w:r>
          </w:p>
          <w:p w:rsidR="00100241" w:rsidRPr="00D00EE3" w:rsidRDefault="00100241" w:rsidP="002A6B7D">
            <w:pPr>
              <w:spacing w:after="0" w:line="240" w:lineRule="auto"/>
              <w:rPr>
                <w:rFonts w:ascii="Times New Roman" w:hAnsi="Times New Roman"/>
                <w:lang w:eastAsia="lv-LV"/>
              </w:rPr>
            </w:pP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12 %</w:t>
            </w:r>
          </w:p>
        </w:tc>
        <w:tc>
          <w:tcPr>
            <w:tcW w:w="1133" w:type="dxa"/>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24%</w:t>
            </w:r>
          </w:p>
        </w:tc>
      </w:tr>
      <w:tr w:rsidR="00100241" w:rsidRPr="00D00EE3" w:rsidTr="002A6B7D">
        <w:trPr>
          <w:trHeight w:val="557"/>
          <w:jc w:val="center"/>
        </w:trPr>
        <w:tc>
          <w:tcPr>
            <w:tcW w:w="10349" w:type="dxa"/>
            <w:gridSpan w:val="6"/>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5. Kopēšanas un skenēšanas pakalpojumi</w:t>
            </w:r>
          </w:p>
        </w:tc>
      </w:tr>
      <w:tr w:rsidR="00100241" w:rsidRPr="00D00EE3" w:rsidTr="002A6B7D">
        <w:trPr>
          <w:trHeight w:val="460"/>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bookmarkStart w:id="2" w:name="_Hlk77252907"/>
            <w:r w:rsidRPr="00D00EE3">
              <w:rPr>
                <w:rFonts w:ascii="Times New Roman" w:hAnsi="Times New Roman"/>
                <w:lang w:eastAsia="lv-LV"/>
              </w:rPr>
              <w:t>5.1.</w:t>
            </w:r>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A4 lappuses kopēšana (melnbalta)</w:t>
            </w:r>
          </w:p>
        </w:tc>
        <w:tc>
          <w:tcPr>
            <w:tcW w:w="1248"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 lpp.</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0.10</w:t>
            </w:r>
          </w:p>
        </w:tc>
        <w:tc>
          <w:tcPr>
            <w:tcW w:w="1133"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0.02</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0.12</w:t>
            </w:r>
          </w:p>
        </w:tc>
      </w:tr>
      <w:tr w:rsidR="00100241" w:rsidRPr="00D00EE3" w:rsidTr="002A6B7D">
        <w:trPr>
          <w:trHeight w:val="350"/>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5.2.</w:t>
            </w:r>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A4 lappuses kopēšana (melnbalta) no abām pusēm</w:t>
            </w:r>
          </w:p>
        </w:tc>
        <w:tc>
          <w:tcPr>
            <w:tcW w:w="1248"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 lpp.</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0.21</w:t>
            </w:r>
          </w:p>
        </w:tc>
        <w:tc>
          <w:tcPr>
            <w:tcW w:w="1133"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0.04</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0.25</w:t>
            </w:r>
          </w:p>
        </w:tc>
      </w:tr>
      <w:tr w:rsidR="00100241" w:rsidRPr="00D00EE3" w:rsidTr="002A6B7D">
        <w:trPr>
          <w:trHeight w:val="433"/>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5.3.</w:t>
            </w:r>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A4 lappuses skenēšana un nosūtīšana uz e-pastu</w:t>
            </w:r>
          </w:p>
        </w:tc>
        <w:tc>
          <w:tcPr>
            <w:tcW w:w="1248"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 lpp.</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0.21</w:t>
            </w:r>
          </w:p>
        </w:tc>
        <w:tc>
          <w:tcPr>
            <w:tcW w:w="1133"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0.04</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0.25</w:t>
            </w:r>
          </w:p>
        </w:tc>
      </w:tr>
      <w:tr w:rsidR="00100241" w:rsidRPr="00D00EE3" w:rsidTr="002A6B7D">
        <w:trPr>
          <w:trHeight w:val="442"/>
          <w:jc w:val="center"/>
        </w:trPr>
        <w:tc>
          <w:tcPr>
            <w:tcW w:w="10349" w:type="dxa"/>
            <w:gridSpan w:val="6"/>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6. Telpu noma</w:t>
            </w:r>
          </w:p>
        </w:tc>
      </w:tr>
      <w:tr w:rsidR="00100241" w:rsidRPr="00D00EE3" w:rsidTr="002A6B7D">
        <w:trPr>
          <w:trHeight w:val="629"/>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6.1.</w:t>
            </w:r>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Daugavpils cietokšņa kultūras un informācijas centra zāles noma stundā</w:t>
            </w:r>
          </w:p>
        </w:tc>
        <w:tc>
          <w:tcPr>
            <w:tcW w:w="1248"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 stunda</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20.66</w:t>
            </w:r>
          </w:p>
        </w:tc>
        <w:tc>
          <w:tcPr>
            <w:tcW w:w="1133"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4.34</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25.00</w:t>
            </w:r>
          </w:p>
        </w:tc>
      </w:tr>
      <w:tr w:rsidR="00100241" w:rsidRPr="00D00EE3" w:rsidTr="002A6B7D">
        <w:trPr>
          <w:trHeight w:val="593"/>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6.2.</w:t>
            </w:r>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Daugavpils cietokšņa kultūras un informācijas c</w:t>
            </w:r>
            <w:r>
              <w:rPr>
                <w:rFonts w:ascii="Times New Roman" w:hAnsi="Times New Roman"/>
                <w:lang w:eastAsia="lv-LV"/>
              </w:rPr>
              <w:t>entra foajē telpas platības</w:t>
            </w:r>
            <w:r w:rsidRPr="00D00EE3">
              <w:rPr>
                <w:rFonts w:ascii="Times New Roman" w:hAnsi="Times New Roman"/>
                <w:lang w:eastAsia="lv-LV"/>
              </w:rPr>
              <w:t xml:space="preserve"> noma mēnesī</w:t>
            </w:r>
          </w:p>
        </w:tc>
        <w:tc>
          <w:tcPr>
            <w:tcW w:w="1248"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 m2</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10.74</w:t>
            </w:r>
          </w:p>
        </w:tc>
        <w:tc>
          <w:tcPr>
            <w:tcW w:w="1133"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2.26</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13.00</w:t>
            </w:r>
          </w:p>
        </w:tc>
      </w:tr>
      <w:tr w:rsidR="00100241" w:rsidRPr="00D00EE3" w:rsidTr="002A6B7D">
        <w:trPr>
          <w:trHeight w:val="593"/>
          <w:jc w:val="center"/>
        </w:trPr>
        <w:tc>
          <w:tcPr>
            <w:tcW w:w="10349" w:type="dxa"/>
            <w:gridSpan w:val="6"/>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7. Maksa par pasākuma “Daugavpils krāmu tirgus” Daugavpils cietoksnī organizēšanu</w:t>
            </w:r>
          </w:p>
          <w:p w:rsidR="00100241" w:rsidRPr="00D00EE3" w:rsidRDefault="00100241" w:rsidP="002A6B7D">
            <w:pPr>
              <w:spacing w:after="0" w:line="240" w:lineRule="auto"/>
              <w:rPr>
                <w:rFonts w:ascii="Times New Roman" w:hAnsi="Times New Roman"/>
                <w:lang w:eastAsia="lv-LV"/>
              </w:rPr>
            </w:pPr>
          </w:p>
        </w:tc>
      </w:tr>
      <w:tr w:rsidR="00100241" w:rsidRPr="00D00EE3" w:rsidTr="002A6B7D">
        <w:trPr>
          <w:trHeight w:val="593"/>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7.1.</w:t>
            </w:r>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Dalībnieki (tirgotāji)</w:t>
            </w:r>
          </w:p>
        </w:tc>
        <w:tc>
          <w:tcPr>
            <w:tcW w:w="1248"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1.65</w:t>
            </w:r>
          </w:p>
        </w:tc>
        <w:tc>
          <w:tcPr>
            <w:tcW w:w="1133"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0.35</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2.00</w:t>
            </w:r>
          </w:p>
        </w:tc>
      </w:tr>
      <w:tr w:rsidR="00100241" w:rsidRPr="00D00EE3" w:rsidTr="002A6B7D">
        <w:trPr>
          <w:trHeight w:val="593"/>
          <w:jc w:val="center"/>
        </w:trPr>
        <w:tc>
          <w:tcPr>
            <w:tcW w:w="10349" w:type="dxa"/>
            <w:gridSpan w:val="6"/>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 xml:space="preserve">8. Dalība </w:t>
            </w:r>
            <w:r>
              <w:rPr>
                <w:rFonts w:ascii="Times New Roman" w:hAnsi="Times New Roman"/>
                <w:lang w:eastAsia="lv-LV"/>
              </w:rPr>
              <w:t>Aģentūras</w:t>
            </w:r>
            <w:r w:rsidRPr="00D00EE3">
              <w:rPr>
                <w:rFonts w:ascii="Times New Roman" w:hAnsi="Times New Roman"/>
                <w:lang w:eastAsia="lv-LV"/>
              </w:rPr>
              <w:t xml:space="preserve"> rīkotajos pasākumos, festivālos dalībniekiem no citas pašvaldības</w:t>
            </w:r>
          </w:p>
          <w:p w:rsidR="00100241" w:rsidRPr="00D00EE3" w:rsidRDefault="00100241" w:rsidP="002A6B7D">
            <w:pPr>
              <w:spacing w:after="0" w:line="240" w:lineRule="auto"/>
              <w:rPr>
                <w:rFonts w:ascii="Times New Roman" w:hAnsi="Times New Roman"/>
                <w:lang w:eastAsia="lv-LV"/>
              </w:rPr>
            </w:pPr>
          </w:p>
        </w:tc>
      </w:tr>
      <w:tr w:rsidR="00100241" w:rsidRPr="00D00EE3" w:rsidTr="002A6B7D">
        <w:trPr>
          <w:trHeight w:val="593"/>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8.1.</w:t>
            </w:r>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Dalības maksa</w:t>
            </w:r>
          </w:p>
        </w:tc>
        <w:tc>
          <w:tcPr>
            <w:tcW w:w="1248"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persona</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41.32</w:t>
            </w:r>
          </w:p>
        </w:tc>
        <w:tc>
          <w:tcPr>
            <w:tcW w:w="1133"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8.68</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Pr>
                <w:rFonts w:ascii="Times New Roman" w:hAnsi="Times New Roman"/>
                <w:lang w:eastAsia="lv-LV"/>
              </w:rPr>
              <w:t>50</w:t>
            </w:r>
            <w:r w:rsidRPr="00D00EE3">
              <w:rPr>
                <w:rFonts w:ascii="Times New Roman" w:hAnsi="Times New Roman"/>
                <w:lang w:eastAsia="lv-LV"/>
              </w:rPr>
              <w:t>.00</w:t>
            </w:r>
          </w:p>
        </w:tc>
      </w:tr>
      <w:tr w:rsidR="00100241" w:rsidRPr="00D00EE3" w:rsidTr="002A6B7D">
        <w:trPr>
          <w:trHeight w:val="593"/>
          <w:jc w:val="center"/>
        </w:trPr>
        <w:tc>
          <w:tcPr>
            <w:tcW w:w="10349" w:type="dxa"/>
            <w:gridSpan w:val="6"/>
            <w:tcBorders>
              <w:top w:val="single" w:sz="4" w:space="0" w:color="auto"/>
              <w:left w:val="single" w:sz="4" w:space="0" w:color="auto"/>
              <w:bottom w:val="single" w:sz="4" w:space="0" w:color="auto"/>
              <w:right w:val="single" w:sz="4" w:space="0" w:color="auto"/>
            </w:tcBorders>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lastRenderedPageBreak/>
              <w:t>9. Dalība ekspozīcijas "</w:t>
            </w:r>
            <w:proofErr w:type="spellStart"/>
            <w:r w:rsidRPr="00D00EE3">
              <w:rPr>
                <w:rFonts w:ascii="Times New Roman" w:hAnsi="Times New Roman"/>
                <w:lang w:eastAsia="lv-LV"/>
              </w:rPr>
              <w:t>Šmakovkas</w:t>
            </w:r>
            <w:proofErr w:type="spellEnd"/>
            <w:r w:rsidRPr="00D00EE3">
              <w:rPr>
                <w:rFonts w:ascii="Times New Roman" w:hAnsi="Times New Roman"/>
                <w:lang w:eastAsia="lv-LV"/>
              </w:rPr>
              <w:t xml:space="preserve"> muzejs" radošajā darbnīcā vienai persona</w:t>
            </w:r>
          </w:p>
          <w:p w:rsidR="00100241" w:rsidRPr="00D00EE3" w:rsidRDefault="00100241" w:rsidP="002A6B7D">
            <w:pPr>
              <w:spacing w:after="0" w:line="240" w:lineRule="auto"/>
              <w:rPr>
                <w:rFonts w:ascii="Times New Roman" w:hAnsi="Times New Roman"/>
                <w:lang w:eastAsia="lv-LV"/>
              </w:rPr>
            </w:pPr>
          </w:p>
        </w:tc>
      </w:tr>
      <w:tr w:rsidR="00100241" w:rsidRPr="00D00EE3" w:rsidTr="002A6B7D">
        <w:trPr>
          <w:trHeight w:val="593"/>
          <w:jc w:val="center"/>
        </w:trPr>
        <w:tc>
          <w:tcPr>
            <w:tcW w:w="852"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9.1.</w:t>
            </w:r>
          </w:p>
        </w:tc>
        <w:tc>
          <w:tcPr>
            <w:tcW w:w="4564"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Dalības maksa</w:t>
            </w:r>
          </w:p>
        </w:tc>
        <w:tc>
          <w:tcPr>
            <w:tcW w:w="1248"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persona</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8.27</w:t>
            </w:r>
          </w:p>
        </w:tc>
        <w:tc>
          <w:tcPr>
            <w:tcW w:w="1133"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1.73</w:t>
            </w:r>
          </w:p>
        </w:tc>
        <w:tc>
          <w:tcPr>
            <w:tcW w:w="1276" w:type="dxa"/>
            <w:tcBorders>
              <w:top w:val="single" w:sz="4" w:space="0" w:color="auto"/>
              <w:left w:val="single" w:sz="4" w:space="0" w:color="auto"/>
              <w:bottom w:val="single" w:sz="4" w:space="0" w:color="auto"/>
              <w:right w:val="single" w:sz="4" w:space="0" w:color="auto"/>
            </w:tcBorders>
            <w:hideMark/>
          </w:tcPr>
          <w:p w:rsidR="00100241" w:rsidRPr="00D00EE3" w:rsidRDefault="00100241" w:rsidP="002A6B7D">
            <w:pPr>
              <w:spacing w:after="0" w:line="240" w:lineRule="auto"/>
              <w:rPr>
                <w:rFonts w:ascii="Times New Roman" w:hAnsi="Times New Roman"/>
                <w:lang w:eastAsia="lv-LV"/>
              </w:rPr>
            </w:pPr>
            <w:r w:rsidRPr="00D00EE3">
              <w:rPr>
                <w:rFonts w:ascii="Times New Roman" w:hAnsi="Times New Roman"/>
                <w:lang w:eastAsia="lv-LV"/>
              </w:rPr>
              <w:t>10.00</w:t>
            </w:r>
          </w:p>
        </w:tc>
      </w:tr>
    </w:tbl>
    <w:bookmarkEnd w:id="2"/>
    <w:p w:rsidR="00100241" w:rsidRPr="00D00EE3" w:rsidRDefault="00100241" w:rsidP="00100241">
      <w:pPr>
        <w:spacing w:before="240"/>
        <w:rPr>
          <w:rFonts w:ascii="Times New Roman" w:hAnsi="Times New Roman"/>
        </w:rPr>
      </w:pPr>
      <w:r w:rsidRPr="00D00EE3">
        <w:rPr>
          <w:rFonts w:ascii="Times New Roman" w:hAnsi="Times New Roman"/>
        </w:rPr>
        <w:t>*Cena ar atlaidi.</w:t>
      </w:r>
    </w:p>
    <w:p w:rsidR="00100241" w:rsidRPr="00D00EE3" w:rsidRDefault="00100241" w:rsidP="00100241">
      <w:pPr>
        <w:spacing w:after="0" w:line="240" w:lineRule="auto"/>
        <w:rPr>
          <w:rFonts w:ascii="Times New Roman" w:eastAsia="Times New Roman" w:hAnsi="Times New Roman"/>
          <w:sz w:val="24"/>
          <w:szCs w:val="24"/>
          <w:lang w:eastAsia="lv-LV"/>
        </w:rPr>
      </w:pPr>
    </w:p>
    <w:p w:rsidR="00100241" w:rsidRPr="00AB716B" w:rsidRDefault="00100241" w:rsidP="00100241">
      <w:pPr>
        <w:spacing w:after="0" w:line="240" w:lineRule="auto"/>
        <w:rPr>
          <w:rFonts w:ascii="Times New Roman" w:hAnsi="Times New Roman"/>
          <w:sz w:val="24"/>
          <w:szCs w:val="24"/>
          <w:lang w:val="en-GB"/>
        </w:rPr>
      </w:pPr>
      <w:r w:rsidRPr="00AB716B">
        <w:rPr>
          <w:rFonts w:ascii="Times New Roman" w:hAnsi="Times New Roman"/>
          <w:sz w:val="24"/>
          <w:szCs w:val="24"/>
        </w:rPr>
        <w:t>Domes priekšsēdētāja</w:t>
      </w:r>
    </w:p>
    <w:p w:rsidR="00100241" w:rsidRPr="00AB716B" w:rsidRDefault="00952C04" w:rsidP="00100241">
      <w:pPr>
        <w:spacing w:after="0" w:line="240" w:lineRule="auto"/>
        <w:rPr>
          <w:rFonts w:ascii="Times New Roman" w:hAnsi="Times New Roman"/>
          <w:sz w:val="24"/>
          <w:szCs w:val="24"/>
        </w:rPr>
      </w:pPr>
      <w:r>
        <w:rPr>
          <w:rFonts w:ascii="Times New Roman" w:hAnsi="Times New Roman"/>
          <w:sz w:val="24"/>
          <w:szCs w:val="24"/>
        </w:rPr>
        <w:t>1.vietnieks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00241" w:rsidRPr="00AB716B">
        <w:rPr>
          <w:rFonts w:ascii="Times New Roman" w:hAnsi="Times New Roman"/>
          <w:sz w:val="24"/>
          <w:szCs w:val="24"/>
        </w:rPr>
        <w:tab/>
      </w:r>
      <w:r w:rsidRPr="00952C04">
        <w:rPr>
          <w:rFonts w:ascii="Times New Roman" w:hAnsi="Times New Roman"/>
          <w:i/>
          <w:sz w:val="24"/>
          <w:szCs w:val="24"/>
        </w:rPr>
        <w:t>(personiskais parak</w:t>
      </w:r>
      <w:r w:rsidR="004366B6">
        <w:rPr>
          <w:rFonts w:ascii="Times New Roman" w:hAnsi="Times New Roman"/>
          <w:i/>
          <w:sz w:val="24"/>
          <w:szCs w:val="24"/>
        </w:rPr>
        <w:t>s</w:t>
      </w:r>
      <w:r w:rsidRPr="00952C04">
        <w:rPr>
          <w:rFonts w:ascii="Times New Roman" w:hAnsi="Times New Roman"/>
          <w:i/>
          <w:sz w:val="24"/>
          <w:szCs w:val="24"/>
        </w:rPr>
        <w:t>ts)</w:t>
      </w:r>
      <w:r w:rsidR="00100241" w:rsidRPr="00952C04">
        <w:rPr>
          <w:rFonts w:ascii="Times New Roman" w:hAnsi="Times New Roman"/>
          <w:i/>
          <w:sz w:val="24"/>
          <w:szCs w:val="24"/>
        </w:rPr>
        <w:tab/>
      </w:r>
      <w:r w:rsidR="00100241" w:rsidRPr="00AB716B">
        <w:rPr>
          <w:rFonts w:ascii="Times New Roman" w:hAnsi="Times New Roman"/>
          <w:sz w:val="24"/>
          <w:szCs w:val="24"/>
        </w:rPr>
        <w:tab/>
        <w:t xml:space="preserve">     </w:t>
      </w:r>
      <w:proofErr w:type="spellStart"/>
      <w:r w:rsidR="00100241" w:rsidRPr="00AB716B">
        <w:rPr>
          <w:rFonts w:ascii="Times New Roman" w:hAnsi="Times New Roman"/>
          <w:sz w:val="24"/>
          <w:szCs w:val="24"/>
        </w:rPr>
        <w:t>A.Vasiļjevs</w:t>
      </w:r>
      <w:proofErr w:type="spellEnd"/>
      <w:r w:rsidR="00100241" w:rsidRPr="00AB716B">
        <w:rPr>
          <w:rFonts w:ascii="Times New Roman" w:hAnsi="Times New Roman"/>
          <w:i/>
          <w:sz w:val="24"/>
          <w:szCs w:val="24"/>
        </w:rPr>
        <w:tab/>
      </w:r>
    </w:p>
    <w:p w:rsidR="00100241" w:rsidRPr="00D00EE3" w:rsidRDefault="00100241" w:rsidP="00100241">
      <w:pPr>
        <w:spacing w:after="0" w:line="240" w:lineRule="auto"/>
        <w:rPr>
          <w:rFonts w:ascii="Times New Roman" w:eastAsia="Times New Roman" w:hAnsi="Times New Roman"/>
          <w:sz w:val="24"/>
          <w:szCs w:val="24"/>
          <w:lang w:eastAsia="lv-LV"/>
        </w:rPr>
      </w:pPr>
    </w:p>
    <w:p w:rsidR="00100241" w:rsidRDefault="00100241" w:rsidP="00100241">
      <w:pPr>
        <w:spacing w:after="0" w:line="240" w:lineRule="auto"/>
        <w:jc w:val="right"/>
        <w:rPr>
          <w:rFonts w:ascii="Times New Roman" w:hAnsi="Times New Roman"/>
          <w:b/>
          <w:bCs/>
        </w:rPr>
      </w:pPr>
    </w:p>
    <w:p w:rsidR="004366B6" w:rsidRDefault="00100241" w:rsidP="004366B6">
      <w:pPr>
        <w:spacing w:after="0" w:line="240" w:lineRule="auto"/>
        <w:ind w:right="140"/>
        <w:jc w:val="center"/>
        <w:rPr>
          <w:rFonts w:ascii="Times New Roman" w:hAnsi="Times New Roman"/>
          <w:b/>
          <w:bCs/>
          <w:sz w:val="24"/>
          <w:szCs w:val="24"/>
        </w:rPr>
      </w:pPr>
      <w:r>
        <w:rPr>
          <w:rFonts w:ascii="Times New Roman" w:hAnsi="Times New Roman"/>
          <w:b/>
          <w:bCs/>
        </w:rPr>
        <w:br w:type="page"/>
      </w:r>
      <w:r w:rsidR="004366B6">
        <w:rPr>
          <w:rFonts w:ascii="Times New Roman" w:hAnsi="Times New Roman"/>
          <w:b/>
          <w:bCs/>
          <w:sz w:val="24"/>
          <w:szCs w:val="24"/>
        </w:rPr>
        <w:lastRenderedPageBreak/>
        <w:t>Daugavpils domes 2022.gada 29.decembra saistošo noteikumu Nr.37 “Grozījums Daugavpils pilsētas domes 2016.gada 11.februāra saistošajos noteikumos Nr.3 “Daugavpils pilsētas pašvaldības tūrisma attīstības un informācijas aģentūras maksas pakalpojumi”” paskaidrojuma raksts</w:t>
      </w:r>
    </w:p>
    <w:p w:rsidR="004366B6" w:rsidRDefault="004366B6" w:rsidP="004366B6">
      <w:pPr>
        <w:spacing w:after="0" w:line="240" w:lineRule="auto"/>
        <w:ind w:firstLine="180"/>
        <w:jc w:val="center"/>
        <w:rPr>
          <w:rFonts w:ascii="Times New Roman" w:eastAsia="Times New Roman" w:hAnsi="Times New Roman"/>
          <w:b/>
          <w:bCs/>
          <w:sz w:val="24"/>
          <w:szCs w:val="24"/>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40"/>
        <w:gridCol w:w="4786"/>
      </w:tblGrid>
      <w:tr w:rsidR="004366B6" w:rsidTr="00F809DC">
        <w:trPr>
          <w:cantSplit/>
        </w:trPr>
        <w:tc>
          <w:tcPr>
            <w:tcW w:w="4140" w:type="dxa"/>
            <w:tcBorders>
              <w:top w:val="single" w:sz="4" w:space="0" w:color="auto"/>
              <w:left w:val="single" w:sz="4" w:space="0" w:color="auto"/>
              <w:bottom w:val="single" w:sz="4" w:space="0" w:color="auto"/>
              <w:right w:val="single" w:sz="4" w:space="0" w:color="auto"/>
            </w:tcBorders>
            <w:hideMark/>
          </w:tcPr>
          <w:p w:rsidR="004366B6" w:rsidRDefault="004366B6" w:rsidP="00F809DC">
            <w:pPr>
              <w:spacing w:before="120" w:after="12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Paskaidrojuma raksta sadaļas</w:t>
            </w:r>
          </w:p>
        </w:tc>
        <w:tc>
          <w:tcPr>
            <w:tcW w:w="4786" w:type="dxa"/>
            <w:tcBorders>
              <w:top w:val="single" w:sz="4" w:space="0" w:color="auto"/>
              <w:left w:val="single" w:sz="4" w:space="0" w:color="auto"/>
              <w:bottom w:val="single" w:sz="4" w:space="0" w:color="auto"/>
              <w:right w:val="single" w:sz="4" w:space="0" w:color="auto"/>
            </w:tcBorders>
            <w:vAlign w:val="center"/>
            <w:hideMark/>
          </w:tcPr>
          <w:p w:rsidR="004366B6" w:rsidRDefault="004366B6" w:rsidP="00F809DC">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w:t>
            </w:r>
          </w:p>
        </w:tc>
      </w:tr>
      <w:tr w:rsidR="004366B6" w:rsidRPr="00D00EE3" w:rsidTr="00F809DC">
        <w:trPr>
          <w:cantSplit/>
        </w:trPr>
        <w:tc>
          <w:tcPr>
            <w:tcW w:w="4140" w:type="dxa"/>
            <w:tcBorders>
              <w:top w:val="single" w:sz="4" w:space="0" w:color="auto"/>
              <w:left w:val="single" w:sz="4" w:space="0" w:color="auto"/>
              <w:bottom w:val="single" w:sz="4" w:space="0" w:color="auto"/>
              <w:right w:val="single" w:sz="4" w:space="0" w:color="auto"/>
            </w:tcBorders>
            <w:hideMark/>
          </w:tcPr>
          <w:p w:rsidR="004366B6" w:rsidRDefault="004366B6" w:rsidP="00F809DC">
            <w:pPr>
              <w:spacing w:before="120" w:after="12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Projekta nepieciešamības pamatojums</w:t>
            </w:r>
          </w:p>
        </w:tc>
        <w:tc>
          <w:tcPr>
            <w:tcW w:w="4786" w:type="dxa"/>
            <w:tcBorders>
              <w:top w:val="single" w:sz="4" w:space="0" w:color="auto"/>
              <w:left w:val="single" w:sz="4" w:space="0" w:color="auto"/>
              <w:bottom w:val="single" w:sz="4" w:space="0" w:color="auto"/>
              <w:right w:val="single" w:sz="4" w:space="0" w:color="auto"/>
            </w:tcBorders>
            <w:vAlign w:val="center"/>
            <w:hideMark/>
          </w:tcPr>
          <w:p w:rsidR="004366B6" w:rsidRDefault="004366B6" w:rsidP="00F809DC">
            <w:pPr>
              <w:tabs>
                <w:tab w:val="num" w:pos="158"/>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Saskaņā ar </w:t>
            </w:r>
            <w:r>
              <w:rPr>
                <w:rFonts w:ascii="Times New Roman" w:eastAsia="Times New Roman" w:hAnsi="Times New Roman"/>
                <w:bCs/>
                <w:sz w:val="24"/>
                <w:szCs w:val="24"/>
                <w:lang w:eastAsia="lv-LV"/>
              </w:rPr>
              <w:t>Publisko aģentūru likuma</w:t>
            </w:r>
            <w:r>
              <w:rPr>
                <w:rFonts w:ascii="Times New Roman" w:eastAsia="Times New Roman" w:hAnsi="Times New Roman"/>
                <w:sz w:val="24"/>
                <w:szCs w:val="24"/>
                <w:lang w:eastAsia="lv-LV"/>
              </w:rPr>
              <w:t xml:space="preserve"> 17.panta ceturto daļu, pašvaldības aģentūras sniegtos pakalpojumus nosaka un to cenrādi apstiprina ar pašvaldības saistošajiem noteikumiem.</w:t>
            </w:r>
          </w:p>
        </w:tc>
      </w:tr>
      <w:tr w:rsidR="004366B6" w:rsidRPr="00D00EE3" w:rsidTr="00F809DC">
        <w:trPr>
          <w:cantSplit/>
        </w:trPr>
        <w:tc>
          <w:tcPr>
            <w:tcW w:w="4140" w:type="dxa"/>
            <w:tcBorders>
              <w:top w:val="single" w:sz="4" w:space="0" w:color="auto"/>
              <w:left w:val="single" w:sz="4" w:space="0" w:color="auto"/>
              <w:bottom w:val="single" w:sz="4" w:space="0" w:color="auto"/>
              <w:right w:val="single" w:sz="4" w:space="0" w:color="auto"/>
            </w:tcBorders>
            <w:hideMark/>
          </w:tcPr>
          <w:p w:rsidR="004366B6" w:rsidRDefault="004366B6" w:rsidP="00F809DC">
            <w:pPr>
              <w:spacing w:before="120" w:after="12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2. Īss projekta satura izklāsts</w:t>
            </w:r>
          </w:p>
        </w:tc>
        <w:tc>
          <w:tcPr>
            <w:tcW w:w="4786" w:type="dxa"/>
            <w:tcBorders>
              <w:top w:val="single" w:sz="4" w:space="0" w:color="auto"/>
              <w:left w:val="single" w:sz="4" w:space="0" w:color="auto"/>
              <w:bottom w:val="single" w:sz="4" w:space="0" w:color="auto"/>
              <w:right w:val="single" w:sz="4" w:space="0" w:color="auto"/>
            </w:tcBorders>
            <w:vAlign w:val="center"/>
            <w:hideMark/>
          </w:tcPr>
          <w:p w:rsidR="004366B6" w:rsidRDefault="004366B6" w:rsidP="00F809DC">
            <w:pPr>
              <w:tabs>
                <w:tab w:val="num" w:pos="158"/>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Saistošie noteikumi precizē </w:t>
            </w:r>
            <w:r>
              <w:rPr>
                <w:rFonts w:ascii="Times New Roman" w:hAnsi="Times New Roman"/>
                <w:bCs/>
                <w:sz w:val="24"/>
                <w:szCs w:val="24"/>
                <w:lang w:eastAsia="lv-LV"/>
              </w:rPr>
              <w:t>Daugavpils pilsētas pašvaldības tūrisma attīstības un informācijas aģentūras</w:t>
            </w:r>
            <w:r>
              <w:rPr>
                <w:rFonts w:ascii="Times New Roman" w:eastAsia="Times New Roman" w:hAnsi="Times New Roman"/>
                <w:sz w:val="24"/>
                <w:szCs w:val="24"/>
                <w:lang w:eastAsia="lv-LV"/>
              </w:rPr>
              <w:t xml:space="preserve"> (turpmāk - Aģentūra) maksas pakalpojumus, to likmes, maksāšanas kārtību un atvieglojumus. </w:t>
            </w:r>
          </w:p>
        </w:tc>
      </w:tr>
      <w:tr w:rsidR="004366B6" w:rsidRPr="00D00EE3" w:rsidTr="00F809DC">
        <w:trPr>
          <w:cantSplit/>
        </w:trPr>
        <w:tc>
          <w:tcPr>
            <w:tcW w:w="4140" w:type="dxa"/>
            <w:tcBorders>
              <w:top w:val="single" w:sz="4" w:space="0" w:color="auto"/>
              <w:left w:val="single" w:sz="4" w:space="0" w:color="auto"/>
              <w:bottom w:val="single" w:sz="4" w:space="0" w:color="auto"/>
              <w:right w:val="single" w:sz="4" w:space="0" w:color="auto"/>
            </w:tcBorders>
            <w:hideMark/>
          </w:tcPr>
          <w:p w:rsidR="004366B6" w:rsidRDefault="004366B6" w:rsidP="00F809DC">
            <w:pPr>
              <w:spacing w:before="120" w:after="12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Informācija par plānoto projekta ietekmi uz pašvaldības budžetu</w:t>
            </w:r>
          </w:p>
        </w:tc>
        <w:tc>
          <w:tcPr>
            <w:tcW w:w="4786" w:type="dxa"/>
            <w:tcBorders>
              <w:top w:val="single" w:sz="4" w:space="0" w:color="auto"/>
              <w:left w:val="single" w:sz="4" w:space="0" w:color="auto"/>
              <w:bottom w:val="single" w:sz="4" w:space="0" w:color="auto"/>
              <w:right w:val="single" w:sz="4" w:space="0" w:color="auto"/>
            </w:tcBorders>
            <w:vAlign w:val="center"/>
            <w:hideMark/>
          </w:tcPr>
          <w:p w:rsidR="004366B6" w:rsidRDefault="004366B6" w:rsidP="00F809DC">
            <w:pPr>
              <w:tabs>
                <w:tab w:val="num" w:pos="158"/>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Saistošie noteikumi papildinās pašvaldības budžeta ieņēmumus par 21372 EUR .</w:t>
            </w:r>
          </w:p>
        </w:tc>
      </w:tr>
      <w:tr w:rsidR="004366B6" w:rsidRPr="00D00EE3" w:rsidTr="00F809DC">
        <w:trPr>
          <w:cantSplit/>
        </w:trPr>
        <w:tc>
          <w:tcPr>
            <w:tcW w:w="4140" w:type="dxa"/>
            <w:tcBorders>
              <w:top w:val="single" w:sz="4" w:space="0" w:color="auto"/>
              <w:left w:val="single" w:sz="4" w:space="0" w:color="auto"/>
              <w:bottom w:val="single" w:sz="4" w:space="0" w:color="auto"/>
              <w:right w:val="single" w:sz="4" w:space="0" w:color="auto"/>
            </w:tcBorders>
            <w:hideMark/>
          </w:tcPr>
          <w:p w:rsidR="004366B6" w:rsidRDefault="004366B6" w:rsidP="00F809DC">
            <w:pPr>
              <w:spacing w:before="120" w:after="12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4. Informācija par plānoto projekta ietekmi uz uzņēmējdarbības vidi pašvaldības teritorijā</w:t>
            </w:r>
          </w:p>
        </w:tc>
        <w:tc>
          <w:tcPr>
            <w:tcW w:w="4786" w:type="dxa"/>
            <w:tcBorders>
              <w:top w:val="single" w:sz="4" w:space="0" w:color="auto"/>
              <w:left w:val="single" w:sz="4" w:space="0" w:color="auto"/>
              <w:bottom w:val="single" w:sz="4" w:space="0" w:color="auto"/>
              <w:right w:val="single" w:sz="4" w:space="0" w:color="auto"/>
            </w:tcBorders>
            <w:vAlign w:val="center"/>
            <w:hideMark/>
          </w:tcPr>
          <w:p w:rsidR="004366B6" w:rsidRDefault="004366B6" w:rsidP="00F809DC">
            <w:pPr>
              <w:tabs>
                <w:tab w:val="num" w:pos="158"/>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Aģentūras sniegtie pakalpojumi nodrošinās mērķa grupu iespējas realizēt aktīvu atpūtu, veicinās tūristu plūsmu un tūrisma nozares attīstību.</w:t>
            </w:r>
          </w:p>
        </w:tc>
      </w:tr>
      <w:tr w:rsidR="004366B6" w:rsidTr="00F809DC">
        <w:trPr>
          <w:cantSplit/>
        </w:trPr>
        <w:tc>
          <w:tcPr>
            <w:tcW w:w="4140" w:type="dxa"/>
            <w:tcBorders>
              <w:top w:val="single" w:sz="4" w:space="0" w:color="auto"/>
              <w:left w:val="single" w:sz="4" w:space="0" w:color="auto"/>
              <w:bottom w:val="single" w:sz="4" w:space="0" w:color="auto"/>
              <w:right w:val="single" w:sz="4" w:space="0" w:color="auto"/>
            </w:tcBorders>
            <w:hideMark/>
          </w:tcPr>
          <w:p w:rsidR="004366B6" w:rsidRDefault="004366B6" w:rsidP="00F809DC">
            <w:pPr>
              <w:spacing w:before="120" w:after="12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5. Informācija par administratīvajām procedūrām</w:t>
            </w:r>
          </w:p>
        </w:tc>
        <w:tc>
          <w:tcPr>
            <w:tcW w:w="4786" w:type="dxa"/>
            <w:tcBorders>
              <w:top w:val="single" w:sz="4" w:space="0" w:color="auto"/>
              <w:left w:val="single" w:sz="4" w:space="0" w:color="auto"/>
              <w:bottom w:val="single" w:sz="4" w:space="0" w:color="auto"/>
              <w:right w:val="single" w:sz="4" w:space="0" w:color="auto"/>
            </w:tcBorders>
            <w:vAlign w:val="center"/>
            <w:hideMark/>
          </w:tcPr>
          <w:p w:rsidR="004366B6" w:rsidRDefault="004366B6" w:rsidP="00F809DC">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lang w:eastAsia="lv-LV"/>
              </w:rPr>
              <w:t>Saistošos noteikumus piemēros Aģentūra</w:t>
            </w:r>
            <w:r>
              <w:rPr>
                <w:rFonts w:ascii="Times New Roman" w:eastAsia="Times New Roman" w:hAnsi="Times New Roman"/>
                <w:iCs/>
                <w:sz w:val="24"/>
                <w:szCs w:val="24"/>
                <w:lang w:eastAsia="lv-LV"/>
              </w:rPr>
              <w:t>.</w:t>
            </w:r>
          </w:p>
        </w:tc>
      </w:tr>
      <w:tr w:rsidR="004366B6" w:rsidRPr="00D00EE3" w:rsidTr="00F809DC">
        <w:trPr>
          <w:cantSplit/>
        </w:trPr>
        <w:tc>
          <w:tcPr>
            <w:tcW w:w="4140" w:type="dxa"/>
            <w:tcBorders>
              <w:top w:val="single" w:sz="4" w:space="0" w:color="auto"/>
              <w:left w:val="single" w:sz="4" w:space="0" w:color="auto"/>
              <w:bottom w:val="single" w:sz="4" w:space="0" w:color="auto"/>
              <w:right w:val="single" w:sz="4" w:space="0" w:color="auto"/>
            </w:tcBorders>
            <w:hideMark/>
          </w:tcPr>
          <w:p w:rsidR="004366B6" w:rsidRDefault="004366B6" w:rsidP="00F809DC">
            <w:pPr>
              <w:spacing w:before="120" w:after="12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6. Informācija par konsultācijām ar privātpersonām</w:t>
            </w:r>
          </w:p>
        </w:tc>
        <w:tc>
          <w:tcPr>
            <w:tcW w:w="4786" w:type="dxa"/>
            <w:tcBorders>
              <w:top w:val="single" w:sz="4" w:space="0" w:color="auto"/>
              <w:left w:val="single" w:sz="4" w:space="0" w:color="auto"/>
              <w:bottom w:val="single" w:sz="4" w:space="0" w:color="auto"/>
              <w:right w:val="single" w:sz="4" w:space="0" w:color="auto"/>
            </w:tcBorders>
            <w:vAlign w:val="center"/>
          </w:tcPr>
          <w:p w:rsidR="004366B6" w:rsidRDefault="004366B6" w:rsidP="00F809DC">
            <w:pPr>
              <w:tabs>
                <w:tab w:val="num" w:pos="158"/>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izstrādes gaitā veiktas konsultācijas ar iestādēm, amatpersonām un biedrībām.</w:t>
            </w:r>
          </w:p>
          <w:p w:rsidR="004366B6" w:rsidRDefault="004366B6" w:rsidP="00F809DC">
            <w:pPr>
              <w:tabs>
                <w:tab w:val="num" w:pos="158"/>
              </w:tabs>
              <w:spacing w:after="0" w:line="240" w:lineRule="auto"/>
              <w:jc w:val="both"/>
              <w:rPr>
                <w:rFonts w:ascii="Times New Roman" w:eastAsia="Times New Roman" w:hAnsi="Times New Roman"/>
                <w:sz w:val="24"/>
                <w:szCs w:val="24"/>
                <w:lang w:eastAsia="lv-LV"/>
              </w:rPr>
            </w:pPr>
          </w:p>
        </w:tc>
      </w:tr>
    </w:tbl>
    <w:p w:rsidR="004366B6" w:rsidRDefault="004366B6" w:rsidP="004366B6">
      <w:pPr>
        <w:spacing w:after="0" w:line="240" w:lineRule="auto"/>
        <w:rPr>
          <w:rFonts w:ascii="Times New Roman" w:eastAsia="Times New Roman" w:hAnsi="Times New Roman"/>
          <w:sz w:val="24"/>
          <w:szCs w:val="24"/>
        </w:rPr>
      </w:pPr>
    </w:p>
    <w:p w:rsidR="004366B6" w:rsidRDefault="004366B6" w:rsidP="004366B6">
      <w:pPr>
        <w:spacing w:after="0" w:line="240" w:lineRule="auto"/>
        <w:rPr>
          <w:rFonts w:ascii="Times New Roman" w:eastAsia="Times New Roman" w:hAnsi="Times New Roman"/>
          <w:sz w:val="24"/>
          <w:szCs w:val="24"/>
        </w:rPr>
      </w:pPr>
    </w:p>
    <w:p w:rsidR="004366B6" w:rsidRDefault="004366B6" w:rsidP="004366B6">
      <w:pPr>
        <w:spacing w:after="0" w:line="240" w:lineRule="auto"/>
        <w:rPr>
          <w:rFonts w:ascii="Times New Roman" w:hAnsi="Times New Roman"/>
          <w:sz w:val="24"/>
          <w:szCs w:val="24"/>
        </w:rPr>
      </w:pPr>
      <w:r>
        <w:rPr>
          <w:rFonts w:ascii="Times New Roman" w:hAnsi="Times New Roman"/>
          <w:sz w:val="24"/>
          <w:szCs w:val="24"/>
        </w:rPr>
        <w:t>Domes priekšsēdētāja</w:t>
      </w:r>
    </w:p>
    <w:p w:rsidR="004366B6" w:rsidRDefault="004366B6" w:rsidP="004366B6">
      <w:pPr>
        <w:spacing w:after="0" w:line="240" w:lineRule="auto"/>
        <w:rPr>
          <w:rFonts w:ascii="Times New Roman" w:eastAsia="Times New Roman" w:hAnsi="Times New Roman"/>
          <w:sz w:val="24"/>
          <w:szCs w:val="24"/>
        </w:rPr>
      </w:pPr>
      <w:r>
        <w:rPr>
          <w:rFonts w:ascii="Times New Roman" w:hAnsi="Times New Roman"/>
          <w:sz w:val="24"/>
          <w:szCs w:val="24"/>
        </w:rPr>
        <w:t>1.vietnieks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52C04">
        <w:rPr>
          <w:rFonts w:ascii="Times New Roman" w:hAnsi="Times New Roman"/>
          <w:i/>
          <w:sz w:val="24"/>
          <w:szCs w:val="24"/>
        </w:rPr>
        <w:t>(personiskais parak</w:t>
      </w:r>
      <w:r>
        <w:rPr>
          <w:rFonts w:ascii="Times New Roman" w:hAnsi="Times New Roman"/>
          <w:i/>
          <w:sz w:val="24"/>
          <w:szCs w:val="24"/>
        </w:rPr>
        <w:t>s</w:t>
      </w:r>
      <w:r w:rsidRPr="00952C04">
        <w:rPr>
          <w:rFonts w:ascii="Times New Roman" w:hAnsi="Times New Roman"/>
          <w:i/>
          <w:sz w:val="24"/>
          <w:szCs w:val="24"/>
        </w:rPr>
        <w:t>ts)</w:t>
      </w:r>
      <w:bookmarkStart w:id="3" w:name="_GoBack"/>
      <w:bookmarkEnd w:id="3"/>
      <w:r>
        <w:rPr>
          <w:rFonts w:ascii="Times New Roman" w:hAnsi="Times New Roman"/>
          <w:sz w:val="24"/>
          <w:szCs w:val="24"/>
        </w:rPr>
        <w:tab/>
        <w:t xml:space="preserve">     </w:t>
      </w:r>
      <w:proofErr w:type="spellStart"/>
      <w:r>
        <w:rPr>
          <w:rFonts w:ascii="Times New Roman" w:hAnsi="Times New Roman"/>
          <w:sz w:val="24"/>
          <w:szCs w:val="24"/>
        </w:rPr>
        <w:t>A.Vasiļjevs</w:t>
      </w:r>
      <w:proofErr w:type="spellEnd"/>
      <w:r>
        <w:rPr>
          <w:rFonts w:ascii="Times New Roman" w:hAnsi="Times New Roman"/>
          <w:i/>
          <w:sz w:val="24"/>
          <w:szCs w:val="24"/>
        </w:rPr>
        <w:tab/>
      </w:r>
    </w:p>
    <w:p w:rsidR="00C10F0E" w:rsidRPr="00100241" w:rsidRDefault="00C10F0E" w:rsidP="00100241">
      <w:pPr>
        <w:spacing w:after="0" w:line="240" w:lineRule="auto"/>
        <w:rPr>
          <w:rFonts w:ascii="Times New Roman" w:hAnsi="Times New Roman"/>
          <w:sz w:val="24"/>
          <w:szCs w:val="24"/>
        </w:rPr>
      </w:pPr>
    </w:p>
    <w:sectPr w:rsidR="00C10F0E" w:rsidRPr="00100241"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20002287" w:usb1="00000000" w:usb2="00000000"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41"/>
    <w:rsid w:val="00100241"/>
    <w:rsid w:val="004366B6"/>
    <w:rsid w:val="00952957"/>
    <w:rsid w:val="00952C04"/>
    <w:rsid w:val="00C10F0E"/>
    <w:rsid w:val="00CD4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CF2A"/>
  <w15:chartTrackingRefBased/>
  <w15:docId w15:val="{6717E087-E29D-4714-80C5-8BBD3976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24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0241"/>
    <w:rPr>
      <w:strike w:val="0"/>
      <w:dstrike w:val="0"/>
      <w:color w:val="0000FF"/>
      <w:u w:val="none"/>
      <w:effect w:val="none"/>
    </w:rPr>
  </w:style>
  <w:style w:type="paragraph" w:styleId="BalloonText">
    <w:name w:val="Balloon Text"/>
    <w:basedOn w:val="Normal"/>
    <w:link w:val="BalloonTextChar"/>
    <w:uiPriority w:val="99"/>
    <w:semiHidden/>
    <w:unhideWhenUsed/>
    <w:rsid w:val="00952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95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kumi.lv/ta/id/202272-publisko-agenturu-likums" TargetMode="External"/><Relationship Id="rId5" Type="http://schemas.openxmlformats.org/officeDocument/2006/relationships/hyperlink" Target="http://likumi.lv/ta/id/202272-publisko-agenturu-likum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5966</Words>
  <Characters>3402</Characters>
  <Application>Microsoft Office Word</Application>
  <DocSecurity>0</DocSecurity>
  <Lines>28</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2022-12-29T13:40:00Z</cp:lastPrinted>
  <dcterms:created xsi:type="dcterms:W3CDTF">2023-01-21T17:36:00Z</dcterms:created>
  <dcterms:modified xsi:type="dcterms:W3CDTF">2023-01-21T17:36:00Z</dcterms:modified>
</cp:coreProperties>
</file>