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30" w:rsidRDefault="00D94927" w:rsidP="000A0F30">
      <w:pPr>
        <w:jc w:val="center"/>
        <w:rPr>
          <w:noProof/>
          <w:sz w:val="26"/>
          <w:szCs w:val="26"/>
        </w:rPr>
      </w:pPr>
      <w:r w:rsidRPr="00AE0CE8">
        <w:rPr>
          <w:rFonts w:asciiTheme="minorHAnsi" w:eastAsiaTheme="minorHAnsi" w:hAnsiTheme="minorHAnsi" w:cstheme="minorBidi"/>
          <w:noProof/>
          <w:sz w:val="22"/>
          <w:szCs w:val="22"/>
          <w:lang w:val="lv-LV" w:eastAsia="lv-LV"/>
        </w:rPr>
        <w:drawing>
          <wp:inline distT="0" distB="0" distL="0" distR="0" wp14:anchorId="50CCFEF1" wp14:editId="635D396B">
            <wp:extent cx="482600" cy="592455"/>
            <wp:effectExtent l="0" t="0" r="0"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0A0F30" w:rsidRDefault="000A0F30" w:rsidP="000A0F30">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7D0416A6" wp14:editId="20E5C81B">
                <wp:simplePos x="0" y="0"/>
                <wp:positionH relativeFrom="column">
                  <wp:posOffset>-154305</wp:posOffset>
                </wp:positionH>
                <wp:positionV relativeFrom="paragraph">
                  <wp:posOffset>203200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91E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b/>
          <w:bCs/>
          <w:noProof/>
          <w:sz w:val="27"/>
          <w:szCs w:val="27"/>
        </w:rPr>
        <w:t>DAUGAVPILS DOME</w:t>
      </w:r>
    </w:p>
    <w:p w:rsidR="000A0F30" w:rsidRPr="002B600A" w:rsidRDefault="000A0F30" w:rsidP="00D94927">
      <w:pPr>
        <w:tabs>
          <w:tab w:val="left" w:pos="5115"/>
        </w:tabs>
        <w:ind w:right="-341"/>
        <w:jc w:val="center"/>
        <w:rPr>
          <w:sz w:val="20"/>
          <w:szCs w:val="20"/>
        </w:rPr>
      </w:pPr>
      <w:r w:rsidRPr="002B600A">
        <w:rPr>
          <w:sz w:val="20"/>
          <w:szCs w:val="20"/>
        </w:rPr>
        <w:t xml:space="preserve">K. </w:t>
      </w:r>
      <w:proofErr w:type="spellStart"/>
      <w:r w:rsidRPr="002B600A">
        <w:rPr>
          <w:sz w:val="20"/>
          <w:szCs w:val="20"/>
        </w:rPr>
        <w:t>Valdemāra</w:t>
      </w:r>
      <w:proofErr w:type="spellEnd"/>
      <w:r w:rsidRPr="002B600A">
        <w:rPr>
          <w:sz w:val="20"/>
          <w:szCs w:val="20"/>
        </w:rPr>
        <w:t xml:space="preserve"> </w:t>
      </w:r>
      <w:proofErr w:type="spellStart"/>
      <w:r w:rsidRPr="002B600A">
        <w:rPr>
          <w:sz w:val="20"/>
          <w:szCs w:val="20"/>
        </w:rPr>
        <w:t>iela</w:t>
      </w:r>
      <w:proofErr w:type="spellEnd"/>
      <w:r w:rsidRPr="002B600A">
        <w:rPr>
          <w:sz w:val="20"/>
          <w:szCs w:val="20"/>
        </w:rPr>
        <w:t xml:space="preserve"> 1, Daugavpils, LV-5401, </w:t>
      </w:r>
      <w:proofErr w:type="spellStart"/>
      <w:r w:rsidRPr="002B600A">
        <w:rPr>
          <w:sz w:val="20"/>
          <w:szCs w:val="20"/>
        </w:rPr>
        <w:t>tālr</w:t>
      </w:r>
      <w:proofErr w:type="spellEnd"/>
      <w:r w:rsidRPr="002B600A">
        <w:rPr>
          <w:sz w:val="20"/>
          <w:szCs w:val="20"/>
        </w:rPr>
        <w:t xml:space="preserve">. 65404344, 65404365, </w:t>
      </w:r>
      <w:proofErr w:type="spellStart"/>
      <w:r w:rsidRPr="002B600A">
        <w:rPr>
          <w:sz w:val="20"/>
          <w:szCs w:val="20"/>
        </w:rPr>
        <w:t>fakss</w:t>
      </w:r>
      <w:proofErr w:type="spellEnd"/>
      <w:r w:rsidRPr="002B600A">
        <w:rPr>
          <w:sz w:val="20"/>
          <w:szCs w:val="20"/>
        </w:rPr>
        <w:t xml:space="preserve"> 65421941</w:t>
      </w:r>
    </w:p>
    <w:p w:rsidR="000A0F30" w:rsidRPr="002B600A" w:rsidRDefault="000A0F30" w:rsidP="000A0F30">
      <w:pPr>
        <w:tabs>
          <w:tab w:val="left" w:pos="3960"/>
        </w:tabs>
        <w:jc w:val="center"/>
        <w:rPr>
          <w:noProof/>
          <w:w w:val="120"/>
          <w:sz w:val="16"/>
          <w:szCs w:val="16"/>
        </w:rPr>
      </w:pPr>
      <w:r w:rsidRPr="002B600A">
        <w:rPr>
          <w:sz w:val="20"/>
          <w:szCs w:val="20"/>
        </w:rPr>
        <w:t xml:space="preserve">e-pasts info@daugavpils.lv   </w:t>
      </w:r>
      <w:r w:rsidRPr="002B600A">
        <w:rPr>
          <w:sz w:val="20"/>
          <w:szCs w:val="20"/>
          <w:u w:val="single"/>
        </w:rPr>
        <w:t>www.daugavpils.lv</w:t>
      </w:r>
    </w:p>
    <w:p w:rsidR="00266A97" w:rsidRDefault="00266A97" w:rsidP="00266A97">
      <w:pPr>
        <w:shd w:val="clear" w:color="auto" w:fill="FFFFFF"/>
      </w:pPr>
    </w:p>
    <w:p w:rsidR="00266A97" w:rsidRPr="00266A97" w:rsidRDefault="00266A97" w:rsidP="00266A97">
      <w:pPr>
        <w:shd w:val="clear" w:color="auto" w:fill="FFFFFF"/>
      </w:pPr>
      <w:r w:rsidRPr="00266A97">
        <w:t xml:space="preserve">2022.gada </w:t>
      </w:r>
      <w:proofErr w:type="gramStart"/>
      <w:r w:rsidRPr="00266A97">
        <w:t>15.decembris</w:t>
      </w:r>
      <w:proofErr w:type="gramEnd"/>
      <w:r w:rsidRPr="00266A97">
        <w:rPr>
          <w:b/>
          <w:bCs/>
        </w:rPr>
        <w:t xml:space="preserve">                                                            </w:t>
      </w:r>
      <w:proofErr w:type="spellStart"/>
      <w:r w:rsidRPr="00266A97">
        <w:rPr>
          <w:b/>
          <w:bCs/>
        </w:rPr>
        <w:t>Saistošie</w:t>
      </w:r>
      <w:proofErr w:type="spellEnd"/>
      <w:r w:rsidRPr="00266A97">
        <w:rPr>
          <w:b/>
          <w:bCs/>
        </w:rPr>
        <w:t xml:space="preserve"> </w:t>
      </w:r>
      <w:proofErr w:type="spellStart"/>
      <w:r w:rsidRPr="00266A97">
        <w:rPr>
          <w:b/>
          <w:bCs/>
        </w:rPr>
        <w:t>noteikumi</w:t>
      </w:r>
      <w:proofErr w:type="spellEnd"/>
      <w:r w:rsidRPr="00266A97">
        <w:rPr>
          <w:b/>
          <w:bCs/>
        </w:rPr>
        <w:t xml:space="preserve"> Nr.33</w:t>
      </w:r>
    </w:p>
    <w:p w:rsidR="00266A97" w:rsidRPr="00266A97" w:rsidRDefault="00266A97" w:rsidP="00266A97">
      <w:pPr>
        <w:shd w:val="clear" w:color="auto" w:fill="FFFFFF"/>
        <w:jc w:val="center"/>
      </w:pPr>
      <w:r w:rsidRPr="00266A97">
        <w:rPr>
          <w:bCs/>
        </w:rPr>
        <w:t xml:space="preserve">                                                                           (prot.Nr.38, </w:t>
      </w:r>
      <w:proofErr w:type="gramStart"/>
      <w:r w:rsidRPr="00266A97">
        <w:rPr>
          <w:bCs/>
        </w:rPr>
        <w:t>2.</w:t>
      </w:r>
      <w:r w:rsidRPr="00266A97">
        <w:t>§</w:t>
      </w:r>
      <w:proofErr w:type="gramEnd"/>
      <w:r w:rsidRPr="00266A97">
        <w:t>)</w:t>
      </w:r>
    </w:p>
    <w:p w:rsidR="00266A97" w:rsidRPr="00266A97" w:rsidRDefault="00266A97" w:rsidP="00266A97">
      <w:pPr>
        <w:shd w:val="clear" w:color="auto" w:fill="FFFFFF"/>
        <w:jc w:val="center"/>
        <w:rPr>
          <w:bCs/>
        </w:rPr>
      </w:pPr>
    </w:p>
    <w:p w:rsidR="00266A97" w:rsidRPr="00266A97" w:rsidRDefault="00266A97" w:rsidP="00266A97">
      <w:r w:rsidRPr="00266A97">
        <w:t xml:space="preserve">                                                                                                   APSTIPRINĀTI</w:t>
      </w:r>
    </w:p>
    <w:p w:rsidR="00266A97" w:rsidRPr="00266A97" w:rsidRDefault="00266A97" w:rsidP="00266A97">
      <w:r w:rsidRPr="00266A97">
        <w:t xml:space="preserve">                                                                                                   </w:t>
      </w:r>
      <w:proofErr w:type="spellStart"/>
      <w:r w:rsidRPr="00266A97">
        <w:t>ar</w:t>
      </w:r>
      <w:proofErr w:type="spellEnd"/>
      <w:r w:rsidRPr="00266A97">
        <w:t xml:space="preserve"> Daugavpils domes  </w:t>
      </w:r>
    </w:p>
    <w:p w:rsidR="00266A97" w:rsidRPr="00266A97" w:rsidRDefault="00266A97" w:rsidP="00266A97">
      <w:pPr>
        <w:ind w:left="6096" w:hanging="142"/>
      </w:pPr>
      <w:r w:rsidRPr="00266A97">
        <w:t xml:space="preserve">2022.gada </w:t>
      </w:r>
      <w:proofErr w:type="gramStart"/>
      <w:r w:rsidRPr="00266A97">
        <w:t>15.decembra</w:t>
      </w:r>
      <w:proofErr w:type="gramEnd"/>
    </w:p>
    <w:p w:rsidR="00266A97" w:rsidRPr="00266A97" w:rsidRDefault="00266A97" w:rsidP="00266A97">
      <w:r w:rsidRPr="00266A97">
        <w:t xml:space="preserve">                                                                                                   </w:t>
      </w:r>
      <w:proofErr w:type="spellStart"/>
      <w:r w:rsidRPr="00266A97">
        <w:t>lēmumu</w:t>
      </w:r>
      <w:proofErr w:type="spellEnd"/>
      <w:r w:rsidRPr="00266A97">
        <w:t xml:space="preserve"> Nr.822</w:t>
      </w:r>
    </w:p>
    <w:p w:rsidR="00266A97" w:rsidRPr="00266A97" w:rsidRDefault="00266A97" w:rsidP="00266A97">
      <w:pPr>
        <w:pStyle w:val="NormalWeb"/>
        <w:spacing w:before="0" w:beforeAutospacing="0" w:after="0" w:afterAutospacing="0"/>
        <w:jc w:val="center"/>
        <w:rPr>
          <w:b/>
          <w:lang w:val="en-GB"/>
        </w:rPr>
      </w:pPr>
    </w:p>
    <w:p w:rsidR="00266A97" w:rsidRPr="004B7153" w:rsidRDefault="00266A97" w:rsidP="00266A97">
      <w:pPr>
        <w:pStyle w:val="NormalWeb"/>
        <w:spacing w:before="0" w:beforeAutospacing="0" w:after="0" w:afterAutospacing="0"/>
        <w:jc w:val="center"/>
        <w:rPr>
          <w:b/>
          <w:lang w:val="lv-LV"/>
        </w:rPr>
      </w:pPr>
      <w:r w:rsidRPr="004B7153">
        <w:rPr>
          <w:b/>
          <w:lang w:val="lv-LV"/>
        </w:rPr>
        <w:t xml:space="preserve">Saistošie noteikumi par līdzfinansējumu </w:t>
      </w:r>
    </w:p>
    <w:p w:rsidR="00266A97" w:rsidRPr="004B7153" w:rsidRDefault="00266A97" w:rsidP="00266A97">
      <w:pPr>
        <w:pStyle w:val="NormalWeb"/>
        <w:spacing w:before="0" w:beforeAutospacing="0" w:after="0" w:afterAutospacing="0"/>
        <w:jc w:val="center"/>
        <w:rPr>
          <w:b/>
          <w:lang w:val="lv-LV"/>
        </w:rPr>
      </w:pPr>
      <w:r w:rsidRPr="004B7153">
        <w:rPr>
          <w:b/>
          <w:lang w:val="lv-LV"/>
        </w:rPr>
        <w:t xml:space="preserve">Daugavpils pilsētas </w:t>
      </w:r>
      <w:r w:rsidRPr="004B7153">
        <w:rPr>
          <w:lang w:val="lv-LV"/>
        </w:rPr>
        <w:t>B</w:t>
      </w:r>
      <w:r w:rsidRPr="004B7153">
        <w:rPr>
          <w:b/>
          <w:lang w:val="lv-LV"/>
        </w:rPr>
        <w:t xml:space="preserve">ērnu un jauniešu centra “Jaunība” </w:t>
      </w:r>
    </w:p>
    <w:p w:rsidR="00266A97" w:rsidRPr="004B7153" w:rsidRDefault="00266A97" w:rsidP="00266A97">
      <w:pPr>
        <w:pStyle w:val="NormalWeb"/>
        <w:spacing w:before="0" w:beforeAutospacing="0" w:after="0" w:afterAutospacing="0"/>
        <w:jc w:val="center"/>
        <w:rPr>
          <w:b/>
          <w:lang w:val="lv-LV"/>
        </w:rPr>
      </w:pPr>
      <w:r w:rsidRPr="004B7153">
        <w:rPr>
          <w:b/>
          <w:lang w:val="lv-LV"/>
        </w:rPr>
        <w:t>interešu izglītības programmās</w:t>
      </w:r>
    </w:p>
    <w:p w:rsidR="00266A97" w:rsidRPr="00266A97" w:rsidRDefault="00266A97" w:rsidP="00266A97">
      <w:pPr>
        <w:pStyle w:val="NormalWeb"/>
        <w:spacing w:before="0" w:beforeAutospacing="0" w:after="0" w:afterAutospacing="0"/>
        <w:ind w:firstLine="4859"/>
        <w:jc w:val="right"/>
        <w:rPr>
          <w:i/>
          <w:iCs/>
          <w:sz w:val="22"/>
          <w:szCs w:val="22"/>
          <w:lang w:val="lv-LV"/>
        </w:rPr>
      </w:pPr>
    </w:p>
    <w:p w:rsidR="00266A97" w:rsidRPr="00266A97" w:rsidRDefault="00266A97" w:rsidP="00266A97">
      <w:pPr>
        <w:pStyle w:val="NormalWeb"/>
        <w:spacing w:before="0" w:beforeAutospacing="0" w:after="0" w:afterAutospacing="0"/>
        <w:ind w:firstLine="4859"/>
        <w:jc w:val="right"/>
        <w:rPr>
          <w:i/>
          <w:sz w:val="22"/>
          <w:szCs w:val="22"/>
          <w:lang w:val="lv-LV"/>
        </w:rPr>
      </w:pPr>
      <w:r w:rsidRPr="00266A97">
        <w:rPr>
          <w:i/>
          <w:iCs/>
          <w:sz w:val="22"/>
          <w:szCs w:val="22"/>
          <w:lang w:val="lv-LV"/>
        </w:rPr>
        <w:t>Izdoti saskaņā ar likuma “Par pašvaldībām”</w:t>
      </w:r>
    </w:p>
    <w:p w:rsidR="00266A97" w:rsidRPr="00266A97" w:rsidRDefault="00266A97" w:rsidP="00266A97">
      <w:pPr>
        <w:pStyle w:val="NormalWeb"/>
        <w:spacing w:before="0" w:beforeAutospacing="0" w:after="0" w:afterAutospacing="0"/>
        <w:ind w:firstLine="4859"/>
        <w:jc w:val="right"/>
        <w:rPr>
          <w:i/>
          <w:sz w:val="22"/>
          <w:szCs w:val="22"/>
          <w:lang w:val="lv-LV"/>
        </w:rPr>
      </w:pPr>
      <w:r w:rsidRPr="00266A97">
        <w:rPr>
          <w:i/>
          <w:sz w:val="22"/>
          <w:szCs w:val="22"/>
          <w:lang w:val="lv-LV"/>
        </w:rPr>
        <w:t xml:space="preserve">43.panta trešo daļu  </w:t>
      </w:r>
    </w:p>
    <w:p w:rsidR="00266A97" w:rsidRPr="004B7153" w:rsidRDefault="00266A97" w:rsidP="00266A97">
      <w:pPr>
        <w:tabs>
          <w:tab w:val="left" w:pos="6300"/>
        </w:tabs>
        <w:rPr>
          <w:lang w:val="lv-LV"/>
        </w:rPr>
      </w:pPr>
      <w:r w:rsidRPr="004B7153">
        <w:rPr>
          <w:lang w:val="lv-LV"/>
        </w:rPr>
        <w:t xml:space="preserve">                 </w:t>
      </w:r>
      <w:r w:rsidRPr="004B7153">
        <w:rPr>
          <w:lang w:val="lv-LV"/>
        </w:rPr>
        <w:tab/>
      </w:r>
    </w:p>
    <w:p w:rsidR="00266A97" w:rsidRPr="004B7153" w:rsidRDefault="00266A97" w:rsidP="00266A97">
      <w:pPr>
        <w:pStyle w:val="BodyText"/>
        <w:widowControl w:val="0"/>
        <w:numPr>
          <w:ilvl w:val="0"/>
          <w:numId w:val="1"/>
        </w:numPr>
        <w:tabs>
          <w:tab w:val="left" w:pos="480"/>
          <w:tab w:val="left" w:pos="993"/>
        </w:tabs>
        <w:spacing w:after="0" w:line="262" w:lineRule="auto"/>
        <w:ind w:left="0" w:firstLine="709"/>
        <w:jc w:val="both"/>
        <w:rPr>
          <w:lang w:val="lv-LV"/>
        </w:rPr>
      </w:pPr>
      <w:r w:rsidRPr="004B7153">
        <w:rPr>
          <w:lang w:val="lv-LV"/>
        </w:rPr>
        <w:t>Saistošie noteikumi (turpmāk – noteikumi) nosaka līdzfinansējuma apmēru un samaksas kārtību par interešu izglītības programmas apguvi Daugavpils pilsētas Bērnu un jauniešu centrā “Jaunība”.</w:t>
      </w:r>
    </w:p>
    <w:p w:rsidR="00266A97" w:rsidRPr="004B7153" w:rsidRDefault="00266A97" w:rsidP="00266A97">
      <w:pPr>
        <w:pStyle w:val="BodyText"/>
        <w:widowControl w:val="0"/>
        <w:numPr>
          <w:ilvl w:val="0"/>
          <w:numId w:val="1"/>
        </w:numPr>
        <w:tabs>
          <w:tab w:val="left" w:pos="480"/>
          <w:tab w:val="left" w:pos="993"/>
        </w:tabs>
        <w:spacing w:after="0" w:line="262" w:lineRule="auto"/>
        <w:ind w:left="0" w:firstLine="709"/>
        <w:jc w:val="both"/>
        <w:rPr>
          <w:lang w:val="lv-LV"/>
        </w:rPr>
      </w:pPr>
      <w:r w:rsidRPr="004B7153">
        <w:rPr>
          <w:lang w:val="lv-LV"/>
        </w:rPr>
        <w:t>Līdzfinansējuma apmērs mēnesī ir šāds:</w:t>
      </w:r>
    </w:p>
    <w:tbl>
      <w:tblPr>
        <w:tblOverlap w:val="never"/>
        <w:tblW w:w="9379" w:type="dxa"/>
        <w:jc w:val="center"/>
        <w:tblLayout w:type="fixed"/>
        <w:tblCellMar>
          <w:left w:w="10" w:type="dxa"/>
          <w:right w:w="10" w:type="dxa"/>
        </w:tblCellMar>
        <w:tblLook w:val="04A0" w:firstRow="1" w:lastRow="0" w:firstColumn="1" w:lastColumn="0" w:noHBand="0" w:noVBand="1"/>
      </w:tblPr>
      <w:tblGrid>
        <w:gridCol w:w="426"/>
        <w:gridCol w:w="6945"/>
        <w:gridCol w:w="2008"/>
      </w:tblGrid>
      <w:tr w:rsidR="00266A97" w:rsidRPr="004B7153" w:rsidTr="00753E22">
        <w:trPr>
          <w:trHeight w:hRule="exact" w:val="898"/>
          <w:jc w:val="center"/>
        </w:trPr>
        <w:tc>
          <w:tcPr>
            <w:tcW w:w="426" w:type="dxa"/>
            <w:tcBorders>
              <w:top w:val="single" w:sz="4" w:space="0" w:color="auto"/>
              <w:left w:val="single" w:sz="4" w:space="0" w:color="auto"/>
            </w:tcBorders>
            <w:shd w:val="clear" w:color="auto" w:fill="auto"/>
            <w:vAlign w:val="bottom"/>
          </w:tcPr>
          <w:p w:rsidR="00266A97" w:rsidRPr="004B7153" w:rsidRDefault="00266A97" w:rsidP="00753E22">
            <w:pPr>
              <w:pStyle w:val="Other0"/>
              <w:ind w:firstLine="0"/>
              <w:jc w:val="center"/>
              <w:rPr>
                <w:rFonts w:ascii="Times New Roman" w:hAnsi="Times New Roman" w:cs="Times New Roman"/>
                <w:sz w:val="24"/>
                <w:szCs w:val="24"/>
              </w:rPr>
            </w:pPr>
            <w:r w:rsidRPr="004B7153">
              <w:rPr>
                <w:rFonts w:ascii="Times New Roman" w:hAnsi="Times New Roman" w:cs="Times New Roman"/>
                <w:sz w:val="24"/>
                <w:szCs w:val="24"/>
              </w:rPr>
              <w:t>Nr. p.k.</w:t>
            </w:r>
          </w:p>
        </w:tc>
        <w:tc>
          <w:tcPr>
            <w:tcW w:w="6945" w:type="dxa"/>
            <w:tcBorders>
              <w:top w:val="single" w:sz="4" w:space="0" w:color="auto"/>
              <w:left w:val="single" w:sz="4" w:space="0" w:color="auto"/>
            </w:tcBorders>
            <w:shd w:val="clear" w:color="auto" w:fill="auto"/>
            <w:vAlign w:val="center"/>
          </w:tcPr>
          <w:p w:rsidR="00266A97" w:rsidRPr="004B7153" w:rsidRDefault="00266A97" w:rsidP="00753E22">
            <w:pPr>
              <w:pStyle w:val="Other0"/>
              <w:spacing w:line="240" w:lineRule="auto"/>
              <w:ind w:firstLine="0"/>
              <w:jc w:val="center"/>
              <w:rPr>
                <w:rFonts w:ascii="Times New Roman" w:hAnsi="Times New Roman" w:cs="Times New Roman"/>
                <w:sz w:val="24"/>
                <w:szCs w:val="24"/>
              </w:rPr>
            </w:pPr>
            <w:r w:rsidRPr="004B7153">
              <w:rPr>
                <w:rFonts w:ascii="Times New Roman" w:hAnsi="Times New Roman" w:cs="Times New Roman"/>
                <w:sz w:val="24"/>
                <w:szCs w:val="24"/>
              </w:rPr>
              <w:t>Interešu izglītības programma</w:t>
            </w:r>
          </w:p>
        </w:tc>
        <w:tc>
          <w:tcPr>
            <w:tcW w:w="2008" w:type="dxa"/>
            <w:tcBorders>
              <w:top w:val="single" w:sz="4" w:space="0" w:color="auto"/>
              <w:left w:val="single" w:sz="4" w:space="0" w:color="auto"/>
              <w:right w:val="single" w:sz="4" w:space="0" w:color="auto"/>
            </w:tcBorders>
            <w:shd w:val="clear" w:color="auto" w:fill="auto"/>
            <w:vAlign w:val="bottom"/>
          </w:tcPr>
          <w:p w:rsidR="00266A97" w:rsidRPr="004B7153" w:rsidRDefault="00266A97" w:rsidP="00753E22">
            <w:pPr>
              <w:pStyle w:val="Other0"/>
              <w:ind w:firstLine="0"/>
              <w:jc w:val="center"/>
              <w:rPr>
                <w:rFonts w:ascii="Times New Roman" w:hAnsi="Times New Roman" w:cs="Times New Roman"/>
                <w:sz w:val="24"/>
                <w:szCs w:val="24"/>
              </w:rPr>
            </w:pPr>
            <w:r w:rsidRPr="004B7153">
              <w:rPr>
                <w:rFonts w:ascii="Times New Roman" w:hAnsi="Times New Roman" w:cs="Times New Roman"/>
                <w:sz w:val="24"/>
                <w:szCs w:val="24"/>
              </w:rPr>
              <w:t xml:space="preserve">Līdzmaksājuma apmērs </w:t>
            </w:r>
            <w:proofErr w:type="spellStart"/>
            <w:r w:rsidRPr="004B7153">
              <w:rPr>
                <w:rFonts w:ascii="Times New Roman" w:hAnsi="Times New Roman" w:cs="Times New Roman"/>
                <w:i/>
                <w:iCs/>
                <w:sz w:val="24"/>
                <w:szCs w:val="24"/>
              </w:rPr>
              <w:t>euro</w:t>
            </w:r>
            <w:proofErr w:type="spellEnd"/>
            <w:r w:rsidRPr="004B7153">
              <w:rPr>
                <w:rFonts w:ascii="Times New Roman" w:hAnsi="Times New Roman" w:cs="Times New Roman"/>
                <w:sz w:val="24"/>
                <w:szCs w:val="24"/>
              </w:rPr>
              <w:t xml:space="preserve"> </w:t>
            </w:r>
          </w:p>
        </w:tc>
      </w:tr>
      <w:tr w:rsidR="00266A97" w:rsidRPr="004B7153" w:rsidTr="00753E22">
        <w:trPr>
          <w:trHeight w:hRule="exact" w:val="302"/>
          <w:jc w:val="center"/>
        </w:trPr>
        <w:tc>
          <w:tcPr>
            <w:tcW w:w="426" w:type="dxa"/>
            <w:tcBorders>
              <w:top w:val="single" w:sz="4" w:space="0" w:color="auto"/>
              <w:left w:val="single" w:sz="4" w:space="0" w:color="auto"/>
            </w:tcBorders>
            <w:shd w:val="clear" w:color="auto" w:fill="auto"/>
            <w:vAlign w:val="center"/>
          </w:tcPr>
          <w:p w:rsidR="00266A97" w:rsidRPr="004B7153" w:rsidRDefault="00266A97" w:rsidP="00753E22">
            <w:pPr>
              <w:pStyle w:val="Other0"/>
              <w:spacing w:line="240" w:lineRule="auto"/>
              <w:ind w:firstLine="0"/>
              <w:jc w:val="center"/>
              <w:rPr>
                <w:rFonts w:ascii="Times New Roman" w:hAnsi="Times New Roman" w:cs="Times New Roman"/>
                <w:sz w:val="24"/>
                <w:szCs w:val="24"/>
              </w:rPr>
            </w:pPr>
            <w:r w:rsidRPr="004B7153">
              <w:rPr>
                <w:rFonts w:ascii="Times New Roman" w:hAnsi="Times New Roman" w:cs="Times New Roman"/>
                <w:sz w:val="24"/>
                <w:szCs w:val="24"/>
              </w:rPr>
              <w:t>1.</w:t>
            </w:r>
          </w:p>
        </w:tc>
        <w:tc>
          <w:tcPr>
            <w:tcW w:w="6945" w:type="dxa"/>
            <w:tcBorders>
              <w:top w:val="single" w:sz="4" w:space="0" w:color="auto"/>
              <w:left w:val="single" w:sz="4" w:space="0" w:color="auto"/>
            </w:tcBorders>
            <w:shd w:val="clear" w:color="auto" w:fill="auto"/>
            <w:vAlign w:val="center"/>
          </w:tcPr>
          <w:p w:rsidR="00266A97" w:rsidRPr="004B7153" w:rsidRDefault="00266A97" w:rsidP="00753E22">
            <w:pPr>
              <w:pStyle w:val="Other0"/>
              <w:spacing w:line="240" w:lineRule="auto"/>
              <w:ind w:left="148" w:firstLine="0"/>
              <w:rPr>
                <w:rFonts w:ascii="Times New Roman" w:hAnsi="Times New Roman" w:cs="Times New Roman"/>
                <w:sz w:val="24"/>
                <w:szCs w:val="24"/>
              </w:rPr>
            </w:pPr>
            <w:r w:rsidRPr="004B7153">
              <w:rPr>
                <w:rFonts w:ascii="Times New Roman" w:eastAsia="Calibri" w:hAnsi="Times New Roman" w:cs="Times New Roman"/>
                <w:sz w:val="24"/>
                <w:szCs w:val="24"/>
              </w:rPr>
              <w:t>Pirmsskolas vecuma bērniem visās interešu izglītības programmās</w:t>
            </w:r>
          </w:p>
        </w:tc>
        <w:tc>
          <w:tcPr>
            <w:tcW w:w="2008" w:type="dxa"/>
            <w:tcBorders>
              <w:top w:val="single" w:sz="4" w:space="0" w:color="auto"/>
              <w:left w:val="single" w:sz="4" w:space="0" w:color="auto"/>
              <w:right w:val="single" w:sz="4" w:space="0" w:color="auto"/>
            </w:tcBorders>
            <w:shd w:val="clear" w:color="auto" w:fill="auto"/>
            <w:vAlign w:val="center"/>
          </w:tcPr>
          <w:p w:rsidR="00266A97" w:rsidRPr="004B7153" w:rsidRDefault="00266A97" w:rsidP="00753E22">
            <w:pPr>
              <w:pStyle w:val="Other0"/>
              <w:spacing w:line="240" w:lineRule="auto"/>
              <w:ind w:firstLine="0"/>
              <w:jc w:val="center"/>
              <w:rPr>
                <w:rFonts w:ascii="Times New Roman" w:hAnsi="Times New Roman" w:cs="Times New Roman"/>
                <w:sz w:val="24"/>
                <w:szCs w:val="24"/>
              </w:rPr>
            </w:pPr>
            <w:r w:rsidRPr="004B7153">
              <w:rPr>
                <w:rFonts w:ascii="Times New Roman" w:hAnsi="Times New Roman" w:cs="Times New Roman"/>
                <w:sz w:val="24"/>
                <w:szCs w:val="24"/>
              </w:rPr>
              <w:t>5,00</w:t>
            </w:r>
          </w:p>
        </w:tc>
      </w:tr>
      <w:tr w:rsidR="00266A97" w:rsidRPr="004B7153" w:rsidTr="00753E22">
        <w:trPr>
          <w:trHeight w:hRule="exact" w:val="631"/>
          <w:jc w:val="center"/>
        </w:trPr>
        <w:tc>
          <w:tcPr>
            <w:tcW w:w="426" w:type="dxa"/>
            <w:tcBorders>
              <w:top w:val="single" w:sz="4" w:space="0" w:color="auto"/>
              <w:left w:val="single" w:sz="4" w:space="0" w:color="auto"/>
            </w:tcBorders>
            <w:shd w:val="clear" w:color="auto" w:fill="auto"/>
            <w:vAlign w:val="center"/>
          </w:tcPr>
          <w:p w:rsidR="00266A97" w:rsidRPr="004B7153" w:rsidRDefault="00266A97" w:rsidP="00753E22">
            <w:pPr>
              <w:pStyle w:val="Other0"/>
              <w:spacing w:line="240" w:lineRule="auto"/>
              <w:ind w:firstLine="0"/>
              <w:jc w:val="center"/>
              <w:rPr>
                <w:rFonts w:ascii="Times New Roman" w:hAnsi="Times New Roman" w:cs="Times New Roman"/>
                <w:sz w:val="24"/>
                <w:szCs w:val="24"/>
              </w:rPr>
            </w:pPr>
            <w:r w:rsidRPr="004B7153">
              <w:rPr>
                <w:rFonts w:ascii="Times New Roman" w:hAnsi="Times New Roman" w:cs="Times New Roman"/>
                <w:sz w:val="24"/>
                <w:szCs w:val="24"/>
              </w:rPr>
              <w:t>2.</w:t>
            </w:r>
          </w:p>
        </w:tc>
        <w:tc>
          <w:tcPr>
            <w:tcW w:w="6945" w:type="dxa"/>
            <w:tcBorders>
              <w:top w:val="single" w:sz="4" w:space="0" w:color="auto"/>
              <w:left w:val="single" w:sz="4" w:space="0" w:color="auto"/>
            </w:tcBorders>
            <w:shd w:val="clear" w:color="auto" w:fill="auto"/>
            <w:vAlign w:val="center"/>
          </w:tcPr>
          <w:p w:rsidR="00266A97" w:rsidRPr="004B7153" w:rsidRDefault="00266A97" w:rsidP="00753E22">
            <w:pPr>
              <w:pStyle w:val="Other0"/>
              <w:spacing w:line="240" w:lineRule="auto"/>
              <w:ind w:left="148" w:firstLine="0"/>
              <w:rPr>
                <w:rFonts w:ascii="Times New Roman" w:hAnsi="Times New Roman" w:cs="Times New Roman"/>
                <w:sz w:val="24"/>
                <w:szCs w:val="24"/>
              </w:rPr>
            </w:pPr>
            <w:r w:rsidRPr="004B7153">
              <w:rPr>
                <w:rFonts w:ascii="Times New Roman" w:hAnsi="Times New Roman" w:cs="Times New Roman"/>
                <w:sz w:val="24"/>
                <w:szCs w:val="24"/>
              </w:rPr>
              <w:t>Izglītojamajiem vecumā no 7 līdz 25 gadiem kultūrizglītības un vides izglītības programmās</w:t>
            </w:r>
          </w:p>
        </w:tc>
        <w:tc>
          <w:tcPr>
            <w:tcW w:w="2008" w:type="dxa"/>
            <w:tcBorders>
              <w:top w:val="single" w:sz="4" w:space="0" w:color="auto"/>
              <w:left w:val="single" w:sz="4" w:space="0" w:color="auto"/>
              <w:right w:val="single" w:sz="4" w:space="0" w:color="auto"/>
            </w:tcBorders>
            <w:shd w:val="clear" w:color="auto" w:fill="auto"/>
            <w:vAlign w:val="center"/>
          </w:tcPr>
          <w:p w:rsidR="00266A97" w:rsidRPr="004B7153" w:rsidRDefault="00266A97" w:rsidP="00753E22">
            <w:pPr>
              <w:pStyle w:val="Other0"/>
              <w:spacing w:line="240" w:lineRule="auto"/>
              <w:ind w:firstLine="0"/>
              <w:jc w:val="center"/>
              <w:rPr>
                <w:rFonts w:ascii="Times New Roman" w:hAnsi="Times New Roman" w:cs="Times New Roman"/>
                <w:sz w:val="24"/>
                <w:szCs w:val="24"/>
              </w:rPr>
            </w:pPr>
            <w:r w:rsidRPr="004B7153">
              <w:rPr>
                <w:rFonts w:ascii="Times New Roman" w:hAnsi="Times New Roman" w:cs="Times New Roman"/>
                <w:sz w:val="24"/>
                <w:szCs w:val="24"/>
              </w:rPr>
              <w:t>5,00</w:t>
            </w:r>
          </w:p>
        </w:tc>
      </w:tr>
      <w:tr w:rsidR="00266A97" w:rsidRPr="004B7153" w:rsidTr="00753E22">
        <w:trPr>
          <w:trHeight w:hRule="exact" w:val="693"/>
          <w:jc w:val="center"/>
        </w:trPr>
        <w:tc>
          <w:tcPr>
            <w:tcW w:w="426" w:type="dxa"/>
            <w:tcBorders>
              <w:top w:val="single" w:sz="4" w:space="0" w:color="auto"/>
              <w:left w:val="single" w:sz="4" w:space="0" w:color="auto"/>
            </w:tcBorders>
            <w:shd w:val="clear" w:color="auto" w:fill="auto"/>
            <w:vAlign w:val="center"/>
          </w:tcPr>
          <w:p w:rsidR="00266A97" w:rsidRPr="004B7153" w:rsidRDefault="00266A97" w:rsidP="00753E22">
            <w:pPr>
              <w:pStyle w:val="Other0"/>
              <w:spacing w:line="240" w:lineRule="auto"/>
              <w:ind w:firstLine="0"/>
              <w:jc w:val="center"/>
              <w:rPr>
                <w:rFonts w:ascii="Times New Roman" w:hAnsi="Times New Roman" w:cs="Times New Roman"/>
                <w:sz w:val="24"/>
                <w:szCs w:val="24"/>
              </w:rPr>
            </w:pPr>
            <w:r w:rsidRPr="004B7153">
              <w:rPr>
                <w:rFonts w:ascii="Times New Roman" w:hAnsi="Times New Roman" w:cs="Times New Roman"/>
                <w:sz w:val="24"/>
                <w:szCs w:val="24"/>
              </w:rPr>
              <w:t>3.</w:t>
            </w:r>
          </w:p>
        </w:tc>
        <w:tc>
          <w:tcPr>
            <w:tcW w:w="6945" w:type="dxa"/>
            <w:tcBorders>
              <w:top w:val="single" w:sz="4" w:space="0" w:color="auto"/>
              <w:left w:val="single" w:sz="4" w:space="0" w:color="auto"/>
            </w:tcBorders>
            <w:shd w:val="clear" w:color="auto" w:fill="auto"/>
            <w:vAlign w:val="center"/>
          </w:tcPr>
          <w:p w:rsidR="00266A97" w:rsidRPr="004B7153" w:rsidRDefault="00266A97" w:rsidP="00753E22">
            <w:pPr>
              <w:pStyle w:val="Other0"/>
              <w:spacing w:line="240" w:lineRule="auto"/>
              <w:ind w:left="148" w:firstLine="0"/>
              <w:rPr>
                <w:rFonts w:ascii="Times New Roman" w:hAnsi="Times New Roman" w:cs="Times New Roman"/>
                <w:sz w:val="24"/>
                <w:szCs w:val="24"/>
              </w:rPr>
            </w:pPr>
            <w:r w:rsidRPr="004B7153">
              <w:rPr>
                <w:rFonts w:ascii="Times New Roman" w:hAnsi="Times New Roman" w:cs="Times New Roman"/>
                <w:sz w:val="24"/>
                <w:szCs w:val="24"/>
              </w:rPr>
              <w:t>Izglītojamajiem vecumā no 7 līdz 25 gadiem tehniskās jaunrades un sporta interešu izglītības programmās</w:t>
            </w:r>
          </w:p>
        </w:tc>
        <w:tc>
          <w:tcPr>
            <w:tcW w:w="2008" w:type="dxa"/>
            <w:tcBorders>
              <w:top w:val="single" w:sz="4" w:space="0" w:color="auto"/>
              <w:left w:val="single" w:sz="4" w:space="0" w:color="auto"/>
              <w:right w:val="single" w:sz="4" w:space="0" w:color="auto"/>
            </w:tcBorders>
            <w:shd w:val="clear" w:color="auto" w:fill="auto"/>
            <w:vAlign w:val="center"/>
          </w:tcPr>
          <w:p w:rsidR="00266A97" w:rsidRPr="004B7153" w:rsidRDefault="00266A97" w:rsidP="00753E22">
            <w:pPr>
              <w:pStyle w:val="Other0"/>
              <w:spacing w:line="240" w:lineRule="auto"/>
              <w:ind w:firstLine="0"/>
              <w:jc w:val="center"/>
              <w:rPr>
                <w:rFonts w:ascii="Times New Roman" w:hAnsi="Times New Roman" w:cs="Times New Roman"/>
                <w:sz w:val="24"/>
                <w:szCs w:val="24"/>
              </w:rPr>
            </w:pPr>
            <w:r w:rsidRPr="004B7153">
              <w:rPr>
                <w:rFonts w:ascii="Times New Roman" w:hAnsi="Times New Roman" w:cs="Times New Roman"/>
                <w:sz w:val="24"/>
                <w:szCs w:val="24"/>
              </w:rPr>
              <w:t>10,00</w:t>
            </w:r>
          </w:p>
        </w:tc>
      </w:tr>
      <w:tr w:rsidR="00266A97" w:rsidRPr="004B7153" w:rsidTr="00753E22">
        <w:trPr>
          <w:trHeight w:hRule="exact" w:val="575"/>
          <w:jc w:val="center"/>
        </w:trPr>
        <w:tc>
          <w:tcPr>
            <w:tcW w:w="426" w:type="dxa"/>
            <w:tcBorders>
              <w:top w:val="single" w:sz="4" w:space="0" w:color="auto"/>
              <w:left w:val="single" w:sz="4" w:space="0" w:color="auto"/>
              <w:bottom w:val="single" w:sz="4" w:space="0" w:color="auto"/>
            </w:tcBorders>
            <w:shd w:val="clear" w:color="auto" w:fill="auto"/>
            <w:vAlign w:val="center"/>
          </w:tcPr>
          <w:p w:rsidR="00266A97" w:rsidRPr="004B7153" w:rsidRDefault="00266A97" w:rsidP="00753E22">
            <w:pPr>
              <w:pStyle w:val="Other0"/>
              <w:spacing w:line="240" w:lineRule="auto"/>
              <w:ind w:firstLine="0"/>
              <w:jc w:val="center"/>
              <w:rPr>
                <w:rFonts w:ascii="Times New Roman" w:hAnsi="Times New Roman" w:cs="Times New Roman"/>
                <w:sz w:val="24"/>
                <w:szCs w:val="24"/>
              </w:rPr>
            </w:pPr>
            <w:r w:rsidRPr="004B7153">
              <w:rPr>
                <w:rFonts w:ascii="Times New Roman" w:hAnsi="Times New Roman" w:cs="Times New Roman"/>
                <w:sz w:val="24"/>
                <w:szCs w:val="24"/>
              </w:rPr>
              <w:t>4.</w:t>
            </w:r>
          </w:p>
        </w:tc>
        <w:tc>
          <w:tcPr>
            <w:tcW w:w="6945" w:type="dxa"/>
            <w:tcBorders>
              <w:top w:val="single" w:sz="4" w:space="0" w:color="auto"/>
              <w:left w:val="single" w:sz="4" w:space="0" w:color="auto"/>
              <w:bottom w:val="single" w:sz="4" w:space="0" w:color="auto"/>
            </w:tcBorders>
            <w:shd w:val="clear" w:color="auto" w:fill="auto"/>
            <w:vAlign w:val="center"/>
          </w:tcPr>
          <w:p w:rsidR="00266A97" w:rsidRPr="004B7153" w:rsidRDefault="00266A97" w:rsidP="00753E22">
            <w:pPr>
              <w:pStyle w:val="Other0"/>
              <w:spacing w:line="240" w:lineRule="auto"/>
              <w:ind w:left="148" w:firstLine="0"/>
              <w:rPr>
                <w:rFonts w:eastAsia="Calibri" w:cs="Times New Roman"/>
                <w:szCs w:val="24"/>
              </w:rPr>
            </w:pPr>
            <w:r w:rsidRPr="004B7153">
              <w:rPr>
                <w:rFonts w:ascii="Times New Roman" w:hAnsi="Times New Roman" w:cs="Times New Roman"/>
                <w:sz w:val="24"/>
                <w:szCs w:val="24"/>
              </w:rPr>
              <w:t>Izglītojamajiem vecumā no 7 līdz 25 gadiem m</w:t>
            </w:r>
            <w:r w:rsidRPr="004B7153">
              <w:rPr>
                <w:rFonts w:ascii="Times New Roman" w:eastAsia="Calibri" w:hAnsi="Times New Roman" w:cs="Times New Roman"/>
                <w:sz w:val="24"/>
                <w:szCs w:val="24"/>
              </w:rPr>
              <w:t>ūzikas studijā “Kredo” (individuālās mūzikas nodarbības)</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rsidR="00266A97" w:rsidRPr="004B7153" w:rsidRDefault="00266A97" w:rsidP="00753E22">
            <w:pPr>
              <w:pStyle w:val="Other0"/>
              <w:spacing w:line="240" w:lineRule="auto"/>
              <w:ind w:firstLine="0"/>
              <w:jc w:val="center"/>
              <w:rPr>
                <w:rFonts w:ascii="Times New Roman" w:hAnsi="Times New Roman" w:cs="Times New Roman"/>
                <w:sz w:val="24"/>
                <w:szCs w:val="24"/>
              </w:rPr>
            </w:pPr>
            <w:r w:rsidRPr="004B7153">
              <w:rPr>
                <w:rFonts w:ascii="Times New Roman" w:hAnsi="Times New Roman" w:cs="Times New Roman"/>
                <w:sz w:val="24"/>
                <w:szCs w:val="24"/>
              </w:rPr>
              <w:t>10,00</w:t>
            </w:r>
          </w:p>
        </w:tc>
      </w:tr>
    </w:tbl>
    <w:p w:rsidR="00266A97" w:rsidRPr="004B7153" w:rsidRDefault="00266A97" w:rsidP="00266A97">
      <w:pPr>
        <w:ind w:left="1080"/>
        <w:jc w:val="both"/>
        <w:rPr>
          <w:szCs w:val="28"/>
          <w:lang w:val="lv-LV"/>
        </w:rPr>
      </w:pPr>
    </w:p>
    <w:p w:rsidR="00266A97" w:rsidRPr="004B7153" w:rsidRDefault="00266A97" w:rsidP="00266A97">
      <w:pPr>
        <w:pStyle w:val="BodyText"/>
        <w:widowControl w:val="0"/>
        <w:numPr>
          <w:ilvl w:val="0"/>
          <w:numId w:val="1"/>
        </w:numPr>
        <w:tabs>
          <w:tab w:val="left" w:pos="480"/>
        </w:tabs>
        <w:spacing w:after="0" w:line="262" w:lineRule="auto"/>
        <w:ind w:left="0" w:firstLine="480"/>
        <w:jc w:val="both"/>
        <w:rPr>
          <w:lang w:val="lv-LV"/>
        </w:rPr>
      </w:pPr>
      <w:r w:rsidRPr="004B7153">
        <w:rPr>
          <w:lang w:val="lv-LV"/>
        </w:rPr>
        <w:t xml:space="preserve">Līdzfinansējumu maksā par katru mēnesi līdz attiecīgā mēneša 20.datumam uz norādīto kontu vai skaidrā naudā. </w:t>
      </w:r>
    </w:p>
    <w:p w:rsidR="00266A97" w:rsidRPr="004B7153" w:rsidRDefault="00266A97" w:rsidP="00266A97">
      <w:pPr>
        <w:pStyle w:val="BodyText"/>
        <w:widowControl w:val="0"/>
        <w:numPr>
          <w:ilvl w:val="0"/>
          <w:numId w:val="1"/>
        </w:numPr>
        <w:tabs>
          <w:tab w:val="left" w:pos="480"/>
        </w:tabs>
        <w:spacing w:after="0" w:line="262" w:lineRule="auto"/>
        <w:ind w:left="0" w:firstLine="480"/>
        <w:jc w:val="both"/>
        <w:rPr>
          <w:lang w:val="lv-LV"/>
        </w:rPr>
      </w:pPr>
      <w:r w:rsidRPr="004B7153">
        <w:rPr>
          <w:lang w:val="lv-LV"/>
        </w:rPr>
        <w:t xml:space="preserve">Līdzfinansējums tiek izlietots mācību līdzekļu un aprīkojuma iegādei, kā arī pedagogu darba samaksai. </w:t>
      </w:r>
    </w:p>
    <w:p w:rsidR="00266A97" w:rsidRPr="004B7153" w:rsidRDefault="00266A97" w:rsidP="00266A97">
      <w:pPr>
        <w:pStyle w:val="BodyText"/>
        <w:widowControl w:val="0"/>
        <w:numPr>
          <w:ilvl w:val="0"/>
          <w:numId w:val="1"/>
        </w:numPr>
        <w:spacing w:after="0" w:line="262" w:lineRule="auto"/>
        <w:ind w:left="0" w:firstLine="480"/>
        <w:jc w:val="both"/>
        <w:rPr>
          <w:lang w:val="lv-LV"/>
        </w:rPr>
      </w:pPr>
      <w:r w:rsidRPr="004B7153">
        <w:rPr>
          <w:lang w:val="lv-LV"/>
        </w:rPr>
        <w:t xml:space="preserve">No līdzfinansējuma 100% apmērā tiek atbrīvoti izglītojamie, kuru deklarētā dzīvesvieta ir Daugavpils </w:t>
      </w:r>
      <w:proofErr w:type="spellStart"/>
      <w:r w:rsidRPr="004B7153">
        <w:rPr>
          <w:lang w:val="lv-LV"/>
        </w:rPr>
        <w:t>valstspilsētas</w:t>
      </w:r>
      <w:proofErr w:type="spellEnd"/>
      <w:r w:rsidRPr="004B7153">
        <w:rPr>
          <w:lang w:val="lv-LV"/>
        </w:rPr>
        <w:t xml:space="preserve"> administratīvajā teritorijā un:</w:t>
      </w:r>
    </w:p>
    <w:p w:rsidR="00266A97" w:rsidRPr="004B7153" w:rsidRDefault="00266A97" w:rsidP="00266A97">
      <w:pPr>
        <w:pStyle w:val="BodyText"/>
        <w:widowControl w:val="0"/>
        <w:tabs>
          <w:tab w:val="left" w:pos="834"/>
        </w:tabs>
        <w:spacing w:after="0" w:line="262" w:lineRule="auto"/>
        <w:ind w:firstLine="426"/>
        <w:jc w:val="both"/>
        <w:rPr>
          <w:lang w:val="lv-LV"/>
        </w:rPr>
      </w:pPr>
      <w:r w:rsidRPr="004B7153">
        <w:rPr>
          <w:lang w:val="lv-LV"/>
        </w:rPr>
        <w:t>5.1. kuri apmeklē Daugavpils pilsētas bērnu un jauniešu centra “Jaunība” brīvā laika klubus “</w:t>
      </w:r>
      <w:proofErr w:type="spellStart"/>
      <w:r w:rsidRPr="004B7153">
        <w:rPr>
          <w:lang w:val="lv-LV"/>
        </w:rPr>
        <w:t>Križi</w:t>
      </w:r>
      <w:proofErr w:type="spellEnd"/>
      <w:r w:rsidRPr="004B7153">
        <w:rPr>
          <w:lang w:val="lv-LV"/>
        </w:rPr>
        <w:t>” – Poligona ielā 50, “Smaids” – Krustpil</w:t>
      </w:r>
      <w:r>
        <w:rPr>
          <w:lang w:val="lv-LV"/>
        </w:rPr>
        <w:t xml:space="preserve">s ielā 4, </w:t>
      </w:r>
      <w:proofErr w:type="spellStart"/>
      <w:r>
        <w:rPr>
          <w:lang w:val="lv-LV"/>
        </w:rPr>
        <w:t>R</w:t>
      </w:r>
      <w:r w:rsidRPr="004B7153">
        <w:rPr>
          <w:lang w:val="lv-LV"/>
        </w:rPr>
        <w:t>uģeļi</w:t>
      </w:r>
      <w:proofErr w:type="spellEnd"/>
      <w:r w:rsidRPr="004B7153">
        <w:rPr>
          <w:lang w:val="lv-LV"/>
        </w:rPr>
        <w:t>” – Gaismas ielā 9, “STARS” – Ventspils ielā 20, “Mezgls” – Smilšu ielā 92, “Grīva” – Komunālā ielā</w:t>
      </w:r>
      <w:r>
        <w:rPr>
          <w:lang w:val="lv-LV"/>
        </w:rPr>
        <w:t xml:space="preserve">  </w:t>
      </w:r>
      <w:r w:rsidRPr="004B7153">
        <w:rPr>
          <w:lang w:val="lv-LV"/>
        </w:rPr>
        <w:t xml:space="preserve"> 2;</w:t>
      </w:r>
    </w:p>
    <w:p w:rsidR="00266A97" w:rsidRPr="004B7153" w:rsidRDefault="00266A97" w:rsidP="00266A97">
      <w:pPr>
        <w:pStyle w:val="BodyText"/>
        <w:widowControl w:val="0"/>
        <w:tabs>
          <w:tab w:val="left" w:pos="834"/>
        </w:tabs>
        <w:spacing w:after="0" w:line="262" w:lineRule="auto"/>
        <w:ind w:left="426"/>
        <w:jc w:val="both"/>
        <w:rPr>
          <w:lang w:val="lv-LV"/>
        </w:rPr>
      </w:pPr>
      <w:r w:rsidRPr="004B7153">
        <w:rPr>
          <w:lang w:val="lv-LV"/>
        </w:rPr>
        <w:t>5.2. kuru ģimenei ir piešķirts trūcīgas vai maznodrošinātas mājsaimniecības statuss;</w:t>
      </w:r>
    </w:p>
    <w:p w:rsidR="00266A97" w:rsidRPr="004B7153" w:rsidRDefault="00266A97" w:rsidP="00266A97">
      <w:pPr>
        <w:pStyle w:val="BodyText"/>
        <w:widowControl w:val="0"/>
        <w:tabs>
          <w:tab w:val="left" w:pos="834"/>
        </w:tabs>
        <w:spacing w:after="0" w:line="262" w:lineRule="auto"/>
        <w:ind w:left="426"/>
        <w:jc w:val="both"/>
        <w:rPr>
          <w:lang w:val="lv-LV"/>
        </w:rPr>
      </w:pPr>
      <w:r w:rsidRPr="004B7153">
        <w:rPr>
          <w:lang w:val="lv-LV"/>
        </w:rPr>
        <w:t>5.3. kuram ir noteikta invaliditāte;</w:t>
      </w:r>
    </w:p>
    <w:p w:rsidR="00266A97" w:rsidRPr="004B7153" w:rsidRDefault="00266A97" w:rsidP="00266A97">
      <w:pPr>
        <w:pStyle w:val="BodyText"/>
        <w:widowControl w:val="0"/>
        <w:tabs>
          <w:tab w:val="left" w:pos="834"/>
        </w:tabs>
        <w:spacing w:after="0" w:line="262" w:lineRule="auto"/>
        <w:ind w:left="426"/>
        <w:jc w:val="both"/>
        <w:rPr>
          <w:lang w:val="lv-LV"/>
        </w:rPr>
      </w:pPr>
      <w:r w:rsidRPr="004B7153">
        <w:rPr>
          <w:lang w:val="lv-LV"/>
        </w:rPr>
        <w:t>5.4. kuri ir bāreņi vai bez vecāku gādības palikušie bērni;</w:t>
      </w:r>
    </w:p>
    <w:p w:rsidR="00266A97" w:rsidRPr="004B7153" w:rsidRDefault="00266A97" w:rsidP="00266A97">
      <w:pPr>
        <w:pStyle w:val="BodyText"/>
        <w:widowControl w:val="0"/>
        <w:tabs>
          <w:tab w:val="left" w:pos="834"/>
        </w:tabs>
        <w:spacing w:after="0" w:line="262" w:lineRule="auto"/>
        <w:ind w:left="426"/>
        <w:jc w:val="both"/>
        <w:rPr>
          <w:lang w:val="lv-LV"/>
        </w:rPr>
      </w:pPr>
      <w:r w:rsidRPr="004B7153">
        <w:rPr>
          <w:lang w:val="lv-LV"/>
        </w:rPr>
        <w:lastRenderedPageBreak/>
        <w:t xml:space="preserve">5.5. kuri ir no </w:t>
      </w:r>
      <w:proofErr w:type="spellStart"/>
      <w:r w:rsidRPr="004B7153">
        <w:rPr>
          <w:lang w:val="lv-LV"/>
        </w:rPr>
        <w:t>daudzbērnu</w:t>
      </w:r>
      <w:proofErr w:type="spellEnd"/>
      <w:r w:rsidRPr="004B7153">
        <w:rPr>
          <w:lang w:val="lv-LV"/>
        </w:rPr>
        <w:t xml:space="preserve"> ģimenēm.</w:t>
      </w:r>
    </w:p>
    <w:p w:rsidR="00266A97" w:rsidRPr="004B7153" w:rsidRDefault="00266A97" w:rsidP="00266A97">
      <w:pPr>
        <w:pStyle w:val="BodyText"/>
        <w:widowControl w:val="0"/>
        <w:numPr>
          <w:ilvl w:val="0"/>
          <w:numId w:val="1"/>
        </w:numPr>
        <w:spacing w:after="0" w:line="262" w:lineRule="auto"/>
        <w:ind w:left="0" w:firstLine="426"/>
        <w:jc w:val="both"/>
        <w:rPr>
          <w:lang w:val="lv-LV"/>
        </w:rPr>
      </w:pPr>
      <w:r w:rsidRPr="004B7153">
        <w:rPr>
          <w:lang w:val="lv-LV"/>
        </w:rPr>
        <w:t>Atbrīvojuma piešķiršanai izglītojamā vecāki (aizbildņi) iesniedz iesniegumu un attiecīgos dokumentus atbrīvojuma saņemšanai.</w:t>
      </w:r>
    </w:p>
    <w:p w:rsidR="00266A97" w:rsidRPr="004B7153" w:rsidRDefault="00266A97" w:rsidP="00266A97">
      <w:pPr>
        <w:pStyle w:val="BodyText"/>
        <w:widowControl w:val="0"/>
        <w:numPr>
          <w:ilvl w:val="0"/>
          <w:numId w:val="1"/>
        </w:numPr>
        <w:tabs>
          <w:tab w:val="left" w:pos="709"/>
        </w:tabs>
        <w:spacing w:after="0" w:line="262" w:lineRule="auto"/>
        <w:ind w:left="0" w:firstLine="426"/>
        <w:jc w:val="both"/>
        <w:rPr>
          <w:lang w:val="lv-LV"/>
        </w:rPr>
      </w:pPr>
      <w:r w:rsidRPr="004B7153">
        <w:rPr>
          <w:lang w:val="lv-LV"/>
        </w:rPr>
        <w:t>Atbrīvojums tiek piešķirts ar Daugavpils pilsētas bērnu un jauniešu centra “Jaunība" direktora lēmumu, kas tiek pieņemts 10 dienu laikā no atbrīvojuma saņemšanas pamatojošu dokumentu iesniegšanas.</w:t>
      </w:r>
    </w:p>
    <w:p w:rsidR="00266A97" w:rsidRPr="004B7153" w:rsidRDefault="00266A97" w:rsidP="00266A97">
      <w:pPr>
        <w:pStyle w:val="BodyText"/>
        <w:widowControl w:val="0"/>
        <w:numPr>
          <w:ilvl w:val="0"/>
          <w:numId w:val="1"/>
        </w:numPr>
        <w:tabs>
          <w:tab w:val="left" w:pos="709"/>
        </w:tabs>
        <w:spacing w:after="0" w:line="262" w:lineRule="auto"/>
        <w:ind w:left="0" w:firstLine="426"/>
        <w:jc w:val="both"/>
        <w:rPr>
          <w:lang w:val="lv-LV"/>
        </w:rPr>
      </w:pPr>
      <w:r w:rsidRPr="004B7153">
        <w:rPr>
          <w:lang w:val="lv-LV"/>
        </w:rPr>
        <w:t>Ja izglītojamais attaisnoti (iesniedzot ģimenes ārsta izziņu) nav apmeklējis nodarbības ilgāk par divām nedēļām, par kavēto laika periodu līdzfinansējums nav jāmaksā.</w:t>
      </w:r>
    </w:p>
    <w:p w:rsidR="00266A97" w:rsidRPr="004B7153" w:rsidRDefault="00266A97" w:rsidP="00266A97">
      <w:pPr>
        <w:pStyle w:val="BodyText"/>
        <w:widowControl w:val="0"/>
        <w:numPr>
          <w:ilvl w:val="0"/>
          <w:numId w:val="1"/>
        </w:numPr>
        <w:tabs>
          <w:tab w:val="left" w:pos="709"/>
        </w:tabs>
        <w:spacing w:after="0" w:line="262" w:lineRule="auto"/>
        <w:ind w:left="0" w:firstLine="426"/>
        <w:jc w:val="both"/>
        <w:rPr>
          <w:lang w:val="lv-LV"/>
        </w:rPr>
      </w:pPr>
      <w:r w:rsidRPr="004B7153">
        <w:rPr>
          <w:lang w:val="lv-LV"/>
        </w:rPr>
        <w:t>Līdzfinansējuma izpildes kontroli organizē un nodrošina Daugavpils pilsētas bērnu un jauniešu centra Jaunība" direktors. Izglītojamo apmeklētības uzskaiti veic attiecīgās interešu izglītības programmas pedagogs.</w:t>
      </w:r>
    </w:p>
    <w:p w:rsidR="00266A97" w:rsidRPr="004B7153" w:rsidRDefault="00266A97" w:rsidP="00266A97">
      <w:pPr>
        <w:pStyle w:val="BodyText"/>
        <w:widowControl w:val="0"/>
        <w:numPr>
          <w:ilvl w:val="0"/>
          <w:numId w:val="1"/>
        </w:numPr>
        <w:tabs>
          <w:tab w:val="left" w:pos="1019"/>
        </w:tabs>
        <w:spacing w:after="0" w:line="262" w:lineRule="auto"/>
        <w:ind w:left="0" w:firstLine="560"/>
        <w:jc w:val="both"/>
        <w:rPr>
          <w:lang w:val="lv-LV"/>
        </w:rPr>
      </w:pPr>
      <w:r w:rsidRPr="004B7153">
        <w:rPr>
          <w:lang w:val="lv-LV"/>
        </w:rPr>
        <w:t xml:space="preserve">Daugavpils pilsētas Bērnu un jauniešu centra “Jaunība" direktora lēmumu vai faktisko rīcību var apstrīdēt Daugavpils pilsētas Izglītības pārvaldē. </w:t>
      </w:r>
    </w:p>
    <w:p w:rsidR="00266A97" w:rsidRPr="004B7153" w:rsidRDefault="00266A97" w:rsidP="00266A97">
      <w:pPr>
        <w:pStyle w:val="BodyText"/>
        <w:widowControl w:val="0"/>
        <w:numPr>
          <w:ilvl w:val="0"/>
          <w:numId w:val="1"/>
        </w:numPr>
        <w:tabs>
          <w:tab w:val="left" w:pos="1019"/>
        </w:tabs>
        <w:spacing w:after="0" w:line="262" w:lineRule="auto"/>
        <w:ind w:left="0" w:firstLine="560"/>
        <w:jc w:val="both"/>
        <w:rPr>
          <w:lang w:val="lv-LV"/>
        </w:rPr>
      </w:pPr>
      <w:r w:rsidRPr="004B7153">
        <w:rPr>
          <w:lang w:val="lv-LV"/>
        </w:rPr>
        <w:t>Noteikumi stājas spēkā 2023.gada 1.janvārī.</w:t>
      </w:r>
    </w:p>
    <w:p w:rsidR="006B439A" w:rsidRDefault="006B439A" w:rsidP="006B439A">
      <w:pPr>
        <w:pStyle w:val="ListParagraph"/>
        <w:ind w:left="840"/>
        <w:jc w:val="both"/>
      </w:pPr>
    </w:p>
    <w:p w:rsidR="006B439A" w:rsidRDefault="006B439A" w:rsidP="006B439A">
      <w:pPr>
        <w:pStyle w:val="ListParagraph"/>
        <w:ind w:left="840" w:hanging="698"/>
        <w:jc w:val="both"/>
      </w:pPr>
      <w:r>
        <w:t xml:space="preserve">Domes </w:t>
      </w:r>
      <w:proofErr w:type="spellStart"/>
      <w:r>
        <w:t>priekšsēdētājs</w:t>
      </w:r>
      <w:proofErr w:type="spellEnd"/>
      <w:r>
        <w:t xml:space="preserve">                      </w:t>
      </w:r>
      <w:proofErr w:type="gramStart"/>
      <w:r>
        <w:t xml:space="preserve">   </w:t>
      </w:r>
      <w:r w:rsidRPr="006B439A">
        <w:rPr>
          <w:i/>
        </w:rPr>
        <w:t>(</w:t>
      </w:r>
      <w:proofErr w:type="spellStart"/>
      <w:proofErr w:type="gramEnd"/>
      <w:r w:rsidRPr="006B439A">
        <w:rPr>
          <w:i/>
        </w:rPr>
        <w:t>personiskais</w:t>
      </w:r>
      <w:proofErr w:type="spellEnd"/>
      <w:r w:rsidRPr="006B439A">
        <w:rPr>
          <w:i/>
        </w:rPr>
        <w:t xml:space="preserve"> </w:t>
      </w:r>
      <w:proofErr w:type="spellStart"/>
      <w:r w:rsidRPr="006B439A">
        <w:rPr>
          <w:i/>
        </w:rPr>
        <w:t>parak</w:t>
      </w:r>
      <w:r w:rsidR="00D94927">
        <w:rPr>
          <w:i/>
        </w:rPr>
        <w:t>s</w:t>
      </w:r>
      <w:r w:rsidRPr="006B439A">
        <w:rPr>
          <w:i/>
        </w:rPr>
        <w:t>ts</w:t>
      </w:r>
      <w:proofErr w:type="spellEnd"/>
      <w:r w:rsidRPr="006B439A">
        <w:rPr>
          <w:i/>
        </w:rPr>
        <w:t>)</w:t>
      </w:r>
      <w:r>
        <w:t xml:space="preserve">                         </w:t>
      </w:r>
      <w:proofErr w:type="spellStart"/>
      <w:r>
        <w:t>A.Elksniņš</w:t>
      </w:r>
      <w:proofErr w:type="spellEnd"/>
    </w:p>
    <w:p w:rsidR="000A0F30" w:rsidRPr="006B439A" w:rsidRDefault="000A0F30" w:rsidP="00266A97">
      <w:pPr>
        <w:jc w:val="both"/>
      </w:pPr>
    </w:p>
    <w:p w:rsidR="000A0F30" w:rsidRPr="000A0F30" w:rsidRDefault="000A0F30" w:rsidP="000A0F30">
      <w:pPr>
        <w:rPr>
          <w:lang w:val="lv-LV"/>
        </w:rPr>
      </w:pPr>
    </w:p>
    <w:p w:rsidR="000A0F30" w:rsidRPr="000A0F30" w:rsidRDefault="000A0F30" w:rsidP="000A0F30">
      <w:pPr>
        <w:rPr>
          <w:lang w:val="lv-LV"/>
        </w:rPr>
      </w:pPr>
    </w:p>
    <w:p w:rsidR="000A0F30" w:rsidRPr="000A0F30" w:rsidRDefault="000A0F30" w:rsidP="000A0F30">
      <w:pPr>
        <w:rPr>
          <w:lang w:val="lv-LV"/>
        </w:rPr>
      </w:pPr>
    </w:p>
    <w:p w:rsidR="00D94927" w:rsidRDefault="00D94927">
      <w:pPr>
        <w:spacing w:after="160" w:line="259" w:lineRule="auto"/>
        <w:rPr>
          <w:lang w:val="lv-LV"/>
        </w:rPr>
      </w:pPr>
      <w:r>
        <w:rPr>
          <w:lang w:val="lv-LV"/>
        </w:rPr>
        <w:br w:type="page"/>
      </w:r>
    </w:p>
    <w:p w:rsidR="00D94927" w:rsidRPr="004B7153" w:rsidRDefault="00D94927" w:rsidP="00D94927">
      <w:pPr>
        <w:jc w:val="center"/>
        <w:rPr>
          <w:b/>
          <w:lang w:val="lv-LV"/>
        </w:rPr>
      </w:pPr>
      <w:r w:rsidRPr="004B7153">
        <w:rPr>
          <w:b/>
          <w:lang w:val="lv-LV"/>
        </w:rPr>
        <w:lastRenderedPageBreak/>
        <w:t>Daugavpils</w:t>
      </w:r>
      <w:r>
        <w:rPr>
          <w:b/>
          <w:lang w:val="lv-LV"/>
        </w:rPr>
        <w:t xml:space="preserve"> domes 2022.gada 15.decembra saistošo noteikumu Nr.33</w:t>
      </w:r>
    </w:p>
    <w:p w:rsidR="00D94927" w:rsidRPr="004B7153" w:rsidRDefault="00D94927" w:rsidP="00D94927">
      <w:pPr>
        <w:pStyle w:val="NormalWeb"/>
        <w:spacing w:before="0" w:beforeAutospacing="0" w:after="0" w:afterAutospacing="0"/>
        <w:jc w:val="center"/>
        <w:rPr>
          <w:lang w:val="lv-LV"/>
        </w:rPr>
      </w:pPr>
      <w:r w:rsidRPr="004B7153">
        <w:rPr>
          <w:lang w:val="lv-LV"/>
        </w:rPr>
        <w:t>“</w:t>
      </w:r>
      <w:r w:rsidRPr="004B7153">
        <w:rPr>
          <w:b/>
          <w:lang w:val="lv-LV"/>
        </w:rPr>
        <w:t xml:space="preserve">Saistošie noteikumi par līdzfinansējumu Daugavpils pilsētas </w:t>
      </w:r>
      <w:r w:rsidRPr="009125AB">
        <w:rPr>
          <w:b/>
          <w:lang w:val="lv-LV"/>
        </w:rPr>
        <w:t>B</w:t>
      </w:r>
      <w:r w:rsidRPr="004B7153">
        <w:rPr>
          <w:b/>
          <w:lang w:val="lv-LV"/>
        </w:rPr>
        <w:t>ērnu un jauniešu centra “Jaunība” interešu izglītības programmās</w:t>
      </w:r>
      <w:r w:rsidRPr="004B7153">
        <w:rPr>
          <w:kern w:val="32"/>
          <w:lang w:val="lv-LV"/>
        </w:rPr>
        <w:t xml:space="preserve">” </w:t>
      </w:r>
      <w:r w:rsidRPr="004B7153">
        <w:rPr>
          <w:b/>
          <w:lang w:val="lv-LV"/>
        </w:rPr>
        <w:t>paskaidrojuma raksts</w:t>
      </w:r>
    </w:p>
    <w:p w:rsidR="00D94927" w:rsidRPr="004B7153" w:rsidRDefault="00D94927" w:rsidP="00D94927">
      <w:pPr>
        <w:pStyle w:val="NormalWeb"/>
        <w:spacing w:before="0" w:beforeAutospacing="0" w:after="0" w:afterAutospacing="0"/>
        <w:jc w:val="center"/>
        <w:rPr>
          <w:b/>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5581"/>
      </w:tblGrid>
      <w:tr w:rsidR="00D94927" w:rsidRPr="004B7153" w:rsidTr="00F809DC">
        <w:tc>
          <w:tcPr>
            <w:tcW w:w="3402" w:type="dxa"/>
            <w:tcBorders>
              <w:top w:val="single" w:sz="4" w:space="0" w:color="auto"/>
              <w:left w:val="single" w:sz="4" w:space="0" w:color="auto"/>
              <w:bottom w:val="single" w:sz="4" w:space="0" w:color="auto"/>
              <w:right w:val="single" w:sz="4" w:space="0" w:color="auto"/>
            </w:tcBorders>
            <w:hideMark/>
          </w:tcPr>
          <w:p w:rsidR="00D94927" w:rsidRPr="004B7153" w:rsidRDefault="00D94927" w:rsidP="00F809DC">
            <w:pPr>
              <w:jc w:val="center"/>
              <w:rPr>
                <w:b/>
                <w:lang w:val="lv-LV"/>
              </w:rPr>
            </w:pPr>
            <w:r w:rsidRPr="004B7153">
              <w:rPr>
                <w:b/>
                <w:lang w:val="lv-LV"/>
              </w:rPr>
              <w:t>Paskaidrojuma raksta sadaļas</w:t>
            </w:r>
          </w:p>
        </w:tc>
        <w:tc>
          <w:tcPr>
            <w:tcW w:w="5670" w:type="dxa"/>
            <w:tcBorders>
              <w:top w:val="single" w:sz="4" w:space="0" w:color="auto"/>
              <w:left w:val="single" w:sz="4" w:space="0" w:color="auto"/>
              <w:bottom w:val="single" w:sz="4" w:space="0" w:color="auto"/>
              <w:right w:val="single" w:sz="4" w:space="0" w:color="auto"/>
            </w:tcBorders>
            <w:hideMark/>
          </w:tcPr>
          <w:p w:rsidR="00D94927" w:rsidRPr="004B7153" w:rsidRDefault="00D94927" w:rsidP="00F809DC">
            <w:pPr>
              <w:jc w:val="center"/>
              <w:rPr>
                <w:b/>
                <w:lang w:val="lv-LV"/>
              </w:rPr>
            </w:pPr>
            <w:r w:rsidRPr="004B7153">
              <w:rPr>
                <w:b/>
                <w:lang w:val="lv-LV"/>
              </w:rPr>
              <w:t>Norādāmā informācija</w:t>
            </w:r>
          </w:p>
        </w:tc>
      </w:tr>
      <w:tr w:rsidR="00D94927" w:rsidRPr="001C1F43" w:rsidTr="00F809DC">
        <w:tc>
          <w:tcPr>
            <w:tcW w:w="3402" w:type="dxa"/>
            <w:tcBorders>
              <w:top w:val="single" w:sz="4" w:space="0" w:color="auto"/>
              <w:left w:val="single" w:sz="4" w:space="0" w:color="auto"/>
              <w:bottom w:val="single" w:sz="4" w:space="0" w:color="auto"/>
              <w:right w:val="single" w:sz="4" w:space="0" w:color="auto"/>
            </w:tcBorders>
            <w:hideMark/>
          </w:tcPr>
          <w:p w:rsidR="00D94927" w:rsidRPr="004B7153" w:rsidRDefault="00D94927" w:rsidP="00D94927">
            <w:pPr>
              <w:numPr>
                <w:ilvl w:val="0"/>
                <w:numId w:val="2"/>
              </w:numPr>
              <w:ind w:left="142" w:hanging="218"/>
              <w:rPr>
                <w:lang w:val="lv-LV"/>
              </w:rPr>
            </w:pPr>
            <w:r w:rsidRPr="004B7153">
              <w:rPr>
                <w:lang w:val="lv-LV"/>
              </w:rPr>
              <w:t>Projekta nepieciešamības pamatojums</w:t>
            </w:r>
          </w:p>
        </w:tc>
        <w:tc>
          <w:tcPr>
            <w:tcW w:w="5670" w:type="dxa"/>
            <w:tcBorders>
              <w:top w:val="single" w:sz="4" w:space="0" w:color="auto"/>
              <w:left w:val="single" w:sz="4" w:space="0" w:color="auto"/>
              <w:bottom w:val="single" w:sz="4" w:space="0" w:color="auto"/>
              <w:right w:val="single" w:sz="4" w:space="0" w:color="auto"/>
            </w:tcBorders>
          </w:tcPr>
          <w:p w:rsidR="00D94927" w:rsidRPr="004B7153" w:rsidRDefault="00D94927" w:rsidP="00F809DC">
            <w:pPr>
              <w:pStyle w:val="NoSpacing"/>
              <w:jc w:val="both"/>
              <w:rPr>
                <w:rFonts w:ascii="Times New Roman" w:hAnsi="Times New Roman" w:cs="Times New Roman"/>
                <w:sz w:val="24"/>
                <w:szCs w:val="24"/>
                <w:lang w:val="lv-LV"/>
              </w:rPr>
            </w:pPr>
            <w:r w:rsidRPr="004B7153">
              <w:rPr>
                <w:rFonts w:ascii="Times New Roman" w:hAnsi="Times New Roman" w:cs="Times New Roman"/>
                <w:sz w:val="24"/>
                <w:szCs w:val="24"/>
                <w:lang w:val="lv-LV"/>
              </w:rPr>
              <w:t>Atbilstoši</w:t>
            </w:r>
            <w:r>
              <w:rPr>
                <w:rFonts w:ascii="Times New Roman" w:hAnsi="Times New Roman" w:cs="Times New Roman"/>
                <w:sz w:val="24"/>
                <w:szCs w:val="24"/>
                <w:lang w:val="lv-LV"/>
              </w:rPr>
              <w:t xml:space="preserve"> likuma</w:t>
            </w:r>
            <w:r w:rsidRPr="004B7153">
              <w:rPr>
                <w:rFonts w:ascii="Times New Roman" w:hAnsi="Times New Roman" w:cs="Times New Roman"/>
                <w:sz w:val="24"/>
                <w:szCs w:val="24"/>
                <w:lang w:val="lv-LV"/>
              </w:rPr>
              <w:t xml:space="preserve"> </w:t>
            </w:r>
            <w:r w:rsidRPr="00153A1F">
              <w:rPr>
                <w:rFonts w:ascii="Times New Roman" w:hAnsi="Times New Roman"/>
                <w:sz w:val="24"/>
                <w:szCs w:val="24"/>
                <w:lang w:val="lv-LV"/>
              </w:rPr>
              <w:t>“Par pašvaldībām” 43.panta treš</w:t>
            </w:r>
            <w:r>
              <w:rPr>
                <w:rFonts w:ascii="Times New Roman" w:hAnsi="Times New Roman"/>
                <w:sz w:val="24"/>
                <w:szCs w:val="24"/>
                <w:lang w:val="lv-LV"/>
              </w:rPr>
              <w:t>ajai</w:t>
            </w:r>
            <w:r w:rsidRPr="00153A1F">
              <w:rPr>
                <w:rFonts w:ascii="Times New Roman" w:hAnsi="Times New Roman"/>
                <w:sz w:val="24"/>
                <w:szCs w:val="24"/>
                <w:lang w:val="lv-LV"/>
              </w:rPr>
              <w:t xml:space="preserve"> </w:t>
            </w:r>
            <w:r>
              <w:rPr>
                <w:rFonts w:ascii="Times New Roman" w:hAnsi="Times New Roman"/>
                <w:sz w:val="24"/>
                <w:szCs w:val="24"/>
                <w:lang w:val="lv-LV"/>
              </w:rPr>
              <w:t>daļai</w:t>
            </w:r>
            <w:r w:rsidRPr="004B7153">
              <w:rPr>
                <w:rFonts w:ascii="Times New Roman" w:hAnsi="Times New Roman" w:cs="Times New Roman"/>
                <w:sz w:val="24"/>
                <w:szCs w:val="24"/>
                <w:lang w:val="lv-LV"/>
              </w:rPr>
              <w:t xml:space="preserve">, kas nosaka, ka </w:t>
            </w:r>
            <w:r w:rsidRPr="004B7153">
              <w:rPr>
                <w:rFonts w:ascii="Times New Roman" w:hAnsi="Times New Roman" w:cs="Times New Roman"/>
                <w:sz w:val="24"/>
                <w:szCs w:val="24"/>
                <w:shd w:val="clear" w:color="auto" w:fill="FFFFFF"/>
                <w:lang w:val="lv-LV"/>
              </w:rPr>
              <w:t>dome var izdot saistošos noteikumus, lai nodrošinātu pašvaldības autonomo funkciju un brīvprātīgo iniciatīvu izpildi, ievērojot likumos vai Ministru kabineta noteikumos paredzēto funkciju izpildes kārtību.</w:t>
            </w:r>
          </w:p>
          <w:p w:rsidR="00D94927" w:rsidRPr="004B7153" w:rsidRDefault="00D94927" w:rsidP="00F809DC">
            <w:pPr>
              <w:pStyle w:val="NoSpacing"/>
              <w:jc w:val="both"/>
              <w:rPr>
                <w:rFonts w:ascii="Times New Roman" w:hAnsi="Times New Roman" w:cs="Times New Roman"/>
                <w:sz w:val="24"/>
                <w:szCs w:val="24"/>
                <w:lang w:val="lv-LV"/>
              </w:rPr>
            </w:pPr>
            <w:r w:rsidRPr="004B7153">
              <w:rPr>
                <w:rFonts w:ascii="Times New Roman" w:hAnsi="Times New Roman" w:cs="Times New Roman"/>
                <w:sz w:val="24"/>
                <w:szCs w:val="24"/>
                <w:lang w:val="lv-LV"/>
              </w:rPr>
              <w:t>Saistošo noteikumu izdošanas mērķis ir nodrošināt kvalitatīvu interešu izglītības procesu un tā materiāli tehniskās bāzes sistemātisku pilnveidošanu. Palielinoties visu veidu izmaksām, ir svarīgi, lai iegūtie līdzekļi tiktu novirzīti audzēkņu meistarības izaugsmei.</w:t>
            </w:r>
          </w:p>
        </w:tc>
      </w:tr>
      <w:tr w:rsidR="00D94927" w:rsidRPr="001C1F43" w:rsidTr="00F809DC">
        <w:tc>
          <w:tcPr>
            <w:tcW w:w="3402" w:type="dxa"/>
            <w:tcBorders>
              <w:top w:val="single" w:sz="4" w:space="0" w:color="auto"/>
              <w:left w:val="single" w:sz="4" w:space="0" w:color="auto"/>
              <w:bottom w:val="single" w:sz="4" w:space="0" w:color="auto"/>
              <w:right w:val="single" w:sz="4" w:space="0" w:color="auto"/>
            </w:tcBorders>
            <w:hideMark/>
          </w:tcPr>
          <w:p w:rsidR="00D94927" w:rsidRPr="004B7153" w:rsidRDefault="00D94927" w:rsidP="00D94927">
            <w:pPr>
              <w:numPr>
                <w:ilvl w:val="0"/>
                <w:numId w:val="2"/>
              </w:numPr>
              <w:ind w:left="142" w:hanging="218"/>
              <w:rPr>
                <w:lang w:val="lv-LV"/>
              </w:rPr>
            </w:pPr>
            <w:r w:rsidRPr="004B7153">
              <w:rPr>
                <w:lang w:val="lv-LV"/>
              </w:rPr>
              <w:t>Īss projekta satura izklāsts</w:t>
            </w:r>
          </w:p>
        </w:tc>
        <w:tc>
          <w:tcPr>
            <w:tcW w:w="5670" w:type="dxa"/>
            <w:tcBorders>
              <w:top w:val="single" w:sz="4" w:space="0" w:color="auto"/>
              <w:left w:val="single" w:sz="4" w:space="0" w:color="auto"/>
              <w:bottom w:val="single" w:sz="4" w:space="0" w:color="auto"/>
              <w:right w:val="single" w:sz="4" w:space="0" w:color="auto"/>
            </w:tcBorders>
            <w:hideMark/>
          </w:tcPr>
          <w:p w:rsidR="00D94927" w:rsidRPr="004B7153" w:rsidRDefault="00D94927" w:rsidP="00F809DC">
            <w:pPr>
              <w:jc w:val="both"/>
              <w:rPr>
                <w:lang w:val="lv-LV" w:eastAsia="ru-RU"/>
              </w:rPr>
            </w:pPr>
            <w:r w:rsidRPr="004B7153">
              <w:rPr>
                <w:lang w:val="lv-LV"/>
              </w:rPr>
              <w:t xml:space="preserve">Ar saistošajiem noteikumiem noteikts līdzfinansējuma maksas apmērs Daugavpils pilsētas Bērnu un jauniešu centram “Jaunība”. Līdzfinansējums tiks </w:t>
            </w:r>
            <w:r w:rsidRPr="004B7153">
              <w:rPr>
                <w:lang w:val="lv-LV" w:eastAsia="ru-RU"/>
              </w:rPr>
              <w:t xml:space="preserve">izmantots </w:t>
            </w:r>
            <w:r w:rsidRPr="004B7153">
              <w:rPr>
                <w:lang w:val="lv-LV"/>
              </w:rPr>
              <w:t xml:space="preserve">materiāli tehniskās bāzes sistemātiskai pilnveidošanai, jo ir nepieciešams nemitīgi ieviest jaunas mūsdienīgas interešu izglītības programmas, kā arī nodrošināt esošo programmu kvalitatīvu īstenošanu. Daļa no vecāku līdzfinansējuma tiks novirzīta pedagogu darba motivācijas paaugstināšanai un darba algai, kā arī audzēkņu un pedagogu dalībai dažāda līmeņa pasākumos, sacensībās un konkursos. Līdzfinansējums neattieksies uz ģimenēm, kurām ir piešķirts trūcīgas vai maznodrošinātās ģimenes statuss, </w:t>
            </w:r>
            <w:proofErr w:type="spellStart"/>
            <w:r w:rsidRPr="004B7153">
              <w:rPr>
                <w:lang w:val="lv-LV"/>
              </w:rPr>
              <w:t>daudzbērnu</w:t>
            </w:r>
            <w:proofErr w:type="spellEnd"/>
            <w:r w:rsidRPr="004B7153">
              <w:rPr>
                <w:lang w:val="lv-LV"/>
              </w:rPr>
              <w:t xml:space="preserve"> ģimenēm, izglītojamiem, kuriem ir noteikta invaliditāte, bāreņiem vai bez vecāku gādības palikušiem bērniem.  </w:t>
            </w:r>
          </w:p>
        </w:tc>
      </w:tr>
      <w:tr w:rsidR="00D94927" w:rsidRPr="001C1F43" w:rsidTr="00F809DC">
        <w:tc>
          <w:tcPr>
            <w:tcW w:w="3402" w:type="dxa"/>
            <w:tcBorders>
              <w:top w:val="single" w:sz="4" w:space="0" w:color="auto"/>
              <w:left w:val="single" w:sz="4" w:space="0" w:color="auto"/>
              <w:bottom w:val="single" w:sz="4" w:space="0" w:color="auto"/>
              <w:right w:val="single" w:sz="4" w:space="0" w:color="auto"/>
            </w:tcBorders>
            <w:hideMark/>
          </w:tcPr>
          <w:p w:rsidR="00D94927" w:rsidRPr="004B7153" w:rsidRDefault="00D94927" w:rsidP="00D94927">
            <w:pPr>
              <w:numPr>
                <w:ilvl w:val="0"/>
                <w:numId w:val="2"/>
              </w:numPr>
              <w:ind w:left="142" w:hanging="218"/>
              <w:rPr>
                <w:lang w:val="lv-LV"/>
              </w:rPr>
            </w:pPr>
            <w:r w:rsidRPr="004B7153">
              <w:rPr>
                <w:lang w:val="lv-LV"/>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hideMark/>
          </w:tcPr>
          <w:p w:rsidR="00D94927" w:rsidRPr="004B7153" w:rsidRDefault="00D94927" w:rsidP="00F809DC">
            <w:pPr>
              <w:jc w:val="both"/>
              <w:rPr>
                <w:lang w:val="lv-LV"/>
              </w:rPr>
            </w:pPr>
            <w:r w:rsidRPr="004B7153">
              <w:rPr>
                <w:lang w:val="lv-LV"/>
              </w:rPr>
              <w:t>Ikmēneša līdzfinansējumu Daugavpils pilsētas Bērnu un jauniešu centram “Jaunība” par aptuveni 2820 izglītojamajiem, kas kopumā ir aptuveni EUR 70000,00 gadā.</w:t>
            </w:r>
          </w:p>
        </w:tc>
      </w:tr>
      <w:tr w:rsidR="00D94927" w:rsidRPr="004B7153" w:rsidTr="00F809DC">
        <w:tc>
          <w:tcPr>
            <w:tcW w:w="3402" w:type="dxa"/>
            <w:tcBorders>
              <w:top w:val="single" w:sz="4" w:space="0" w:color="auto"/>
              <w:left w:val="single" w:sz="4" w:space="0" w:color="auto"/>
              <w:bottom w:val="single" w:sz="4" w:space="0" w:color="auto"/>
              <w:right w:val="single" w:sz="4" w:space="0" w:color="auto"/>
            </w:tcBorders>
            <w:hideMark/>
          </w:tcPr>
          <w:p w:rsidR="00D94927" w:rsidRPr="004B7153" w:rsidRDefault="00D94927" w:rsidP="00D94927">
            <w:pPr>
              <w:numPr>
                <w:ilvl w:val="0"/>
                <w:numId w:val="2"/>
              </w:numPr>
              <w:ind w:left="142" w:hanging="218"/>
              <w:rPr>
                <w:lang w:val="lv-LV"/>
              </w:rPr>
            </w:pPr>
            <w:r w:rsidRPr="004B7153">
              <w:rPr>
                <w:lang w:val="lv-LV"/>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hideMark/>
          </w:tcPr>
          <w:p w:rsidR="00D94927" w:rsidRPr="004B7153" w:rsidRDefault="00D94927" w:rsidP="00F809DC">
            <w:pPr>
              <w:ind w:left="142" w:hanging="218"/>
              <w:rPr>
                <w:lang w:val="lv-LV"/>
              </w:rPr>
            </w:pPr>
            <w:r w:rsidRPr="004B7153">
              <w:rPr>
                <w:lang w:val="lv-LV"/>
              </w:rPr>
              <w:t xml:space="preserve">  </w:t>
            </w:r>
          </w:p>
          <w:p w:rsidR="00D94927" w:rsidRPr="004B7153" w:rsidRDefault="00D94927" w:rsidP="00F809DC">
            <w:pPr>
              <w:ind w:left="142" w:hanging="218"/>
              <w:rPr>
                <w:lang w:val="lv-LV"/>
              </w:rPr>
            </w:pPr>
            <w:r w:rsidRPr="004B7153">
              <w:rPr>
                <w:lang w:val="lv-LV"/>
              </w:rPr>
              <w:t xml:space="preserve"> Nav attiecināms.</w:t>
            </w:r>
          </w:p>
        </w:tc>
      </w:tr>
      <w:tr w:rsidR="00D94927" w:rsidRPr="004B7153" w:rsidTr="00F809DC">
        <w:tc>
          <w:tcPr>
            <w:tcW w:w="3402" w:type="dxa"/>
            <w:tcBorders>
              <w:top w:val="single" w:sz="4" w:space="0" w:color="auto"/>
              <w:left w:val="single" w:sz="4" w:space="0" w:color="auto"/>
              <w:bottom w:val="single" w:sz="4" w:space="0" w:color="auto"/>
              <w:right w:val="single" w:sz="4" w:space="0" w:color="auto"/>
            </w:tcBorders>
            <w:hideMark/>
          </w:tcPr>
          <w:p w:rsidR="00D94927" w:rsidRPr="004B7153" w:rsidRDefault="00D94927" w:rsidP="00D94927">
            <w:pPr>
              <w:numPr>
                <w:ilvl w:val="0"/>
                <w:numId w:val="2"/>
              </w:numPr>
              <w:ind w:left="142" w:hanging="218"/>
              <w:rPr>
                <w:lang w:val="lv-LV"/>
              </w:rPr>
            </w:pPr>
            <w:r w:rsidRPr="004B7153">
              <w:rPr>
                <w:lang w:val="lv-LV"/>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hideMark/>
          </w:tcPr>
          <w:p w:rsidR="00D94927" w:rsidRPr="004B7153" w:rsidRDefault="00D94927" w:rsidP="00F809DC">
            <w:pPr>
              <w:jc w:val="both"/>
              <w:rPr>
                <w:lang w:val="lv-LV"/>
              </w:rPr>
            </w:pPr>
            <w:r w:rsidRPr="004B7153">
              <w:rPr>
                <w:lang w:val="lv-LV"/>
              </w:rPr>
              <w:t>Saistošo noteikumu ievērošanu un līdzfinansējuma iemaksas izpildes kontroli organizēs un nodrošinās Daugavpils pilsētas Bērnu un jauniešu centra “Jaunība” direktors. Izglītojamo apmeklētības uzskaiti veic attiecīgās interešu izglītības programmas pedagogs.</w:t>
            </w:r>
          </w:p>
        </w:tc>
      </w:tr>
      <w:tr w:rsidR="00D94927" w:rsidRPr="001C1F43" w:rsidTr="00F809DC">
        <w:tc>
          <w:tcPr>
            <w:tcW w:w="3402" w:type="dxa"/>
            <w:tcBorders>
              <w:top w:val="single" w:sz="4" w:space="0" w:color="auto"/>
              <w:left w:val="single" w:sz="4" w:space="0" w:color="auto"/>
              <w:bottom w:val="single" w:sz="4" w:space="0" w:color="auto"/>
              <w:right w:val="single" w:sz="4" w:space="0" w:color="auto"/>
            </w:tcBorders>
            <w:hideMark/>
          </w:tcPr>
          <w:p w:rsidR="00D94927" w:rsidRPr="004B7153" w:rsidRDefault="00D94927" w:rsidP="00D94927">
            <w:pPr>
              <w:numPr>
                <w:ilvl w:val="0"/>
                <w:numId w:val="2"/>
              </w:numPr>
              <w:ind w:left="142" w:hanging="218"/>
              <w:rPr>
                <w:lang w:val="lv-LV"/>
              </w:rPr>
            </w:pPr>
            <w:r w:rsidRPr="004B7153">
              <w:rPr>
                <w:lang w:val="lv-LV"/>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hideMark/>
          </w:tcPr>
          <w:p w:rsidR="00D94927" w:rsidRPr="004B7153" w:rsidRDefault="00D94927" w:rsidP="00F809DC">
            <w:pPr>
              <w:ind w:hanging="76"/>
              <w:jc w:val="both"/>
              <w:rPr>
                <w:lang w:val="lv-LV"/>
              </w:rPr>
            </w:pPr>
            <w:r w:rsidRPr="004B7153">
              <w:rPr>
                <w:lang w:val="lv-LV"/>
              </w:rPr>
              <w:t xml:space="preserve"> Konsultācijas ar Daugavpils pilsētas Bērnu un jauniešu centra “Jaunība” </w:t>
            </w:r>
            <w:r w:rsidRPr="004B7153">
              <w:rPr>
                <w:lang w:val="lv-LV" w:eastAsia="ru-RU"/>
              </w:rPr>
              <w:t>pedagoģisko sastāvu.</w:t>
            </w:r>
          </w:p>
        </w:tc>
      </w:tr>
    </w:tbl>
    <w:p w:rsidR="00D94927" w:rsidRPr="004B7153" w:rsidRDefault="00D94927" w:rsidP="00D94927">
      <w:pPr>
        <w:jc w:val="both"/>
        <w:rPr>
          <w:lang w:val="lv-LV"/>
        </w:rPr>
      </w:pPr>
      <w:r w:rsidRPr="004B7153">
        <w:rPr>
          <w:lang w:val="lv-LV"/>
        </w:rPr>
        <w:t xml:space="preserve">    </w:t>
      </w:r>
    </w:p>
    <w:p w:rsidR="00D94927" w:rsidRDefault="00D94927" w:rsidP="00D94927">
      <w:pPr>
        <w:jc w:val="both"/>
        <w:rPr>
          <w:lang w:val="lv-LV"/>
        </w:rPr>
      </w:pPr>
      <w:r>
        <w:t xml:space="preserve">Domes </w:t>
      </w:r>
      <w:proofErr w:type="spellStart"/>
      <w:r>
        <w:t>priekšsēdētājs</w:t>
      </w:r>
      <w:proofErr w:type="spellEnd"/>
      <w:r>
        <w:t xml:space="preserve">                      </w:t>
      </w:r>
      <w:proofErr w:type="gramStart"/>
      <w:r>
        <w:t xml:space="preserve">   </w:t>
      </w:r>
      <w:r>
        <w:rPr>
          <w:i/>
        </w:rPr>
        <w:t>(</w:t>
      </w:r>
      <w:proofErr w:type="spellStart"/>
      <w:proofErr w:type="gramEnd"/>
      <w:r>
        <w:rPr>
          <w:i/>
        </w:rPr>
        <w:t>personiskais</w:t>
      </w:r>
      <w:proofErr w:type="spellEnd"/>
      <w:r>
        <w:rPr>
          <w:i/>
        </w:rPr>
        <w:t xml:space="preserve"> </w:t>
      </w:r>
      <w:proofErr w:type="spellStart"/>
      <w:r>
        <w:rPr>
          <w:i/>
        </w:rPr>
        <w:t>paraksts</w:t>
      </w:r>
      <w:proofErr w:type="spellEnd"/>
      <w:r>
        <w:rPr>
          <w:i/>
        </w:rPr>
        <w:t>)</w:t>
      </w:r>
      <w:r>
        <w:t xml:space="preserve">                         </w:t>
      </w:r>
      <w:proofErr w:type="spellStart"/>
      <w:r>
        <w:t>A.Elksniņš</w:t>
      </w:r>
      <w:bookmarkStart w:id="0" w:name="_GoBack"/>
      <w:bookmarkEnd w:id="0"/>
      <w:proofErr w:type="spellEnd"/>
    </w:p>
    <w:sectPr w:rsidR="00D94927"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20002287" w:usb1="00000000" w:usb2="00000000"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6DCB"/>
    <w:multiLevelType w:val="hybridMultilevel"/>
    <w:tmpl w:val="ABBCBD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A791CAA"/>
    <w:multiLevelType w:val="hybridMultilevel"/>
    <w:tmpl w:val="0A84D362"/>
    <w:lvl w:ilvl="0" w:tplc="834209D8">
      <w:start w:val="1"/>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97"/>
    <w:rsid w:val="000A0F30"/>
    <w:rsid w:val="00266A97"/>
    <w:rsid w:val="006B439A"/>
    <w:rsid w:val="00C10F0E"/>
    <w:rsid w:val="00CD4D49"/>
    <w:rsid w:val="00D94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F325"/>
  <w15:chartTrackingRefBased/>
  <w15:docId w15:val="{74C48A97-75D4-4FFC-A13B-18BA01DC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9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66A97"/>
    <w:pPr>
      <w:spacing w:before="100" w:beforeAutospacing="1" w:after="100" w:afterAutospacing="1"/>
    </w:pPr>
    <w:rPr>
      <w:lang w:val="ru-RU" w:eastAsia="ru-RU"/>
    </w:rPr>
  </w:style>
  <w:style w:type="paragraph" w:styleId="BodyText">
    <w:name w:val="Body Text"/>
    <w:basedOn w:val="Normal"/>
    <w:link w:val="BodyTextChar"/>
    <w:uiPriority w:val="99"/>
    <w:unhideWhenUsed/>
    <w:rsid w:val="00266A97"/>
    <w:pPr>
      <w:spacing w:after="120"/>
    </w:pPr>
  </w:style>
  <w:style w:type="character" w:customStyle="1" w:styleId="BodyTextChar">
    <w:name w:val="Body Text Char"/>
    <w:basedOn w:val="DefaultParagraphFont"/>
    <w:link w:val="BodyText"/>
    <w:uiPriority w:val="99"/>
    <w:rsid w:val="00266A97"/>
    <w:rPr>
      <w:rFonts w:ascii="Times New Roman" w:eastAsia="Times New Roman" w:hAnsi="Times New Roman" w:cs="Times New Roman"/>
      <w:sz w:val="24"/>
      <w:szCs w:val="24"/>
      <w:lang w:val="en-GB"/>
    </w:rPr>
  </w:style>
  <w:style w:type="character" w:customStyle="1" w:styleId="Other">
    <w:name w:val="Other_"/>
    <w:link w:val="Other0"/>
    <w:rsid w:val="00266A97"/>
    <w:rPr>
      <w:rFonts w:ascii="Tahoma" w:eastAsia="Tahoma" w:hAnsi="Tahoma" w:cs="Tahoma"/>
    </w:rPr>
  </w:style>
  <w:style w:type="paragraph" w:customStyle="1" w:styleId="Other0">
    <w:name w:val="Other"/>
    <w:basedOn w:val="Normal"/>
    <w:link w:val="Other"/>
    <w:rsid w:val="00266A97"/>
    <w:pPr>
      <w:widowControl w:val="0"/>
      <w:spacing w:line="262" w:lineRule="auto"/>
      <w:ind w:firstLine="400"/>
    </w:pPr>
    <w:rPr>
      <w:rFonts w:ascii="Tahoma" w:eastAsia="Tahoma" w:hAnsi="Tahoma" w:cs="Tahoma"/>
      <w:sz w:val="22"/>
      <w:szCs w:val="22"/>
      <w:lang w:val="lv-LV"/>
    </w:rPr>
  </w:style>
  <w:style w:type="paragraph" w:styleId="BalloonText">
    <w:name w:val="Balloon Text"/>
    <w:basedOn w:val="Normal"/>
    <w:link w:val="BalloonTextChar"/>
    <w:uiPriority w:val="99"/>
    <w:semiHidden/>
    <w:unhideWhenUsed/>
    <w:rsid w:val="00266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A97"/>
    <w:rPr>
      <w:rFonts w:ascii="Segoe UI" w:eastAsia="Times New Roman" w:hAnsi="Segoe UI" w:cs="Segoe UI"/>
      <w:sz w:val="18"/>
      <w:szCs w:val="18"/>
      <w:lang w:val="en-GB"/>
    </w:rPr>
  </w:style>
  <w:style w:type="paragraph" w:styleId="Caption">
    <w:name w:val="caption"/>
    <w:basedOn w:val="Normal"/>
    <w:next w:val="Normal"/>
    <w:uiPriority w:val="99"/>
    <w:semiHidden/>
    <w:unhideWhenUsed/>
    <w:qFormat/>
    <w:rsid w:val="000A0F30"/>
    <w:pPr>
      <w:jc w:val="center"/>
    </w:pPr>
    <w:rPr>
      <w:sz w:val="40"/>
      <w:szCs w:val="40"/>
      <w:lang w:val="lv-LV"/>
    </w:rPr>
  </w:style>
  <w:style w:type="paragraph" w:styleId="ListParagraph">
    <w:name w:val="List Paragraph"/>
    <w:basedOn w:val="Normal"/>
    <w:uiPriority w:val="34"/>
    <w:qFormat/>
    <w:rsid w:val="006B439A"/>
    <w:pPr>
      <w:ind w:left="720"/>
      <w:contextualSpacing/>
    </w:pPr>
  </w:style>
  <w:style w:type="paragraph" w:styleId="NoSpacing">
    <w:name w:val="No Spacing"/>
    <w:basedOn w:val="Normal"/>
    <w:uiPriority w:val="1"/>
    <w:qFormat/>
    <w:rsid w:val="00D94927"/>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3831</Words>
  <Characters>2184</Characters>
  <Application>Microsoft Office Word</Application>
  <DocSecurity>0</DocSecurity>
  <Lines>18</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2022-12-16T08:12:00Z</cp:lastPrinted>
  <dcterms:created xsi:type="dcterms:W3CDTF">2023-01-21T16:57:00Z</dcterms:created>
  <dcterms:modified xsi:type="dcterms:W3CDTF">2023-01-21T16:57:00Z</dcterms:modified>
</cp:coreProperties>
</file>