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0C" w:rsidRPr="007B540C" w:rsidRDefault="007B540C" w:rsidP="007B540C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 w:rsidRPr="007B540C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40C" w:rsidRPr="007B540C" w:rsidRDefault="007B540C" w:rsidP="007B540C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7B540C" w:rsidRPr="007B540C" w:rsidRDefault="007B540C" w:rsidP="007B54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7B540C"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218439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A4E1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17.2pt" to="479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vbRTs9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7B540C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7B540C" w:rsidRPr="007B540C" w:rsidRDefault="007B540C" w:rsidP="007B540C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7B540C" w:rsidRPr="007B540C" w:rsidRDefault="007B540C" w:rsidP="007B540C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7B540C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7B540C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7B540C" w:rsidRPr="007B540C" w:rsidRDefault="007B540C" w:rsidP="007B540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7B540C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7B540C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7B540C" w:rsidRPr="007B540C" w:rsidRDefault="007B540C" w:rsidP="007B540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:rsidR="007B540C" w:rsidRDefault="007B540C" w:rsidP="007B54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7B540C">
        <w:rPr>
          <w:rFonts w:ascii="Times New Roman" w:eastAsia="Times New Roman" w:hAnsi="Times New Roman"/>
          <w:b/>
          <w:bCs/>
          <w:noProof/>
          <w:sz w:val="24"/>
          <w:szCs w:val="24"/>
        </w:rPr>
        <w:t>L Ē M U M S</w:t>
      </w:r>
    </w:p>
    <w:p w:rsidR="00FE791A" w:rsidRDefault="00FE791A" w:rsidP="007B54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:rsidR="00FE791A" w:rsidRDefault="00FE791A" w:rsidP="00FE791A">
      <w:pPr>
        <w:tabs>
          <w:tab w:val="left" w:pos="1440"/>
          <w:tab w:val="center" w:pos="4629"/>
        </w:tabs>
        <w:jc w:val="center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Daugavpilī</w:t>
      </w:r>
    </w:p>
    <w:p w:rsidR="00372D0B" w:rsidRPr="007B540C" w:rsidRDefault="00372D0B" w:rsidP="00FE7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6878"/>
        <w:gridCol w:w="1457"/>
        <w:gridCol w:w="949"/>
      </w:tblGrid>
      <w:tr w:rsidR="007B540C" w:rsidRPr="007B540C" w:rsidTr="00C402EB">
        <w:tc>
          <w:tcPr>
            <w:tcW w:w="6878" w:type="dxa"/>
            <w:hideMark/>
          </w:tcPr>
          <w:p w:rsidR="00372D0B" w:rsidRPr="007B540C" w:rsidRDefault="00372D0B" w:rsidP="00372D0B">
            <w:pPr>
              <w:spacing w:after="0" w:line="240" w:lineRule="auto"/>
              <w:rPr>
                <w:b/>
                <w:lang w:val="en-US" w:eastAsia="lv-LV"/>
              </w:rPr>
            </w:pPr>
            <w:r w:rsidRPr="007B540C">
              <w:rPr>
                <w:rFonts w:ascii="Times New Roman" w:hAnsi="Times New Roman"/>
                <w:sz w:val="24"/>
                <w:szCs w:val="24"/>
                <w:lang w:val="en-US" w:eastAsia="lv-LV"/>
              </w:rPr>
              <w:t>202</w:t>
            </w:r>
            <w:r w:rsidRPr="007B540C">
              <w:rPr>
                <w:rFonts w:ascii="Times New Roman" w:hAnsi="Times New Roman"/>
                <w:sz w:val="24"/>
                <w:szCs w:val="24"/>
                <w:lang w:val="en-GB" w:eastAsia="lv-LV"/>
              </w:rPr>
              <w:t>3</w:t>
            </w:r>
            <w:r w:rsidRPr="007B540C">
              <w:rPr>
                <w:rFonts w:ascii="Times New Roman" w:hAnsi="Times New Roman"/>
                <w:sz w:val="24"/>
                <w:szCs w:val="24"/>
                <w:lang w:val="en-US" w:eastAsia="lv-LV"/>
              </w:rPr>
              <w:t>.</w:t>
            </w:r>
            <w:proofErr w:type="spellStart"/>
            <w:r w:rsidRPr="007B540C">
              <w:rPr>
                <w:rFonts w:ascii="Times New Roman" w:hAnsi="Times New Roman"/>
                <w:sz w:val="24"/>
                <w:szCs w:val="24"/>
                <w:lang w:val="en-US" w:eastAsia="lv-LV"/>
              </w:rPr>
              <w:t>gada</w:t>
            </w:r>
            <w:proofErr w:type="spellEnd"/>
            <w:r w:rsidRPr="007B540C">
              <w:rPr>
                <w:rFonts w:ascii="Times New Roman" w:hAnsi="Times New Roman"/>
                <w:sz w:val="24"/>
                <w:szCs w:val="24"/>
                <w:lang w:val="en-US" w:eastAsia="lv-LV"/>
              </w:rPr>
              <w:t xml:space="preserve"> </w:t>
            </w:r>
            <w:r w:rsidRPr="007B540C">
              <w:rPr>
                <w:rFonts w:ascii="Times New Roman" w:hAnsi="Times New Roman"/>
                <w:sz w:val="24"/>
                <w:szCs w:val="24"/>
                <w:lang w:val="en-GB" w:eastAsia="lv-LV"/>
              </w:rPr>
              <w:t>26.janvārī</w:t>
            </w:r>
            <w:r w:rsidRPr="007B540C">
              <w:rPr>
                <w:rFonts w:ascii="Times New Roman" w:hAnsi="Times New Roman"/>
                <w:sz w:val="24"/>
                <w:szCs w:val="24"/>
                <w:lang w:val="en-US" w:eastAsia="lv-LV"/>
              </w:rPr>
              <w:tab/>
            </w:r>
          </w:p>
        </w:tc>
        <w:tc>
          <w:tcPr>
            <w:tcW w:w="2406" w:type="dxa"/>
            <w:gridSpan w:val="2"/>
            <w:hideMark/>
          </w:tcPr>
          <w:p w:rsidR="00372D0B" w:rsidRPr="007B540C" w:rsidRDefault="00372D0B" w:rsidP="002B05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lv-LV"/>
              </w:rPr>
            </w:pPr>
            <w:proofErr w:type="spellStart"/>
            <w:r w:rsidRPr="007B540C">
              <w:rPr>
                <w:rFonts w:ascii="Times New Roman" w:hAnsi="Times New Roman"/>
                <w:b/>
                <w:sz w:val="24"/>
                <w:szCs w:val="24"/>
                <w:lang w:val="en-US" w:eastAsia="lv-LV"/>
              </w:rPr>
              <w:t>Nr</w:t>
            </w:r>
            <w:proofErr w:type="spellEnd"/>
            <w:r w:rsidRPr="007B540C">
              <w:rPr>
                <w:rFonts w:ascii="Times New Roman" w:hAnsi="Times New Roman"/>
                <w:b/>
                <w:sz w:val="24"/>
                <w:szCs w:val="24"/>
                <w:lang w:val="en-US" w:eastAsia="lv-LV"/>
              </w:rPr>
              <w:t>.</w:t>
            </w:r>
            <w:r w:rsidRPr="007B540C">
              <w:rPr>
                <w:rFonts w:ascii="Times New Roman" w:hAnsi="Times New Roman"/>
                <w:b/>
                <w:sz w:val="24"/>
                <w:szCs w:val="24"/>
                <w:lang w:val="en-GB" w:eastAsia="lv-LV"/>
              </w:rPr>
              <w:t>2</w:t>
            </w:r>
            <w:r w:rsidR="002B051E">
              <w:rPr>
                <w:rFonts w:ascii="Times New Roman" w:hAnsi="Times New Roman"/>
                <w:b/>
                <w:sz w:val="24"/>
                <w:szCs w:val="24"/>
                <w:lang w:val="en-GB" w:eastAsia="lv-LV"/>
              </w:rPr>
              <w:t>1</w:t>
            </w:r>
          </w:p>
        </w:tc>
      </w:tr>
      <w:tr w:rsidR="007B540C" w:rsidRPr="007B540C" w:rsidTr="00C402EB">
        <w:tc>
          <w:tcPr>
            <w:tcW w:w="6878" w:type="dxa"/>
          </w:tcPr>
          <w:p w:rsidR="00372D0B" w:rsidRPr="007B540C" w:rsidRDefault="00372D0B" w:rsidP="00372D0B">
            <w:pPr>
              <w:spacing w:after="0" w:line="240" w:lineRule="auto"/>
              <w:jc w:val="both"/>
              <w:rPr>
                <w:lang w:val="en-US" w:eastAsia="lv-LV"/>
              </w:rPr>
            </w:pPr>
          </w:p>
        </w:tc>
        <w:tc>
          <w:tcPr>
            <w:tcW w:w="1457" w:type="dxa"/>
          </w:tcPr>
          <w:p w:rsidR="00372D0B" w:rsidRPr="007B540C" w:rsidRDefault="00372D0B" w:rsidP="00372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lv-LV"/>
              </w:rPr>
            </w:pPr>
            <w:r w:rsidRPr="007B540C">
              <w:rPr>
                <w:rFonts w:ascii="Times New Roman" w:hAnsi="Times New Roman"/>
                <w:sz w:val="24"/>
                <w:szCs w:val="24"/>
                <w:lang w:val="en-US" w:eastAsia="lv-LV"/>
              </w:rPr>
              <w:t>(</w:t>
            </w:r>
            <w:proofErr w:type="spellStart"/>
            <w:r w:rsidRPr="007B540C">
              <w:rPr>
                <w:rFonts w:ascii="Times New Roman" w:hAnsi="Times New Roman"/>
                <w:sz w:val="24"/>
                <w:szCs w:val="24"/>
                <w:lang w:val="en-US" w:eastAsia="lv-LV"/>
              </w:rPr>
              <w:t>prot.</w:t>
            </w:r>
            <w:proofErr w:type="spellEnd"/>
            <w:r w:rsidRPr="007B540C">
              <w:rPr>
                <w:rFonts w:ascii="Times New Roman" w:hAnsi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7B540C">
              <w:rPr>
                <w:rFonts w:ascii="Times New Roman" w:hAnsi="Times New Roman"/>
                <w:sz w:val="24"/>
                <w:szCs w:val="24"/>
                <w:lang w:val="en-US" w:eastAsia="lv-LV"/>
              </w:rPr>
              <w:t>Nr</w:t>
            </w:r>
            <w:proofErr w:type="spellEnd"/>
            <w:r w:rsidRPr="007B540C">
              <w:rPr>
                <w:rFonts w:ascii="Times New Roman" w:hAnsi="Times New Roman"/>
                <w:sz w:val="24"/>
                <w:szCs w:val="24"/>
                <w:lang w:val="en-US" w:eastAsia="lv-LV"/>
              </w:rPr>
              <w:t>.</w:t>
            </w:r>
            <w:r w:rsidRPr="007B540C">
              <w:rPr>
                <w:rFonts w:ascii="Times New Roman" w:hAnsi="Times New Roman"/>
                <w:sz w:val="24"/>
                <w:szCs w:val="24"/>
                <w:lang w:val="en-GB" w:eastAsia="lv-LV"/>
              </w:rPr>
              <w:t xml:space="preserve">2, </w:t>
            </w:r>
          </w:p>
          <w:p w:rsidR="00372D0B" w:rsidRPr="007B540C" w:rsidRDefault="00372D0B" w:rsidP="00372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lv-LV"/>
              </w:rPr>
            </w:pPr>
          </w:p>
        </w:tc>
        <w:tc>
          <w:tcPr>
            <w:tcW w:w="949" w:type="dxa"/>
            <w:hideMark/>
          </w:tcPr>
          <w:p w:rsidR="00372D0B" w:rsidRPr="007B540C" w:rsidRDefault="00372D0B" w:rsidP="00372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lv-LV"/>
              </w:rPr>
            </w:pPr>
            <w:r w:rsidRPr="007B540C">
              <w:rPr>
                <w:rFonts w:ascii="Times New Roman" w:hAnsi="Times New Roman"/>
                <w:sz w:val="24"/>
                <w:szCs w:val="24"/>
                <w:lang w:val="en-US" w:eastAsia="lv-LV"/>
              </w:rPr>
              <w:t>10.§)</w:t>
            </w:r>
          </w:p>
        </w:tc>
      </w:tr>
    </w:tbl>
    <w:p w:rsidR="004E1FDA" w:rsidRPr="007B540C" w:rsidRDefault="004E1FDA" w:rsidP="00CE4BAD">
      <w:pPr>
        <w:pStyle w:val="NormalWeb"/>
        <w:spacing w:before="0" w:beforeAutospacing="0" w:after="0" w:afterAutospacing="0"/>
        <w:ind w:left="720"/>
        <w:jc w:val="center"/>
        <w:rPr>
          <w:b/>
          <w:bCs/>
          <w:szCs w:val="27"/>
          <w:lang w:val="lv-LV"/>
        </w:rPr>
      </w:pPr>
    </w:p>
    <w:p w:rsidR="00CE4BAD" w:rsidRPr="007B540C" w:rsidRDefault="00CE4BAD" w:rsidP="002B051E">
      <w:pPr>
        <w:pStyle w:val="NormalWeb"/>
        <w:spacing w:before="0" w:beforeAutospacing="0" w:after="0" w:afterAutospacing="0"/>
        <w:jc w:val="center"/>
        <w:rPr>
          <w:b/>
          <w:bCs/>
          <w:szCs w:val="27"/>
          <w:lang w:val="lv-LV"/>
        </w:rPr>
      </w:pPr>
      <w:r w:rsidRPr="007B540C">
        <w:rPr>
          <w:b/>
          <w:bCs/>
          <w:szCs w:val="27"/>
          <w:lang w:val="lv-LV"/>
        </w:rPr>
        <w:t>Par Daugavpils domes 2022.gada 13.oktobra lēmuma Nr.681</w:t>
      </w:r>
      <w:r w:rsidR="0087799B" w:rsidRPr="007B540C">
        <w:rPr>
          <w:b/>
          <w:bCs/>
          <w:szCs w:val="27"/>
          <w:lang w:val="lv-LV"/>
        </w:rPr>
        <w:t xml:space="preserve"> 3.punkta</w:t>
      </w:r>
      <w:r w:rsidR="00B80E1B" w:rsidRPr="007B540C">
        <w:rPr>
          <w:b/>
          <w:bCs/>
          <w:szCs w:val="27"/>
          <w:lang w:val="lv-LV"/>
        </w:rPr>
        <w:t xml:space="preserve"> </w:t>
      </w:r>
      <w:r w:rsidRPr="007B540C">
        <w:rPr>
          <w:b/>
          <w:bCs/>
          <w:szCs w:val="27"/>
          <w:lang w:val="lv-LV"/>
        </w:rPr>
        <w:t>atzīšanu par spēku zaudējušu, un par atļauju Daugavpils pilsētas</w:t>
      </w:r>
      <w:r w:rsidR="00B80E1B" w:rsidRPr="007B540C">
        <w:rPr>
          <w:b/>
          <w:bCs/>
          <w:szCs w:val="27"/>
          <w:lang w:val="lv-LV"/>
        </w:rPr>
        <w:t xml:space="preserve"> </w:t>
      </w:r>
      <w:r w:rsidRPr="007B540C">
        <w:rPr>
          <w:b/>
          <w:bCs/>
          <w:szCs w:val="27"/>
          <w:lang w:val="lv-LV"/>
        </w:rPr>
        <w:t>pašvaldības iestādei “Jaunatnes lietu un sporta pārvalde” slēgt līgumu ar Nodarbinātības valsts aģentūru</w:t>
      </w:r>
    </w:p>
    <w:p w:rsidR="00CE4BAD" w:rsidRPr="007B540C" w:rsidRDefault="00CE4BAD" w:rsidP="00A45A0D">
      <w:pPr>
        <w:pStyle w:val="NormalWeb"/>
        <w:spacing w:before="0" w:beforeAutospacing="0" w:after="0" w:afterAutospacing="0"/>
        <w:ind w:left="720"/>
        <w:jc w:val="center"/>
        <w:rPr>
          <w:b/>
          <w:bCs/>
          <w:szCs w:val="27"/>
          <w:lang w:val="lv-LV"/>
        </w:rPr>
      </w:pPr>
    </w:p>
    <w:p w:rsidR="00A45A0D" w:rsidRPr="007B540C" w:rsidRDefault="0087799B" w:rsidP="00372D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40C">
        <w:rPr>
          <w:rFonts w:ascii="Times New Roman" w:hAnsi="Times New Roman"/>
          <w:sz w:val="24"/>
          <w:szCs w:val="24"/>
        </w:rPr>
        <w:t>Pamatojoties uz Pašvaldību likuma</w:t>
      </w:r>
      <w:r w:rsidR="00CE4BAD" w:rsidRPr="007B540C">
        <w:rPr>
          <w:rFonts w:ascii="Times New Roman" w:hAnsi="Times New Roman"/>
          <w:sz w:val="24"/>
          <w:szCs w:val="24"/>
        </w:rPr>
        <w:t xml:space="preserve"> </w:t>
      </w:r>
      <w:r w:rsidR="00B80E1B" w:rsidRPr="007B540C">
        <w:rPr>
          <w:rFonts w:ascii="Times New Roman" w:hAnsi="Times New Roman"/>
          <w:sz w:val="24"/>
          <w:szCs w:val="24"/>
        </w:rPr>
        <w:t>10</w:t>
      </w:r>
      <w:r w:rsidR="00CE4BAD" w:rsidRPr="007B540C">
        <w:rPr>
          <w:rFonts w:ascii="Times New Roman" w:hAnsi="Times New Roman"/>
          <w:sz w:val="24"/>
          <w:szCs w:val="24"/>
        </w:rPr>
        <w:t xml:space="preserve">.panta pirmās daļas </w:t>
      </w:r>
      <w:r w:rsidR="00B80E1B" w:rsidRPr="007B540C">
        <w:rPr>
          <w:rFonts w:ascii="Times New Roman" w:hAnsi="Times New Roman"/>
          <w:sz w:val="24"/>
          <w:szCs w:val="24"/>
        </w:rPr>
        <w:t>21.punktu</w:t>
      </w:r>
      <w:r w:rsidR="00CE4BAD" w:rsidRPr="007B540C">
        <w:rPr>
          <w:rFonts w:ascii="Times New Roman" w:hAnsi="Times New Roman"/>
          <w:sz w:val="24"/>
          <w:szCs w:val="24"/>
        </w:rPr>
        <w:t xml:space="preserve">, Valsts pārvaldes iekārtas likuma 54.panta pirmo un piekto daļu, 61.panta otro daļu, vadoties no Brīvprātīgā darba likuma 2.panta otrajā daļā, 3.panta 2.punktā un 10.panta pirmajā daļā noteiktā, </w:t>
      </w:r>
    </w:p>
    <w:p w:rsidR="00372D0B" w:rsidRPr="007B540C" w:rsidRDefault="00CE4BAD" w:rsidP="00372D0B">
      <w:pPr>
        <w:pStyle w:val="tv2131"/>
        <w:spacing w:line="240" w:lineRule="auto"/>
        <w:ind w:firstLine="567"/>
        <w:jc w:val="both"/>
        <w:rPr>
          <w:b/>
          <w:color w:val="auto"/>
          <w:sz w:val="24"/>
          <w:szCs w:val="24"/>
        </w:rPr>
      </w:pPr>
      <w:r w:rsidRPr="007B540C">
        <w:rPr>
          <w:color w:val="auto"/>
          <w:sz w:val="24"/>
          <w:szCs w:val="24"/>
        </w:rPr>
        <w:t>ņemot vērā</w:t>
      </w:r>
      <w:r w:rsidR="00271A8B" w:rsidRPr="007B540C">
        <w:rPr>
          <w:color w:val="auto"/>
          <w:sz w:val="24"/>
          <w:szCs w:val="24"/>
        </w:rPr>
        <w:t xml:space="preserve"> Daugavpils domes 2022.gada 24.novembra lēm</w:t>
      </w:r>
      <w:r w:rsidR="00800295" w:rsidRPr="007B540C">
        <w:rPr>
          <w:color w:val="auto"/>
          <w:sz w:val="24"/>
          <w:szCs w:val="24"/>
        </w:rPr>
        <w:t>umu Nr.819 “Par</w:t>
      </w:r>
      <w:r w:rsidR="001A706B" w:rsidRPr="007B540C">
        <w:rPr>
          <w:color w:val="auto"/>
          <w:sz w:val="24"/>
          <w:szCs w:val="24"/>
        </w:rPr>
        <w:t xml:space="preserve"> nolikuma apstiprināšanu”, ar kuru ir mainīts Daugavpils pilsētas pašvaldības iestādes “Sporta pārvalde” nosaukums uz Daugavpils pilsētas pašvaldības iestāde “Jaunatnes lietu un sporta pārvalde” un  apstiprināts </w:t>
      </w:r>
      <w:r w:rsidR="00271A8B" w:rsidRPr="007B540C">
        <w:rPr>
          <w:color w:val="auto"/>
          <w:sz w:val="24"/>
          <w:szCs w:val="24"/>
        </w:rPr>
        <w:t>Daugavpils pilsētas pašvaldības iestādes “Jaunatnes lietu un sporta pārvalde” nolikum</w:t>
      </w:r>
      <w:r w:rsidR="001A706B" w:rsidRPr="007B540C">
        <w:rPr>
          <w:color w:val="auto"/>
          <w:sz w:val="24"/>
          <w:szCs w:val="24"/>
        </w:rPr>
        <w:t>s</w:t>
      </w:r>
      <w:r w:rsidR="00271A8B" w:rsidRPr="007B540C">
        <w:rPr>
          <w:color w:val="auto"/>
          <w:sz w:val="24"/>
          <w:szCs w:val="24"/>
        </w:rPr>
        <w:t>, Daugavpils domes 2022.gada 29.decembra lēmumu Nr.892</w:t>
      </w:r>
      <w:r w:rsidR="00800295" w:rsidRPr="007B540C">
        <w:rPr>
          <w:color w:val="auto"/>
          <w:sz w:val="24"/>
          <w:szCs w:val="24"/>
        </w:rPr>
        <w:t xml:space="preserve"> “Par Daugavpils pilsētas Izglītības pārvaldes nolikuma apstiprināšanu”</w:t>
      </w:r>
      <w:r w:rsidR="00271A8B" w:rsidRPr="007B540C">
        <w:rPr>
          <w:color w:val="auto"/>
          <w:sz w:val="24"/>
          <w:szCs w:val="24"/>
        </w:rPr>
        <w:t xml:space="preserve">, ņemot vērā starp </w:t>
      </w:r>
      <w:r w:rsidRPr="007B540C">
        <w:rPr>
          <w:color w:val="auto"/>
          <w:sz w:val="24"/>
          <w:szCs w:val="24"/>
        </w:rPr>
        <w:t xml:space="preserve"> </w:t>
      </w:r>
      <w:r w:rsidR="00271A8B" w:rsidRPr="007B540C">
        <w:rPr>
          <w:bCs/>
          <w:color w:val="auto"/>
          <w:sz w:val="24"/>
          <w:szCs w:val="24"/>
        </w:rPr>
        <w:t xml:space="preserve">Nodarbinātības valsts aģentūras </w:t>
      </w:r>
      <w:r w:rsidR="00271A8B" w:rsidRPr="007B540C">
        <w:rPr>
          <w:color w:val="auto"/>
          <w:sz w:val="24"/>
          <w:szCs w:val="24"/>
        </w:rPr>
        <w:t xml:space="preserve">Nodarbinātības pasākumu departamentu un Daugavpils pilsētas Izglītības pārvaldi 2022.gada 7.novembrī noslēgto līgumu par </w:t>
      </w:r>
      <w:r w:rsidRPr="007B540C">
        <w:rPr>
          <w:color w:val="auto"/>
          <w:sz w:val="24"/>
          <w:szCs w:val="24"/>
        </w:rPr>
        <w:t>sadarbību Brīvprātīgā darba informācijas sistēmas satura administrēšan</w:t>
      </w:r>
      <w:r w:rsidR="00271A8B" w:rsidRPr="007B540C">
        <w:rPr>
          <w:color w:val="auto"/>
          <w:sz w:val="24"/>
          <w:szCs w:val="24"/>
        </w:rPr>
        <w:t>u</w:t>
      </w:r>
      <w:r w:rsidR="00A45A0D" w:rsidRPr="007B540C">
        <w:rPr>
          <w:color w:val="auto"/>
          <w:sz w:val="24"/>
          <w:szCs w:val="24"/>
        </w:rPr>
        <w:t xml:space="preserve"> (turpmāk – Līgums)</w:t>
      </w:r>
      <w:r w:rsidRPr="007B540C">
        <w:rPr>
          <w:color w:val="auto"/>
          <w:sz w:val="24"/>
          <w:szCs w:val="24"/>
        </w:rPr>
        <w:t xml:space="preserve">, </w:t>
      </w:r>
      <w:r w:rsidR="00372D0B" w:rsidRPr="007B540C">
        <w:rPr>
          <w:color w:val="auto"/>
          <w:sz w:val="24"/>
          <w:szCs w:val="24"/>
        </w:rPr>
        <w:t xml:space="preserve">Daugavpils </w:t>
      </w:r>
      <w:proofErr w:type="spellStart"/>
      <w:r w:rsidR="00372D0B" w:rsidRPr="007B540C">
        <w:rPr>
          <w:color w:val="auto"/>
          <w:sz w:val="24"/>
          <w:szCs w:val="24"/>
        </w:rPr>
        <w:t>valstspilsētas</w:t>
      </w:r>
      <w:proofErr w:type="spellEnd"/>
      <w:r w:rsidR="00372D0B" w:rsidRPr="007B540C">
        <w:rPr>
          <w:color w:val="auto"/>
          <w:sz w:val="24"/>
          <w:szCs w:val="24"/>
        </w:rPr>
        <w:t xml:space="preserve"> pašvaldības domes </w:t>
      </w:r>
      <w:r w:rsidR="00A45A0D" w:rsidRPr="007B540C">
        <w:rPr>
          <w:color w:val="auto"/>
          <w:sz w:val="24"/>
          <w:szCs w:val="24"/>
        </w:rPr>
        <w:t xml:space="preserve">Izglītības un kultūras jautājumu komitejas 2023.gada </w:t>
      </w:r>
      <w:r w:rsidR="00372D0B" w:rsidRPr="007B540C">
        <w:rPr>
          <w:color w:val="auto"/>
          <w:sz w:val="24"/>
          <w:szCs w:val="24"/>
        </w:rPr>
        <w:t>19.janvāra</w:t>
      </w:r>
      <w:r w:rsidR="00A45A0D" w:rsidRPr="007B540C">
        <w:rPr>
          <w:color w:val="auto"/>
          <w:sz w:val="24"/>
          <w:szCs w:val="24"/>
        </w:rPr>
        <w:t xml:space="preserve"> </w:t>
      </w:r>
      <w:r w:rsidR="00372D0B" w:rsidRPr="007B540C">
        <w:rPr>
          <w:color w:val="auto"/>
          <w:sz w:val="24"/>
          <w:szCs w:val="24"/>
        </w:rPr>
        <w:t>atzinumu,</w:t>
      </w:r>
      <w:r w:rsidR="007B540C" w:rsidRPr="007B540C">
        <w:rPr>
          <w:rFonts w:eastAsia="Calibri"/>
          <w:color w:val="auto"/>
          <w:sz w:val="24"/>
          <w:szCs w:val="24"/>
          <w:lang w:eastAsia="en-US"/>
        </w:rPr>
        <w:t xml:space="preserve"> atklāti balsojot: PAR – 15 (I.Aleksejevs, </w:t>
      </w:r>
      <w:proofErr w:type="spellStart"/>
      <w:r w:rsidR="007B540C" w:rsidRPr="007B540C">
        <w:rPr>
          <w:rFonts w:eastAsia="Calibri"/>
          <w:color w:val="auto"/>
          <w:sz w:val="24"/>
          <w:szCs w:val="24"/>
          <w:lang w:eastAsia="en-US"/>
        </w:rPr>
        <w:t>P.Dzalbe</w:t>
      </w:r>
      <w:proofErr w:type="spellEnd"/>
      <w:r w:rsidR="007B540C" w:rsidRPr="007B540C">
        <w:rPr>
          <w:rFonts w:eastAsia="Calibri"/>
          <w:color w:val="auto"/>
          <w:sz w:val="24"/>
          <w:szCs w:val="24"/>
          <w:lang w:eastAsia="en-US"/>
        </w:rPr>
        <w:t xml:space="preserve">, A.Elksniņš, A.Gržibovskis, L.Jankovska, </w:t>
      </w:r>
      <w:proofErr w:type="spellStart"/>
      <w:r w:rsidR="007B540C" w:rsidRPr="007B540C">
        <w:rPr>
          <w:rFonts w:eastAsia="Calibri"/>
          <w:color w:val="auto"/>
          <w:sz w:val="24"/>
          <w:szCs w:val="24"/>
          <w:lang w:eastAsia="en-US"/>
        </w:rPr>
        <w:t>I.Jukšinska</w:t>
      </w:r>
      <w:proofErr w:type="spellEnd"/>
      <w:r w:rsidR="007B540C" w:rsidRPr="007B540C">
        <w:rPr>
          <w:rFonts w:eastAsia="Calibri"/>
          <w:color w:val="auto"/>
          <w:sz w:val="24"/>
          <w:szCs w:val="24"/>
          <w:lang w:eastAsia="en-US"/>
        </w:rPr>
        <w:t xml:space="preserve">, V.Kononovs, N.Kožanova, M.Lavrenovs, J.Lāčplēsis, I.Prelatovs, </w:t>
      </w:r>
      <w:proofErr w:type="spellStart"/>
      <w:r w:rsidR="007B540C" w:rsidRPr="007B540C">
        <w:rPr>
          <w:rFonts w:eastAsia="Calibri"/>
          <w:color w:val="auto"/>
          <w:sz w:val="24"/>
          <w:szCs w:val="24"/>
          <w:lang w:eastAsia="en-US"/>
        </w:rPr>
        <w:t>V.Sporāne-Hudojana</w:t>
      </w:r>
      <w:proofErr w:type="spellEnd"/>
      <w:r w:rsidR="007B540C" w:rsidRPr="007B540C">
        <w:rPr>
          <w:rFonts w:eastAsia="Calibri"/>
          <w:color w:val="auto"/>
          <w:sz w:val="24"/>
          <w:szCs w:val="24"/>
          <w:lang w:eastAsia="en-US"/>
        </w:rPr>
        <w:t xml:space="preserve">, </w:t>
      </w:r>
      <w:proofErr w:type="spellStart"/>
      <w:r w:rsidR="007B540C" w:rsidRPr="007B540C">
        <w:rPr>
          <w:rFonts w:eastAsia="Calibri"/>
          <w:color w:val="auto"/>
          <w:sz w:val="24"/>
          <w:szCs w:val="24"/>
          <w:lang w:eastAsia="en-US"/>
        </w:rPr>
        <w:t>I.Šķinčs</w:t>
      </w:r>
      <w:proofErr w:type="spellEnd"/>
      <w:r w:rsidR="007B540C" w:rsidRPr="007B540C">
        <w:rPr>
          <w:rFonts w:eastAsia="Calibri"/>
          <w:color w:val="auto"/>
          <w:sz w:val="24"/>
          <w:szCs w:val="24"/>
          <w:lang w:eastAsia="en-US"/>
        </w:rPr>
        <w:t xml:space="preserve">, </w:t>
      </w:r>
      <w:proofErr w:type="spellStart"/>
      <w:r w:rsidR="007B540C" w:rsidRPr="007B540C">
        <w:rPr>
          <w:rFonts w:eastAsia="Calibri"/>
          <w:color w:val="auto"/>
          <w:sz w:val="24"/>
          <w:szCs w:val="24"/>
          <w:lang w:eastAsia="en-US"/>
        </w:rPr>
        <w:t>M.Truskovskis</w:t>
      </w:r>
      <w:proofErr w:type="spellEnd"/>
      <w:r w:rsidR="007B540C" w:rsidRPr="007B540C">
        <w:rPr>
          <w:rFonts w:eastAsia="Calibri"/>
          <w:color w:val="auto"/>
          <w:sz w:val="24"/>
          <w:szCs w:val="24"/>
          <w:lang w:eastAsia="en-US"/>
        </w:rPr>
        <w:t xml:space="preserve">, </w:t>
      </w:r>
      <w:proofErr w:type="spellStart"/>
      <w:r w:rsidR="007B540C" w:rsidRPr="007B540C">
        <w:rPr>
          <w:rFonts w:eastAsia="Calibri"/>
          <w:color w:val="auto"/>
          <w:sz w:val="24"/>
          <w:szCs w:val="24"/>
          <w:lang w:eastAsia="en-US"/>
        </w:rPr>
        <w:t>A.Vasiļjevs</w:t>
      </w:r>
      <w:proofErr w:type="spellEnd"/>
      <w:r w:rsidR="007B540C" w:rsidRPr="007B540C">
        <w:rPr>
          <w:rFonts w:eastAsia="Calibri"/>
          <w:color w:val="auto"/>
          <w:sz w:val="24"/>
          <w:szCs w:val="24"/>
          <w:lang w:eastAsia="en-US"/>
        </w:rPr>
        <w:t>), PRET – nav, ATTURAS – nav,</w:t>
      </w:r>
      <w:r w:rsidR="00372D0B" w:rsidRPr="007B540C">
        <w:rPr>
          <w:color w:val="auto"/>
          <w:sz w:val="24"/>
          <w:szCs w:val="24"/>
        </w:rPr>
        <w:t xml:space="preserve"> </w:t>
      </w:r>
      <w:r w:rsidR="00372D0B" w:rsidRPr="007B540C">
        <w:rPr>
          <w:b/>
          <w:bCs/>
          <w:color w:val="auto"/>
          <w:sz w:val="24"/>
          <w:szCs w:val="24"/>
        </w:rPr>
        <w:t xml:space="preserve">Daugavpils </w:t>
      </w:r>
      <w:proofErr w:type="spellStart"/>
      <w:r w:rsidR="00372D0B" w:rsidRPr="007B540C">
        <w:rPr>
          <w:b/>
          <w:bCs/>
          <w:color w:val="auto"/>
          <w:sz w:val="24"/>
          <w:szCs w:val="24"/>
        </w:rPr>
        <w:t>valstspilsētas</w:t>
      </w:r>
      <w:proofErr w:type="spellEnd"/>
      <w:r w:rsidR="00372D0B" w:rsidRPr="007B540C">
        <w:rPr>
          <w:b/>
          <w:bCs/>
          <w:color w:val="auto"/>
          <w:sz w:val="24"/>
          <w:szCs w:val="24"/>
        </w:rPr>
        <w:t xml:space="preserve"> pašvaldības dome </w:t>
      </w:r>
      <w:r w:rsidR="00372D0B" w:rsidRPr="007B540C">
        <w:rPr>
          <w:b/>
          <w:color w:val="auto"/>
          <w:sz w:val="24"/>
          <w:szCs w:val="24"/>
        </w:rPr>
        <w:t>nolemj:</w:t>
      </w:r>
    </w:p>
    <w:p w:rsidR="00CE4BAD" w:rsidRPr="007B540C" w:rsidRDefault="00CE4BAD" w:rsidP="00372D0B">
      <w:pPr>
        <w:spacing w:after="0" w:line="240" w:lineRule="auto"/>
        <w:ind w:firstLine="567"/>
        <w:jc w:val="both"/>
        <w:rPr>
          <w:b/>
          <w:bCs/>
          <w:iCs/>
        </w:rPr>
      </w:pPr>
    </w:p>
    <w:p w:rsidR="00A45A0D" w:rsidRPr="007B540C" w:rsidRDefault="00CE4BAD" w:rsidP="00A45A0D">
      <w:pPr>
        <w:pStyle w:val="NormalWeb"/>
        <w:spacing w:before="0" w:beforeAutospacing="0" w:after="0" w:afterAutospacing="0"/>
        <w:ind w:firstLine="720"/>
        <w:jc w:val="both"/>
        <w:rPr>
          <w:bCs/>
          <w:iCs/>
          <w:lang w:val="lv-LV"/>
        </w:rPr>
      </w:pPr>
      <w:r w:rsidRPr="007B540C">
        <w:rPr>
          <w:bCs/>
          <w:iCs/>
          <w:lang w:val="lv-LV"/>
        </w:rPr>
        <w:t xml:space="preserve">1. </w:t>
      </w:r>
      <w:r w:rsidR="00A45A0D" w:rsidRPr="007B540C">
        <w:rPr>
          <w:szCs w:val="27"/>
          <w:lang w:val="lv-LV"/>
        </w:rPr>
        <w:t xml:space="preserve">Atļaut </w:t>
      </w:r>
      <w:r w:rsidR="00A45A0D" w:rsidRPr="007B540C">
        <w:rPr>
          <w:bCs/>
          <w:szCs w:val="27"/>
          <w:lang w:val="lv-LV"/>
        </w:rPr>
        <w:t xml:space="preserve">Daugavpils </w:t>
      </w:r>
      <w:proofErr w:type="spellStart"/>
      <w:r w:rsidR="0087799B" w:rsidRPr="007B540C">
        <w:rPr>
          <w:bCs/>
          <w:szCs w:val="27"/>
          <w:lang w:val="lv-LV"/>
        </w:rPr>
        <w:t>valsts</w:t>
      </w:r>
      <w:r w:rsidR="00A45A0D" w:rsidRPr="007B540C">
        <w:rPr>
          <w:bCs/>
          <w:szCs w:val="27"/>
          <w:lang w:val="lv-LV"/>
        </w:rPr>
        <w:t>pilsētas</w:t>
      </w:r>
      <w:proofErr w:type="spellEnd"/>
      <w:r w:rsidR="00A45A0D" w:rsidRPr="007B540C">
        <w:rPr>
          <w:bCs/>
          <w:szCs w:val="27"/>
          <w:lang w:val="lv-LV"/>
        </w:rPr>
        <w:t xml:space="preserve"> pašvaldības iestādei “Jaunatnes lietu un sporta pārvalde” slēgt līgumu ar Nodarbinātības valsts aģentūru </w:t>
      </w:r>
      <w:r w:rsidR="00A45A0D" w:rsidRPr="007B540C">
        <w:rPr>
          <w:lang w:val="lv-LV"/>
        </w:rPr>
        <w:t>par Brīvprātīgā darba veicēju informācijas sistēmas satura administrēšanu.</w:t>
      </w:r>
      <w:r w:rsidR="00A45A0D" w:rsidRPr="007B540C">
        <w:rPr>
          <w:bCs/>
          <w:szCs w:val="27"/>
          <w:lang w:val="lv-LV"/>
        </w:rPr>
        <w:t xml:space="preserve">   </w:t>
      </w:r>
    </w:p>
    <w:p w:rsidR="00A45A0D" w:rsidRPr="007B540C" w:rsidRDefault="00A45A0D" w:rsidP="00A45A0D">
      <w:pPr>
        <w:pStyle w:val="NormalWeb"/>
        <w:spacing w:before="0" w:beforeAutospacing="0" w:after="0" w:afterAutospacing="0"/>
        <w:ind w:firstLine="720"/>
        <w:jc w:val="both"/>
        <w:rPr>
          <w:bCs/>
          <w:szCs w:val="27"/>
          <w:lang w:val="lv-LV"/>
        </w:rPr>
      </w:pPr>
      <w:r w:rsidRPr="007B540C">
        <w:rPr>
          <w:bCs/>
          <w:iCs/>
          <w:lang w:val="lv-LV"/>
        </w:rPr>
        <w:t xml:space="preserve">2. </w:t>
      </w:r>
      <w:r w:rsidR="00CE4BAD" w:rsidRPr="007B540C">
        <w:rPr>
          <w:bCs/>
          <w:iCs/>
          <w:lang w:val="lv-LV"/>
        </w:rPr>
        <w:t xml:space="preserve">Atzīt par spēku zaudējušu </w:t>
      </w:r>
      <w:r w:rsidR="00CE4BAD" w:rsidRPr="007B540C">
        <w:rPr>
          <w:bCs/>
          <w:szCs w:val="27"/>
          <w:lang w:val="lv-LV"/>
        </w:rPr>
        <w:t>Daugavpils domes 20</w:t>
      </w:r>
      <w:r w:rsidRPr="007B540C">
        <w:rPr>
          <w:bCs/>
          <w:szCs w:val="27"/>
          <w:lang w:val="lv-LV"/>
        </w:rPr>
        <w:t>22</w:t>
      </w:r>
      <w:r w:rsidR="00CE4BAD" w:rsidRPr="007B540C">
        <w:rPr>
          <w:bCs/>
          <w:szCs w:val="27"/>
          <w:lang w:val="lv-LV"/>
        </w:rPr>
        <w:t>.gada</w:t>
      </w:r>
      <w:r w:rsidRPr="007B540C">
        <w:rPr>
          <w:bCs/>
          <w:szCs w:val="27"/>
          <w:lang w:val="lv-LV"/>
        </w:rPr>
        <w:t xml:space="preserve"> 13.oktobra lēmumu</w:t>
      </w:r>
      <w:r w:rsidR="00CE4BAD" w:rsidRPr="007B540C">
        <w:rPr>
          <w:bCs/>
          <w:szCs w:val="27"/>
          <w:lang w:val="lv-LV"/>
        </w:rPr>
        <w:t xml:space="preserve"> Nr.</w:t>
      </w:r>
      <w:r w:rsidRPr="007B540C">
        <w:rPr>
          <w:bCs/>
          <w:szCs w:val="27"/>
          <w:lang w:val="lv-LV"/>
        </w:rPr>
        <w:t>681</w:t>
      </w:r>
      <w:r w:rsidR="00CE4BAD" w:rsidRPr="007B540C">
        <w:rPr>
          <w:bCs/>
          <w:szCs w:val="27"/>
          <w:lang w:val="lv-LV"/>
        </w:rPr>
        <w:t xml:space="preserve"> </w:t>
      </w:r>
      <w:r w:rsidRPr="007B540C">
        <w:rPr>
          <w:bCs/>
          <w:szCs w:val="27"/>
          <w:lang w:val="lv-LV"/>
        </w:rPr>
        <w:t xml:space="preserve">“Par Daugavpils domes 2019.gada 26.septembra lēmuma Nr.579 1.punkta atzīšanu par spēku zaudējušu, un par atļauju Daugavpils pilsētas Izglītības pārvaldei slēgt līgumu ar Nodarbinātības valsts aģentūru” </w:t>
      </w:r>
      <w:r w:rsidR="0087799B" w:rsidRPr="007B540C">
        <w:rPr>
          <w:bCs/>
          <w:szCs w:val="27"/>
          <w:lang w:val="lv-LV"/>
        </w:rPr>
        <w:t>3.punktu.</w:t>
      </w:r>
    </w:p>
    <w:p w:rsidR="00CE4BAD" w:rsidRPr="007B540C" w:rsidRDefault="00A45A0D" w:rsidP="00A45A0D">
      <w:pPr>
        <w:pStyle w:val="NormalWeb"/>
        <w:spacing w:before="0" w:beforeAutospacing="0" w:after="0" w:afterAutospacing="0"/>
        <w:ind w:firstLine="709"/>
        <w:jc w:val="both"/>
        <w:rPr>
          <w:bCs/>
          <w:szCs w:val="27"/>
          <w:lang w:val="lv-LV"/>
        </w:rPr>
      </w:pPr>
      <w:r w:rsidRPr="007B540C">
        <w:rPr>
          <w:lang w:val="lv-LV"/>
        </w:rPr>
        <w:t>3</w:t>
      </w:r>
      <w:r w:rsidR="00CE4BAD" w:rsidRPr="007B540C">
        <w:rPr>
          <w:lang w:val="lv-LV"/>
        </w:rPr>
        <w:t xml:space="preserve">. </w:t>
      </w:r>
      <w:r w:rsidRPr="007B540C">
        <w:rPr>
          <w:lang w:val="lv-LV"/>
        </w:rPr>
        <w:t xml:space="preserve">Daugavpils pilsētas Izglītības pārvaldei informēt Nodarbinātības valsts aģentūru </w:t>
      </w:r>
      <w:r w:rsidR="00B80E1B" w:rsidRPr="007B540C">
        <w:rPr>
          <w:lang w:val="lv-LV"/>
        </w:rPr>
        <w:t xml:space="preserve">par </w:t>
      </w:r>
      <w:r w:rsidRPr="007B540C">
        <w:rPr>
          <w:lang w:val="lv-LV"/>
        </w:rPr>
        <w:t>pieņemto domes lēmumu Līgumā noteiktajā kārtībā.</w:t>
      </w:r>
    </w:p>
    <w:p w:rsidR="00CE4BAD" w:rsidRDefault="00CE4BAD" w:rsidP="00A45A0D">
      <w:pPr>
        <w:pStyle w:val="NormalWeb"/>
        <w:spacing w:before="0" w:beforeAutospacing="0" w:after="0" w:afterAutospacing="0"/>
        <w:ind w:firstLine="709"/>
        <w:jc w:val="both"/>
        <w:rPr>
          <w:lang w:val="lv-LV"/>
        </w:rPr>
      </w:pPr>
    </w:p>
    <w:p w:rsidR="002B051E" w:rsidRPr="007B540C" w:rsidRDefault="002B051E" w:rsidP="00A45A0D">
      <w:pPr>
        <w:pStyle w:val="NormalWeb"/>
        <w:spacing w:before="0" w:beforeAutospacing="0" w:after="0" w:afterAutospacing="0"/>
        <w:ind w:firstLine="709"/>
        <w:jc w:val="both"/>
        <w:rPr>
          <w:lang w:val="lv-LV"/>
        </w:rPr>
      </w:pPr>
    </w:p>
    <w:p w:rsidR="00372D0B" w:rsidRPr="007B540C" w:rsidRDefault="00372D0B" w:rsidP="00372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B540C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7B540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7B540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</w:t>
      </w:r>
    </w:p>
    <w:p w:rsidR="005E4985" w:rsidRPr="00372D0B" w:rsidRDefault="00372D0B" w:rsidP="00AF5807">
      <w:pPr>
        <w:jc w:val="both"/>
        <w:rPr>
          <w:rFonts w:ascii="Times New Roman" w:hAnsi="Times New Roman"/>
          <w:sz w:val="24"/>
          <w:szCs w:val="24"/>
        </w:rPr>
      </w:pPr>
      <w:r w:rsidRPr="007B540C">
        <w:rPr>
          <w:rFonts w:ascii="Times New Roman" w:eastAsia="Times New Roman" w:hAnsi="Times New Roman"/>
          <w:sz w:val="24"/>
          <w:szCs w:val="24"/>
          <w:lang w:eastAsia="lv-LV"/>
        </w:rPr>
        <w:t xml:space="preserve">domes priekšsēdētājs </w:t>
      </w:r>
      <w:r w:rsidRPr="007B540C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F5807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F5807">
        <w:rPr>
          <w:rFonts w:ascii="Times New Roman" w:eastAsia="Times New Roman" w:hAnsi="Times New Roman"/>
          <w:sz w:val="24"/>
          <w:szCs w:val="24"/>
          <w:lang w:eastAsia="lv-LV"/>
        </w:rPr>
        <w:tab/>
      </w:r>
      <w:bookmarkStart w:id="0" w:name="_GoBack"/>
      <w:bookmarkEnd w:id="0"/>
      <w:r w:rsidR="00AF5807">
        <w:rPr>
          <w:rFonts w:ascii="Times New Roman" w:hAnsi="Times New Roman"/>
          <w:i/>
          <w:sz w:val="24"/>
          <w:szCs w:val="24"/>
        </w:rPr>
        <w:t>(personiskais paraksts)</w:t>
      </w:r>
      <w:r w:rsidRPr="007B540C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B540C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B540C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372D0B">
        <w:rPr>
          <w:rFonts w:ascii="Times New Roman" w:eastAsia="Times New Roman" w:hAnsi="Times New Roman"/>
          <w:sz w:val="24"/>
          <w:szCs w:val="24"/>
          <w:lang w:eastAsia="lv-LV"/>
        </w:rPr>
        <w:t xml:space="preserve">    A.Elksniņš</w:t>
      </w:r>
    </w:p>
    <w:sectPr w:rsidR="005E4985" w:rsidRPr="00372D0B" w:rsidSect="00FE791A">
      <w:pgSz w:w="12240" w:h="15840"/>
      <w:pgMar w:top="426" w:right="1183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AD"/>
    <w:rsid w:val="00062BD8"/>
    <w:rsid w:val="001A706B"/>
    <w:rsid w:val="001B1199"/>
    <w:rsid w:val="00271A8B"/>
    <w:rsid w:val="002B051E"/>
    <w:rsid w:val="00372D0B"/>
    <w:rsid w:val="004E1FDA"/>
    <w:rsid w:val="005E4985"/>
    <w:rsid w:val="00614361"/>
    <w:rsid w:val="006B31EA"/>
    <w:rsid w:val="007B540C"/>
    <w:rsid w:val="00800295"/>
    <w:rsid w:val="0082258C"/>
    <w:rsid w:val="0087799B"/>
    <w:rsid w:val="00A45A0D"/>
    <w:rsid w:val="00AF5807"/>
    <w:rsid w:val="00B80E1B"/>
    <w:rsid w:val="00C25DF7"/>
    <w:rsid w:val="00CE4BAD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09B706-5CF6-4187-9F1D-DFC41E6C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AD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45A0D"/>
    <w:pPr>
      <w:spacing w:after="200" w:line="276" w:lineRule="auto"/>
      <w:ind w:left="720"/>
      <w:contextualSpacing/>
    </w:pPr>
    <w:rPr>
      <w:lang w:val="en-US"/>
    </w:rPr>
  </w:style>
  <w:style w:type="paragraph" w:customStyle="1" w:styleId="tv2131">
    <w:name w:val="tv2131"/>
    <w:basedOn w:val="Normal"/>
    <w:rsid w:val="00372D0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0C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10</cp:revision>
  <cp:lastPrinted>2023-01-27T07:03:00Z</cp:lastPrinted>
  <dcterms:created xsi:type="dcterms:W3CDTF">2023-01-09T14:09:00Z</dcterms:created>
  <dcterms:modified xsi:type="dcterms:W3CDTF">2023-01-31T09:42:00Z</dcterms:modified>
</cp:coreProperties>
</file>