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965" w:rsidRPr="00104965" w:rsidRDefault="00104965" w:rsidP="00104965">
      <w:pPr>
        <w:spacing w:after="0" w:line="240" w:lineRule="auto"/>
        <w:jc w:val="center"/>
        <w:rPr>
          <w:rFonts w:ascii="Times New Roman" w:eastAsia="Times New Roman" w:hAnsi="Times New Roman"/>
          <w:noProof/>
          <w:sz w:val="26"/>
          <w:szCs w:val="26"/>
        </w:rPr>
      </w:pPr>
      <w:r w:rsidRPr="00104965">
        <w:rPr>
          <w:rFonts w:ascii="Times New Roman" w:eastAsia="Times New Roman" w:hAnsi="Times New Roman"/>
          <w:noProof/>
          <w:sz w:val="24"/>
          <w:szCs w:val="24"/>
          <w:lang w:eastAsia="lv-LV"/>
        </w:rPr>
        <w:drawing>
          <wp:inline distT="0" distB="0" distL="0" distR="0" wp14:anchorId="02E560BE" wp14:editId="34BD1B56">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104965" w:rsidRPr="00104965" w:rsidRDefault="00104965" w:rsidP="00104965">
      <w:pPr>
        <w:spacing w:after="0" w:line="240" w:lineRule="auto"/>
        <w:jc w:val="center"/>
        <w:rPr>
          <w:rFonts w:ascii="Times New Roman" w:eastAsia="Times New Roman" w:hAnsi="Times New Roman"/>
          <w:noProof/>
          <w:sz w:val="10"/>
          <w:szCs w:val="10"/>
        </w:rPr>
      </w:pPr>
    </w:p>
    <w:p w:rsidR="00104965" w:rsidRPr="00104965" w:rsidRDefault="00104965" w:rsidP="00104965">
      <w:pPr>
        <w:spacing w:after="0" w:line="240" w:lineRule="auto"/>
        <w:jc w:val="center"/>
        <w:rPr>
          <w:rFonts w:ascii="Times New Roman" w:eastAsia="Times New Roman" w:hAnsi="Times New Roman"/>
          <w:b/>
          <w:bCs/>
          <w:noProof/>
          <w:sz w:val="27"/>
          <w:szCs w:val="27"/>
        </w:rPr>
      </w:pPr>
      <w:r w:rsidRPr="00104965">
        <w:rPr>
          <w:noProof/>
          <w:lang w:eastAsia="lv-LV"/>
        </w:rPr>
        <mc:AlternateContent>
          <mc:Choice Requires="wps">
            <w:drawing>
              <wp:anchor distT="4294967294" distB="4294967294" distL="114300" distR="114300" simplePos="0" relativeHeight="251659264" behindDoc="0" locked="0" layoutInCell="1" allowOverlap="1" wp14:anchorId="55CE8291" wp14:editId="6E73DABA">
                <wp:simplePos x="0" y="0"/>
                <wp:positionH relativeFrom="column">
                  <wp:posOffset>-40005</wp:posOffset>
                </wp:positionH>
                <wp:positionV relativeFrom="paragraph">
                  <wp:posOffset>218439</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EB6D8"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17.2pt" to="479.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" strokeweight="1.5pt">
                <w10:wrap type="topAndBottom"/>
              </v:line>
            </w:pict>
          </mc:Fallback>
        </mc:AlternateContent>
      </w:r>
      <w:r w:rsidRPr="00104965">
        <w:rPr>
          <w:rFonts w:ascii="Times New Roman" w:eastAsia="Times New Roman" w:hAnsi="Times New Roman"/>
          <w:b/>
          <w:bCs/>
          <w:noProof/>
          <w:sz w:val="27"/>
          <w:szCs w:val="27"/>
        </w:rPr>
        <w:t>DAUGAVPILS VALSTSPILSĒTAS PAŠVALDĪBAS DOME</w:t>
      </w:r>
    </w:p>
    <w:p w:rsidR="00104965" w:rsidRPr="00104965" w:rsidRDefault="00104965" w:rsidP="00104965">
      <w:pPr>
        <w:spacing w:after="0"/>
        <w:ind w:right="-341"/>
        <w:jc w:val="center"/>
        <w:rPr>
          <w:rFonts w:ascii="Times New Roman" w:eastAsia="Times New Roman" w:hAnsi="Times New Roman"/>
          <w:noProof/>
          <w:sz w:val="10"/>
          <w:szCs w:val="10"/>
        </w:rPr>
      </w:pPr>
    </w:p>
    <w:p w:rsidR="00104965" w:rsidRPr="00104965" w:rsidRDefault="00104965" w:rsidP="00104965">
      <w:pPr>
        <w:spacing w:after="0"/>
        <w:ind w:right="-341"/>
        <w:jc w:val="center"/>
        <w:rPr>
          <w:rFonts w:ascii="Times New Roman" w:eastAsia="Times New Roman" w:hAnsi="Times New Roman"/>
          <w:sz w:val="20"/>
          <w:szCs w:val="20"/>
        </w:rPr>
      </w:pPr>
      <w:r w:rsidRPr="00104965">
        <w:rPr>
          <w:rFonts w:ascii="Times New Roman" w:eastAsia="Times New Roman" w:hAnsi="Times New Roman"/>
          <w:sz w:val="20"/>
          <w:szCs w:val="20"/>
        </w:rPr>
        <w:t xml:space="preserve">K. Valdemāra iela 1, Daugavpils, LV-5401, tālr. 65404344, </w:t>
      </w:r>
      <w:r w:rsidRPr="00104965">
        <w:rPr>
          <w:rFonts w:ascii="Times New Roman" w:eastAsia="Times New Roman" w:hAnsi="Times New Roman"/>
          <w:sz w:val="20"/>
          <w:szCs w:val="20"/>
          <w:lang w:val="pl-PL"/>
        </w:rPr>
        <w:t>65404399, 65404321</w:t>
      </w:r>
    </w:p>
    <w:p w:rsidR="00104965" w:rsidRPr="00104965" w:rsidRDefault="00104965" w:rsidP="00104965">
      <w:pPr>
        <w:tabs>
          <w:tab w:val="left" w:pos="3960"/>
        </w:tabs>
        <w:spacing w:after="0" w:line="240" w:lineRule="auto"/>
        <w:jc w:val="center"/>
        <w:rPr>
          <w:rFonts w:ascii="Times New Roman" w:eastAsia="Times New Roman" w:hAnsi="Times New Roman"/>
          <w:noProof/>
          <w:w w:val="120"/>
          <w:sz w:val="16"/>
          <w:szCs w:val="16"/>
        </w:rPr>
      </w:pPr>
      <w:r w:rsidRPr="00104965">
        <w:rPr>
          <w:rFonts w:ascii="Times New Roman" w:eastAsia="Times New Roman" w:hAnsi="Times New Roman"/>
          <w:sz w:val="20"/>
          <w:szCs w:val="20"/>
        </w:rPr>
        <w:t xml:space="preserve">e-pasts: info@daugavpils.lv   </w:t>
      </w:r>
      <w:r w:rsidRPr="00104965">
        <w:rPr>
          <w:rFonts w:ascii="Times New Roman" w:eastAsia="Times New Roman" w:hAnsi="Times New Roman"/>
          <w:sz w:val="20"/>
          <w:szCs w:val="20"/>
          <w:u w:val="single"/>
        </w:rPr>
        <w:t>www.daugavpils.lv</w:t>
      </w:r>
    </w:p>
    <w:p w:rsidR="00104965" w:rsidRPr="00104965" w:rsidRDefault="00104965" w:rsidP="00104965">
      <w:pPr>
        <w:keepNext/>
        <w:spacing w:after="0" w:line="240" w:lineRule="auto"/>
        <w:jc w:val="both"/>
        <w:outlineLvl w:val="0"/>
        <w:rPr>
          <w:rFonts w:ascii="Times New Roman" w:eastAsia="Times New Roman" w:hAnsi="Times New Roman"/>
          <w:b/>
          <w:bCs/>
          <w:noProof/>
          <w:sz w:val="24"/>
          <w:szCs w:val="24"/>
        </w:rPr>
      </w:pPr>
    </w:p>
    <w:p w:rsidR="00104965" w:rsidRDefault="00104965" w:rsidP="00104965">
      <w:pPr>
        <w:keepNext/>
        <w:spacing w:after="0" w:line="240" w:lineRule="auto"/>
        <w:jc w:val="center"/>
        <w:outlineLvl w:val="0"/>
        <w:rPr>
          <w:rFonts w:ascii="Times New Roman" w:eastAsia="Times New Roman" w:hAnsi="Times New Roman"/>
          <w:b/>
          <w:bCs/>
          <w:noProof/>
          <w:sz w:val="24"/>
          <w:szCs w:val="24"/>
        </w:rPr>
      </w:pPr>
      <w:r w:rsidRPr="00104965">
        <w:rPr>
          <w:rFonts w:ascii="Times New Roman" w:eastAsia="Times New Roman" w:hAnsi="Times New Roman"/>
          <w:b/>
          <w:bCs/>
          <w:noProof/>
          <w:sz w:val="24"/>
          <w:szCs w:val="24"/>
        </w:rPr>
        <w:t>L Ē M U M S</w:t>
      </w:r>
    </w:p>
    <w:p w:rsidR="00A84642" w:rsidRDefault="00A84642" w:rsidP="00104965">
      <w:pPr>
        <w:keepNext/>
        <w:spacing w:after="0" w:line="240" w:lineRule="auto"/>
        <w:jc w:val="center"/>
        <w:outlineLvl w:val="0"/>
        <w:rPr>
          <w:rFonts w:ascii="Times New Roman" w:eastAsia="Times New Roman" w:hAnsi="Times New Roman"/>
          <w:b/>
          <w:bCs/>
          <w:noProof/>
          <w:sz w:val="24"/>
          <w:szCs w:val="24"/>
        </w:rPr>
      </w:pPr>
    </w:p>
    <w:p w:rsidR="003860E0" w:rsidRPr="00A84642" w:rsidRDefault="00A84642" w:rsidP="00A84642">
      <w:pPr>
        <w:tabs>
          <w:tab w:val="left" w:pos="1440"/>
          <w:tab w:val="center" w:pos="4629"/>
        </w:tabs>
        <w:jc w:val="center"/>
        <w:rPr>
          <w:rFonts w:ascii="Times New Roman" w:eastAsia="Times New Roman" w:hAnsi="Times New Roman"/>
          <w:noProof/>
          <w:sz w:val="24"/>
          <w:szCs w:val="24"/>
          <w:lang w:val="en-US"/>
        </w:rPr>
      </w:pPr>
      <w:r>
        <w:rPr>
          <w:rFonts w:ascii="Times New Roman" w:hAnsi="Times New Roman"/>
          <w:noProof/>
          <w:sz w:val="24"/>
          <w:szCs w:val="24"/>
          <w:lang w:val="en-US"/>
        </w:rPr>
        <w:t>Daugavpilī</w:t>
      </w:r>
    </w:p>
    <w:p w:rsidR="003860E0" w:rsidRPr="00104965" w:rsidRDefault="003860E0" w:rsidP="00FC4C1C">
      <w:pPr>
        <w:spacing w:after="0" w:line="240" w:lineRule="auto"/>
        <w:rPr>
          <w:rFonts w:ascii="Times New Roman" w:hAnsi="Times New Roman"/>
          <w:sz w:val="24"/>
          <w:szCs w:val="24"/>
        </w:rPr>
      </w:pPr>
    </w:p>
    <w:tbl>
      <w:tblPr>
        <w:tblpPr w:leftFromText="180" w:rightFromText="180" w:vertAnchor="text" w:horzAnchor="margin" w:tblpY="165"/>
        <w:tblW w:w="0" w:type="auto"/>
        <w:tblLook w:val="04A0" w:firstRow="1" w:lastRow="0" w:firstColumn="1" w:lastColumn="0" w:noHBand="0" w:noVBand="1"/>
      </w:tblPr>
      <w:tblGrid>
        <w:gridCol w:w="6699"/>
        <w:gridCol w:w="1434"/>
        <w:gridCol w:w="938"/>
      </w:tblGrid>
      <w:tr w:rsidR="00104965" w:rsidRPr="00104965" w:rsidTr="00D630CE">
        <w:tc>
          <w:tcPr>
            <w:tcW w:w="6878" w:type="dxa"/>
            <w:hideMark/>
          </w:tcPr>
          <w:p w:rsidR="003860E0" w:rsidRPr="00104965" w:rsidRDefault="003860E0" w:rsidP="003860E0">
            <w:pPr>
              <w:spacing w:after="0" w:line="240" w:lineRule="auto"/>
              <w:rPr>
                <w:b/>
                <w:lang w:val="en-US" w:eastAsia="lv-LV"/>
              </w:rPr>
            </w:pPr>
            <w:r w:rsidRPr="00104965">
              <w:rPr>
                <w:rFonts w:ascii="Times New Roman" w:hAnsi="Times New Roman"/>
                <w:sz w:val="24"/>
                <w:szCs w:val="24"/>
                <w:lang w:val="en-US" w:eastAsia="lv-LV"/>
              </w:rPr>
              <w:t>202</w:t>
            </w:r>
            <w:r w:rsidRPr="00104965">
              <w:rPr>
                <w:rFonts w:ascii="Times New Roman" w:hAnsi="Times New Roman"/>
                <w:sz w:val="24"/>
                <w:szCs w:val="24"/>
                <w:lang w:val="en-GB" w:eastAsia="lv-LV"/>
              </w:rPr>
              <w:t>3</w:t>
            </w:r>
            <w:r w:rsidRPr="00104965">
              <w:rPr>
                <w:rFonts w:ascii="Times New Roman" w:hAnsi="Times New Roman"/>
                <w:sz w:val="24"/>
                <w:szCs w:val="24"/>
                <w:lang w:val="en-US" w:eastAsia="lv-LV"/>
              </w:rPr>
              <w:t xml:space="preserve">.gada </w:t>
            </w:r>
            <w:r w:rsidRPr="00104965">
              <w:rPr>
                <w:rFonts w:ascii="Times New Roman" w:hAnsi="Times New Roman"/>
                <w:sz w:val="24"/>
                <w:szCs w:val="24"/>
                <w:lang w:val="en-GB" w:eastAsia="lv-LV"/>
              </w:rPr>
              <w:t>26.janvārī</w:t>
            </w:r>
            <w:r w:rsidRPr="00104965">
              <w:rPr>
                <w:rFonts w:ascii="Times New Roman" w:hAnsi="Times New Roman"/>
                <w:sz w:val="24"/>
                <w:szCs w:val="24"/>
                <w:lang w:val="en-US" w:eastAsia="lv-LV"/>
              </w:rPr>
              <w:tab/>
            </w:r>
          </w:p>
        </w:tc>
        <w:tc>
          <w:tcPr>
            <w:tcW w:w="2406" w:type="dxa"/>
            <w:gridSpan w:val="2"/>
            <w:hideMark/>
          </w:tcPr>
          <w:p w:rsidR="003860E0" w:rsidRPr="00104965" w:rsidRDefault="003860E0" w:rsidP="003860E0">
            <w:pPr>
              <w:spacing w:after="0" w:line="240" w:lineRule="auto"/>
              <w:rPr>
                <w:rFonts w:ascii="Times New Roman" w:hAnsi="Times New Roman"/>
                <w:b/>
                <w:sz w:val="24"/>
                <w:szCs w:val="24"/>
                <w:lang w:val="en-GB" w:eastAsia="lv-LV"/>
              </w:rPr>
            </w:pPr>
            <w:r w:rsidRPr="00104965">
              <w:rPr>
                <w:rFonts w:ascii="Times New Roman" w:hAnsi="Times New Roman"/>
                <w:b/>
                <w:sz w:val="24"/>
                <w:szCs w:val="24"/>
                <w:lang w:val="en-US" w:eastAsia="lv-LV"/>
              </w:rPr>
              <w:t>Nr.</w:t>
            </w:r>
            <w:r w:rsidRPr="00104965">
              <w:rPr>
                <w:rFonts w:ascii="Times New Roman" w:hAnsi="Times New Roman"/>
                <w:b/>
                <w:sz w:val="24"/>
                <w:szCs w:val="24"/>
                <w:lang w:val="en-GB" w:eastAsia="lv-LV"/>
              </w:rPr>
              <w:t>20</w:t>
            </w:r>
          </w:p>
        </w:tc>
      </w:tr>
      <w:tr w:rsidR="00104965" w:rsidRPr="00104965" w:rsidTr="00D630CE">
        <w:tc>
          <w:tcPr>
            <w:tcW w:w="6878" w:type="dxa"/>
          </w:tcPr>
          <w:p w:rsidR="003860E0" w:rsidRPr="00104965" w:rsidRDefault="003860E0" w:rsidP="003860E0">
            <w:pPr>
              <w:spacing w:after="0" w:line="240" w:lineRule="auto"/>
              <w:jc w:val="both"/>
              <w:rPr>
                <w:lang w:val="en-US" w:eastAsia="lv-LV"/>
              </w:rPr>
            </w:pPr>
          </w:p>
        </w:tc>
        <w:tc>
          <w:tcPr>
            <w:tcW w:w="1457" w:type="dxa"/>
          </w:tcPr>
          <w:p w:rsidR="003860E0" w:rsidRPr="00104965" w:rsidRDefault="003860E0" w:rsidP="003860E0">
            <w:pPr>
              <w:spacing w:after="0" w:line="240" w:lineRule="auto"/>
              <w:jc w:val="both"/>
              <w:rPr>
                <w:rFonts w:ascii="Times New Roman" w:hAnsi="Times New Roman"/>
                <w:sz w:val="24"/>
                <w:szCs w:val="24"/>
                <w:lang w:val="en-US" w:eastAsia="lv-LV"/>
              </w:rPr>
            </w:pPr>
            <w:r w:rsidRPr="00104965">
              <w:rPr>
                <w:rFonts w:ascii="Times New Roman" w:hAnsi="Times New Roman"/>
                <w:sz w:val="24"/>
                <w:szCs w:val="24"/>
                <w:lang w:val="en-US" w:eastAsia="lv-LV"/>
              </w:rPr>
              <w:t>(prot. Nr.</w:t>
            </w:r>
            <w:r w:rsidRPr="00104965">
              <w:rPr>
                <w:rFonts w:ascii="Times New Roman" w:hAnsi="Times New Roman"/>
                <w:sz w:val="24"/>
                <w:szCs w:val="24"/>
                <w:lang w:val="en-GB" w:eastAsia="lv-LV"/>
              </w:rPr>
              <w:t xml:space="preserve">2, </w:t>
            </w:r>
          </w:p>
          <w:p w:rsidR="003860E0" w:rsidRPr="00104965" w:rsidRDefault="003860E0" w:rsidP="003860E0">
            <w:pPr>
              <w:spacing w:after="0" w:line="240" w:lineRule="auto"/>
              <w:jc w:val="center"/>
              <w:rPr>
                <w:rFonts w:ascii="Times New Roman" w:hAnsi="Times New Roman"/>
                <w:sz w:val="24"/>
                <w:szCs w:val="24"/>
                <w:lang w:val="en-GB" w:eastAsia="lv-LV"/>
              </w:rPr>
            </w:pPr>
          </w:p>
        </w:tc>
        <w:tc>
          <w:tcPr>
            <w:tcW w:w="949" w:type="dxa"/>
            <w:hideMark/>
          </w:tcPr>
          <w:p w:rsidR="003860E0" w:rsidRPr="00104965" w:rsidRDefault="003860E0" w:rsidP="003860E0">
            <w:pPr>
              <w:spacing w:after="0" w:line="240" w:lineRule="auto"/>
              <w:rPr>
                <w:rFonts w:ascii="Times New Roman" w:hAnsi="Times New Roman"/>
                <w:sz w:val="24"/>
                <w:szCs w:val="24"/>
                <w:lang w:val="en-GB" w:eastAsia="lv-LV"/>
              </w:rPr>
            </w:pPr>
            <w:r w:rsidRPr="00104965">
              <w:rPr>
                <w:rFonts w:ascii="Times New Roman" w:hAnsi="Times New Roman"/>
                <w:sz w:val="24"/>
                <w:szCs w:val="24"/>
                <w:lang w:val="en-US" w:eastAsia="lv-LV"/>
              </w:rPr>
              <w:t>9.§)</w:t>
            </w:r>
          </w:p>
        </w:tc>
      </w:tr>
    </w:tbl>
    <w:p w:rsidR="00FC4C1C" w:rsidRPr="00104965" w:rsidRDefault="00FC4C1C" w:rsidP="00FC4C1C">
      <w:pPr>
        <w:spacing w:after="0" w:line="240" w:lineRule="auto"/>
        <w:rPr>
          <w:rFonts w:ascii="Times New Roman" w:hAnsi="Times New Roman"/>
          <w:b/>
          <w:sz w:val="24"/>
          <w:szCs w:val="24"/>
        </w:rPr>
      </w:pPr>
      <w:r w:rsidRPr="00104965">
        <w:rPr>
          <w:rFonts w:ascii="Times New Roman" w:hAnsi="Times New Roman"/>
          <w:sz w:val="24"/>
          <w:szCs w:val="24"/>
        </w:rPr>
        <w:tab/>
      </w:r>
      <w:r w:rsidRPr="00104965">
        <w:rPr>
          <w:rFonts w:ascii="Times New Roman" w:hAnsi="Times New Roman"/>
          <w:sz w:val="24"/>
          <w:szCs w:val="24"/>
        </w:rPr>
        <w:tab/>
      </w:r>
      <w:r w:rsidRPr="00104965">
        <w:rPr>
          <w:rFonts w:ascii="Times New Roman" w:hAnsi="Times New Roman"/>
          <w:sz w:val="24"/>
          <w:szCs w:val="24"/>
        </w:rPr>
        <w:tab/>
      </w:r>
      <w:r w:rsidRPr="00104965">
        <w:rPr>
          <w:rFonts w:ascii="Times New Roman" w:hAnsi="Times New Roman"/>
          <w:sz w:val="24"/>
          <w:szCs w:val="24"/>
        </w:rPr>
        <w:tab/>
      </w:r>
      <w:r w:rsidRPr="00104965">
        <w:rPr>
          <w:rFonts w:ascii="Times New Roman" w:hAnsi="Times New Roman"/>
          <w:sz w:val="24"/>
          <w:szCs w:val="24"/>
        </w:rPr>
        <w:tab/>
      </w:r>
      <w:r w:rsidRPr="00104965">
        <w:rPr>
          <w:rFonts w:ascii="Times New Roman" w:hAnsi="Times New Roman"/>
          <w:sz w:val="24"/>
          <w:szCs w:val="24"/>
        </w:rPr>
        <w:tab/>
      </w:r>
      <w:r w:rsidRPr="00104965">
        <w:rPr>
          <w:rFonts w:ascii="Times New Roman" w:hAnsi="Times New Roman"/>
          <w:sz w:val="24"/>
          <w:szCs w:val="24"/>
        </w:rPr>
        <w:tab/>
      </w:r>
      <w:r w:rsidRPr="00104965">
        <w:rPr>
          <w:rFonts w:ascii="Times New Roman" w:hAnsi="Times New Roman"/>
          <w:sz w:val="24"/>
          <w:szCs w:val="24"/>
        </w:rPr>
        <w:tab/>
      </w:r>
      <w:r w:rsidRPr="00104965">
        <w:rPr>
          <w:rFonts w:ascii="Times New Roman" w:hAnsi="Times New Roman"/>
          <w:sz w:val="24"/>
          <w:szCs w:val="24"/>
        </w:rPr>
        <w:tab/>
      </w:r>
      <w:r w:rsidRPr="00104965">
        <w:rPr>
          <w:rFonts w:ascii="Times New Roman" w:hAnsi="Times New Roman"/>
          <w:sz w:val="24"/>
          <w:szCs w:val="24"/>
        </w:rPr>
        <w:tab/>
      </w:r>
      <w:r w:rsidRPr="00104965">
        <w:rPr>
          <w:rFonts w:ascii="Times New Roman" w:hAnsi="Times New Roman"/>
          <w:sz w:val="24"/>
          <w:szCs w:val="24"/>
        </w:rPr>
        <w:tab/>
      </w:r>
    </w:p>
    <w:p w:rsidR="00FC4C1C" w:rsidRPr="00104965" w:rsidRDefault="00FC4C1C" w:rsidP="00FC4C1C">
      <w:pPr>
        <w:spacing w:after="0" w:line="240" w:lineRule="auto"/>
        <w:jc w:val="center"/>
        <w:rPr>
          <w:rFonts w:ascii="Times New Roman" w:hAnsi="Times New Roman"/>
          <w:b/>
          <w:sz w:val="24"/>
          <w:szCs w:val="24"/>
        </w:rPr>
      </w:pPr>
      <w:r w:rsidRPr="00104965">
        <w:rPr>
          <w:rFonts w:ascii="Times New Roman" w:hAnsi="Times New Roman"/>
          <w:b/>
          <w:sz w:val="24"/>
          <w:szCs w:val="24"/>
        </w:rPr>
        <w:t>Par grozījumu Daugavpils domes 2022.gada 25.augusta noteikumos Nr.3 “Valsts budžeta mērķdotācijas pedagogu darba samaksai un pārējiem izdevumiem sadales kārtība Daugavpils valstspilsētas pašvaldībā” apstiprināšanu</w:t>
      </w:r>
    </w:p>
    <w:p w:rsidR="00FC4C1C" w:rsidRPr="00104965" w:rsidRDefault="00FC4C1C" w:rsidP="00FC4C1C">
      <w:pPr>
        <w:spacing w:after="0" w:line="240" w:lineRule="auto"/>
        <w:jc w:val="both"/>
        <w:rPr>
          <w:rFonts w:ascii="Times New Roman" w:hAnsi="Times New Roman"/>
          <w:sz w:val="24"/>
          <w:szCs w:val="24"/>
        </w:rPr>
      </w:pPr>
    </w:p>
    <w:p w:rsidR="00FC4C1C" w:rsidRPr="00104965" w:rsidRDefault="00FC4C1C" w:rsidP="003860E0">
      <w:pPr>
        <w:spacing w:after="0" w:line="240" w:lineRule="auto"/>
        <w:ind w:firstLine="567"/>
        <w:jc w:val="both"/>
        <w:rPr>
          <w:rFonts w:ascii="Times New Roman" w:hAnsi="Times New Roman"/>
          <w:b/>
          <w:sz w:val="24"/>
          <w:szCs w:val="24"/>
        </w:rPr>
      </w:pPr>
      <w:r w:rsidRPr="00104965">
        <w:rPr>
          <w:rFonts w:ascii="Times New Roman" w:hAnsi="Times New Roman"/>
          <w:sz w:val="24"/>
          <w:szCs w:val="24"/>
        </w:rPr>
        <w:t>Pamatojoties uz “Pašvaldību likuma” 10.panta pirmās daļas 21.punktu, Ministru kabineta 21.06.2022. noteikumiem Nr.376 „Kārtība, kādā aprēķina un sadala valsts budžeta mērķdotāciju pedagogu darba samaksai pašvaldību vispārējās izglītības iestādēs un valsts augstskolu vispārējās vidējās izglītības iestādēs”, Ministru kabineta 05.07.2016. noteikumu Nr.445 „Pedagogu darba samaksas noteikumi”</w:t>
      </w:r>
      <w:r w:rsidR="00E667E8" w:rsidRPr="00104965">
        <w:rPr>
          <w:rFonts w:ascii="Times New Roman" w:hAnsi="Times New Roman"/>
          <w:sz w:val="24"/>
          <w:szCs w:val="24"/>
        </w:rPr>
        <w:t xml:space="preserve"> 4.pielikuma 3.punktu</w:t>
      </w:r>
      <w:r w:rsidRPr="00104965">
        <w:rPr>
          <w:rFonts w:ascii="Times New Roman" w:hAnsi="Times New Roman"/>
          <w:sz w:val="24"/>
          <w:szCs w:val="24"/>
        </w:rPr>
        <w:t xml:space="preserve">, </w:t>
      </w:r>
      <w:r w:rsidR="003860E0" w:rsidRPr="00104965">
        <w:rPr>
          <w:rFonts w:ascii="Times New Roman" w:eastAsia="Times New Roman" w:hAnsi="Times New Roman"/>
          <w:sz w:val="24"/>
          <w:szCs w:val="24"/>
          <w:lang w:eastAsia="lv-LV"/>
        </w:rPr>
        <w:t>Daugavpils valstspilsētas pašvaldības domes</w:t>
      </w:r>
      <w:r w:rsidRPr="00104965">
        <w:rPr>
          <w:rFonts w:ascii="Times New Roman" w:hAnsi="Times New Roman"/>
          <w:sz w:val="24"/>
          <w:szCs w:val="24"/>
        </w:rPr>
        <w:t xml:space="preserve"> Izglītības un kultūras jautājumu komitejas 202</w:t>
      </w:r>
      <w:r w:rsidR="00E667E8" w:rsidRPr="00104965">
        <w:rPr>
          <w:rFonts w:ascii="Times New Roman" w:hAnsi="Times New Roman"/>
          <w:sz w:val="24"/>
          <w:szCs w:val="24"/>
        </w:rPr>
        <w:t>3</w:t>
      </w:r>
      <w:r w:rsidRPr="00104965">
        <w:rPr>
          <w:rFonts w:ascii="Times New Roman" w:hAnsi="Times New Roman"/>
          <w:sz w:val="24"/>
          <w:szCs w:val="24"/>
        </w:rPr>
        <w:t xml:space="preserve">.gada </w:t>
      </w:r>
      <w:r w:rsidR="003860E0" w:rsidRPr="00104965">
        <w:rPr>
          <w:rFonts w:ascii="Times New Roman" w:hAnsi="Times New Roman"/>
          <w:sz w:val="24"/>
          <w:szCs w:val="24"/>
        </w:rPr>
        <w:t xml:space="preserve">19.janvāra </w:t>
      </w:r>
      <w:r w:rsidRPr="00104965">
        <w:rPr>
          <w:rFonts w:ascii="Times New Roman" w:hAnsi="Times New Roman"/>
          <w:sz w:val="24"/>
          <w:szCs w:val="24"/>
        </w:rPr>
        <w:t xml:space="preserve">atzinumu, </w:t>
      </w:r>
      <w:r w:rsidR="003860E0" w:rsidRPr="00104965">
        <w:rPr>
          <w:rFonts w:ascii="Times New Roman" w:eastAsia="Times New Roman" w:hAnsi="Times New Roman"/>
          <w:sz w:val="24"/>
          <w:szCs w:val="24"/>
          <w:lang w:eastAsia="lv-LV"/>
        </w:rPr>
        <w:t xml:space="preserve">Daugavpils valstspilsētas pašvaldības domes </w:t>
      </w:r>
      <w:r w:rsidRPr="00104965">
        <w:rPr>
          <w:rFonts w:ascii="Times New Roman" w:hAnsi="Times New Roman"/>
          <w:sz w:val="24"/>
          <w:szCs w:val="24"/>
        </w:rPr>
        <w:t>Finanšu komitejas 202</w:t>
      </w:r>
      <w:r w:rsidR="00E667E8" w:rsidRPr="00104965">
        <w:rPr>
          <w:rFonts w:ascii="Times New Roman" w:hAnsi="Times New Roman"/>
          <w:sz w:val="24"/>
          <w:szCs w:val="24"/>
        </w:rPr>
        <w:t>3</w:t>
      </w:r>
      <w:r w:rsidRPr="00104965">
        <w:rPr>
          <w:rFonts w:ascii="Times New Roman" w:hAnsi="Times New Roman"/>
          <w:sz w:val="24"/>
          <w:szCs w:val="24"/>
        </w:rPr>
        <w:t xml:space="preserve">.gada </w:t>
      </w:r>
      <w:r w:rsidR="003860E0" w:rsidRPr="00104965">
        <w:rPr>
          <w:rFonts w:ascii="Times New Roman" w:hAnsi="Times New Roman"/>
          <w:sz w:val="24"/>
          <w:szCs w:val="24"/>
        </w:rPr>
        <w:t xml:space="preserve">19.janvāra </w:t>
      </w:r>
      <w:r w:rsidRPr="00104965">
        <w:rPr>
          <w:rFonts w:ascii="Times New Roman" w:hAnsi="Times New Roman"/>
          <w:sz w:val="24"/>
          <w:szCs w:val="24"/>
        </w:rPr>
        <w:t>atzinumu</w:t>
      </w:r>
      <w:r w:rsidR="00E667E8" w:rsidRPr="00104965">
        <w:rPr>
          <w:rFonts w:ascii="Times New Roman" w:hAnsi="Times New Roman"/>
          <w:sz w:val="24"/>
          <w:szCs w:val="24"/>
        </w:rPr>
        <w:t>,</w:t>
      </w:r>
      <w:r w:rsidRPr="00104965">
        <w:rPr>
          <w:rFonts w:ascii="Times New Roman" w:hAnsi="Times New Roman"/>
          <w:sz w:val="24"/>
          <w:szCs w:val="24"/>
        </w:rPr>
        <w:t xml:space="preserve"> </w:t>
      </w:r>
      <w:r w:rsidR="00104965" w:rsidRPr="00104965">
        <w:rPr>
          <w:rFonts w:ascii="Times New Roman" w:hAnsi="Times New Roman"/>
          <w:sz w:val="24"/>
          <w:szCs w:val="24"/>
        </w:rPr>
        <w:t xml:space="preserve">atklāti balsojot: PAR – 15 (I.Aleksejevs, P.Dzalbe, A.Elksniņš, A.Gržibovskis, L.Jankovska, I.Jukšinska, V.Kononovs, N.Kožanova, M.Lavrenovs, J.Lāčplēsis, I.Prelatovs, V.Sporāne-Hudojana, I.Šķinčs, M.Truskovskis, A.Vasiļjevs), PRET – nav, ATTURAS – nav, </w:t>
      </w:r>
      <w:r w:rsidR="003860E0" w:rsidRPr="00104965">
        <w:rPr>
          <w:rFonts w:ascii="Times New Roman" w:eastAsia="Times New Roman" w:hAnsi="Times New Roman"/>
          <w:b/>
          <w:bCs/>
          <w:sz w:val="24"/>
          <w:szCs w:val="24"/>
          <w:lang w:eastAsia="lv-LV"/>
        </w:rPr>
        <w:t xml:space="preserve">Daugavpils valstspilsētas pašvaldības dome </w:t>
      </w:r>
      <w:r w:rsidR="003860E0" w:rsidRPr="00104965">
        <w:rPr>
          <w:rFonts w:ascii="Times New Roman" w:eastAsia="Times New Roman" w:hAnsi="Times New Roman"/>
          <w:b/>
          <w:sz w:val="24"/>
          <w:szCs w:val="24"/>
          <w:lang w:eastAsia="lv-LV"/>
        </w:rPr>
        <w:t>nolemj:</w:t>
      </w:r>
    </w:p>
    <w:p w:rsidR="00FC4C1C" w:rsidRPr="00104965" w:rsidRDefault="00FC4C1C" w:rsidP="00FC4C1C">
      <w:pPr>
        <w:spacing w:after="0" w:line="240" w:lineRule="auto"/>
        <w:jc w:val="both"/>
        <w:rPr>
          <w:rFonts w:ascii="Times New Roman" w:hAnsi="Times New Roman"/>
          <w:b/>
          <w:i/>
          <w:sz w:val="24"/>
          <w:szCs w:val="24"/>
        </w:rPr>
      </w:pPr>
    </w:p>
    <w:p w:rsidR="00FC4C1C" w:rsidRPr="00104965" w:rsidRDefault="00E667E8" w:rsidP="003860E0">
      <w:pPr>
        <w:spacing w:after="0" w:line="240" w:lineRule="auto"/>
        <w:ind w:firstLine="567"/>
        <w:jc w:val="both"/>
        <w:rPr>
          <w:rFonts w:ascii="Times New Roman" w:hAnsi="Times New Roman"/>
          <w:sz w:val="24"/>
          <w:szCs w:val="24"/>
        </w:rPr>
      </w:pPr>
      <w:r w:rsidRPr="00104965">
        <w:rPr>
          <w:rFonts w:ascii="Times New Roman" w:hAnsi="Times New Roman"/>
          <w:sz w:val="24"/>
          <w:szCs w:val="24"/>
        </w:rPr>
        <w:t xml:space="preserve">Izdarīt grozījumu Daugavpils domes 2022.gada 25.augusta noteikumos Nr.3 </w:t>
      </w:r>
      <w:r w:rsidR="00FC4C1C" w:rsidRPr="00104965">
        <w:rPr>
          <w:rFonts w:ascii="Times New Roman" w:hAnsi="Times New Roman"/>
          <w:sz w:val="24"/>
          <w:szCs w:val="24"/>
        </w:rPr>
        <w:t>„Valsts budžeta mērķdotācijas pedagogu darba samaksai un pārējiem izdevumiem sadales kārtība Daugavpils valstspilsētas pašvaldībā”</w:t>
      </w:r>
      <w:r w:rsidRPr="00104965">
        <w:rPr>
          <w:rFonts w:ascii="Times New Roman" w:hAnsi="Times New Roman"/>
          <w:sz w:val="24"/>
          <w:szCs w:val="24"/>
        </w:rPr>
        <w:t>, papildinot ar 6.7.apakšpunktu šādā redakcijā:</w:t>
      </w:r>
    </w:p>
    <w:p w:rsidR="00E667E8" w:rsidRPr="00104965" w:rsidRDefault="00E667E8" w:rsidP="003860E0">
      <w:pPr>
        <w:spacing w:after="0" w:line="240" w:lineRule="auto"/>
        <w:ind w:firstLine="567"/>
        <w:jc w:val="both"/>
        <w:rPr>
          <w:rFonts w:ascii="Times New Roman" w:hAnsi="Times New Roman"/>
          <w:sz w:val="24"/>
          <w:szCs w:val="24"/>
        </w:rPr>
      </w:pPr>
      <w:r w:rsidRPr="00104965">
        <w:rPr>
          <w:rFonts w:ascii="Times New Roman" w:hAnsi="Times New Roman"/>
          <w:sz w:val="24"/>
          <w:szCs w:val="24"/>
        </w:rPr>
        <w:t>“6.7. piešķir</w:t>
      </w:r>
      <w:r w:rsidR="00A7268B" w:rsidRPr="00104965">
        <w:rPr>
          <w:rFonts w:ascii="Times New Roman" w:hAnsi="Times New Roman"/>
          <w:sz w:val="24"/>
          <w:szCs w:val="24"/>
        </w:rPr>
        <w:t xml:space="preserve"> 30 procentu</w:t>
      </w:r>
      <w:r w:rsidRPr="00104965">
        <w:rPr>
          <w:rFonts w:ascii="Times New Roman" w:hAnsi="Times New Roman"/>
          <w:sz w:val="24"/>
          <w:szCs w:val="24"/>
        </w:rPr>
        <w:t xml:space="preserve"> piemaksu pedagogiem</w:t>
      </w:r>
      <w:r w:rsidR="00582B8C" w:rsidRPr="00104965">
        <w:rPr>
          <w:rFonts w:ascii="Times New Roman" w:hAnsi="Times New Roman"/>
          <w:sz w:val="24"/>
          <w:szCs w:val="24"/>
        </w:rPr>
        <w:t>, kas īsteno izglītības programmas ieslodzījuma vietās”.</w:t>
      </w:r>
    </w:p>
    <w:p w:rsidR="00FC4C1C" w:rsidRPr="00104965" w:rsidRDefault="00FC4C1C" w:rsidP="00FC4C1C">
      <w:pPr>
        <w:tabs>
          <w:tab w:val="left" w:pos="709"/>
        </w:tabs>
        <w:spacing w:after="0" w:line="240" w:lineRule="auto"/>
        <w:jc w:val="both"/>
        <w:rPr>
          <w:rFonts w:ascii="Times New Roman" w:hAnsi="Times New Roman"/>
          <w:sz w:val="24"/>
          <w:szCs w:val="24"/>
        </w:rPr>
      </w:pPr>
    </w:p>
    <w:p w:rsidR="003860E0" w:rsidRPr="00104965" w:rsidRDefault="003860E0" w:rsidP="00FC4C1C">
      <w:pPr>
        <w:tabs>
          <w:tab w:val="left" w:pos="709"/>
        </w:tabs>
        <w:spacing w:after="0" w:line="240" w:lineRule="auto"/>
        <w:jc w:val="both"/>
        <w:rPr>
          <w:rFonts w:ascii="Times New Roman" w:hAnsi="Times New Roman"/>
          <w:sz w:val="24"/>
          <w:szCs w:val="24"/>
        </w:rPr>
      </w:pPr>
    </w:p>
    <w:p w:rsidR="003860E0" w:rsidRPr="00104965" w:rsidRDefault="003860E0" w:rsidP="003860E0">
      <w:pPr>
        <w:spacing w:after="0" w:line="240" w:lineRule="auto"/>
        <w:rPr>
          <w:rFonts w:ascii="Times New Roman" w:eastAsia="Times New Roman" w:hAnsi="Times New Roman"/>
          <w:sz w:val="24"/>
          <w:szCs w:val="24"/>
          <w:lang w:eastAsia="lv-LV"/>
        </w:rPr>
      </w:pPr>
      <w:r w:rsidRPr="00104965">
        <w:rPr>
          <w:rFonts w:ascii="Times New Roman" w:eastAsia="Times New Roman" w:hAnsi="Times New Roman"/>
          <w:sz w:val="24"/>
          <w:szCs w:val="24"/>
          <w:lang w:eastAsia="lv-LV"/>
        </w:rPr>
        <w:t xml:space="preserve">Daugavpils valstspilsētas pašvaldības </w:t>
      </w:r>
    </w:p>
    <w:p w:rsidR="00FC4C1C" w:rsidRPr="007538C3" w:rsidRDefault="003860E0" w:rsidP="003860E0">
      <w:pPr>
        <w:spacing w:after="0" w:line="240" w:lineRule="auto"/>
        <w:rPr>
          <w:rFonts w:ascii="Times New Roman" w:hAnsi="Times New Roman"/>
          <w:sz w:val="24"/>
          <w:szCs w:val="24"/>
        </w:rPr>
      </w:pPr>
      <w:r w:rsidRPr="00104965">
        <w:rPr>
          <w:rFonts w:ascii="Times New Roman" w:eastAsia="Times New Roman" w:hAnsi="Times New Roman"/>
          <w:sz w:val="24"/>
          <w:szCs w:val="24"/>
          <w:lang w:eastAsia="lv-LV"/>
        </w:rPr>
        <w:t xml:space="preserve">domes priekšsēdētājs  </w:t>
      </w:r>
      <w:r w:rsidRPr="00104965">
        <w:rPr>
          <w:rFonts w:ascii="Times New Roman" w:eastAsia="Times New Roman" w:hAnsi="Times New Roman"/>
          <w:sz w:val="24"/>
          <w:szCs w:val="24"/>
          <w:lang w:eastAsia="lv-LV"/>
        </w:rPr>
        <w:tab/>
      </w:r>
      <w:r w:rsidRPr="00104965">
        <w:rPr>
          <w:rFonts w:ascii="Times New Roman" w:eastAsia="Times New Roman" w:hAnsi="Times New Roman"/>
          <w:sz w:val="24"/>
          <w:szCs w:val="24"/>
          <w:lang w:eastAsia="lv-LV"/>
        </w:rPr>
        <w:tab/>
      </w:r>
      <w:r w:rsidR="005F6952">
        <w:rPr>
          <w:rFonts w:ascii="Times New Roman" w:eastAsia="Times New Roman" w:hAnsi="Times New Roman"/>
          <w:sz w:val="24"/>
          <w:szCs w:val="24"/>
          <w:lang w:eastAsia="lv-LV"/>
        </w:rPr>
        <w:t xml:space="preserve">   </w:t>
      </w:r>
      <w:r w:rsidRPr="00104965">
        <w:rPr>
          <w:rFonts w:ascii="Times New Roman" w:eastAsia="Times New Roman" w:hAnsi="Times New Roman"/>
          <w:sz w:val="24"/>
          <w:szCs w:val="24"/>
          <w:lang w:eastAsia="lv-LV"/>
        </w:rPr>
        <w:tab/>
      </w:r>
      <w:r w:rsidR="005F6952">
        <w:rPr>
          <w:rFonts w:ascii="Times New Roman" w:eastAsia="Times New Roman" w:hAnsi="Times New Roman"/>
          <w:sz w:val="24"/>
          <w:szCs w:val="24"/>
          <w:lang w:eastAsia="lv-LV"/>
        </w:rPr>
        <w:t xml:space="preserve">   </w:t>
      </w:r>
      <w:r w:rsidR="005F6952">
        <w:rPr>
          <w:rFonts w:ascii="Times New Roman" w:hAnsi="Times New Roman"/>
          <w:i/>
          <w:sz w:val="24"/>
          <w:szCs w:val="24"/>
        </w:rPr>
        <w:t>(personiskais paraksts)</w:t>
      </w:r>
      <w:r w:rsidRPr="003860E0">
        <w:rPr>
          <w:rFonts w:ascii="Times New Roman" w:eastAsia="Times New Roman" w:hAnsi="Times New Roman"/>
          <w:sz w:val="24"/>
          <w:szCs w:val="24"/>
          <w:lang w:eastAsia="lv-LV"/>
        </w:rPr>
        <w:tab/>
        <w:t xml:space="preserve">    </w:t>
      </w:r>
      <w:r w:rsidR="005F6952">
        <w:rPr>
          <w:rFonts w:ascii="Times New Roman" w:eastAsia="Times New Roman" w:hAnsi="Times New Roman"/>
          <w:sz w:val="24"/>
          <w:szCs w:val="24"/>
          <w:lang w:eastAsia="lv-LV"/>
        </w:rPr>
        <w:tab/>
        <w:t xml:space="preserve">       </w:t>
      </w:r>
      <w:bookmarkStart w:id="0" w:name="_GoBack"/>
      <w:bookmarkEnd w:id="0"/>
      <w:r w:rsidR="005F6952">
        <w:rPr>
          <w:rFonts w:ascii="Times New Roman" w:eastAsia="Times New Roman" w:hAnsi="Times New Roman"/>
          <w:sz w:val="24"/>
          <w:szCs w:val="24"/>
          <w:lang w:eastAsia="lv-LV"/>
        </w:rPr>
        <w:t xml:space="preserve">  </w:t>
      </w:r>
      <w:r w:rsidRPr="003860E0">
        <w:rPr>
          <w:rFonts w:ascii="Times New Roman" w:eastAsia="Times New Roman" w:hAnsi="Times New Roman"/>
          <w:sz w:val="24"/>
          <w:szCs w:val="24"/>
          <w:lang w:eastAsia="lv-LV"/>
        </w:rPr>
        <w:t>A.Elksniņš</w:t>
      </w:r>
    </w:p>
    <w:sectPr w:rsidR="00FC4C1C" w:rsidRPr="007538C3" w:rsidSect="00104965">
      <w:pgSz w:w="11906" w:h="16838"/>
      <w:pgMar w:top="709" w:right="1134"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1C"/>
    <w:rsid w:val="00104965"/>
    <w:rsid w:val="00240365"/>
    <w:rsid w:val="003860E0"/>
    <w:rsid w:val="00582B8C"/>
    <w:rsid w:val="005E4985"/>
    <w:rsid w:val="005F6952"/>
    <w:rsid w:val="00A7268B"/>
    <w:rsid w:val="00A84642"/>
    <w:rsid w:val="00E667E8"/>
    <w:rsid w:val="00FC4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C315F-FD12-447C-AEA0-0B4ED079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C1C"/>
    <w:pPr>
      <w:spacing w:after="200" w:line="276" w:lineRule="auto"/>
    </w:pPr>
    <w:rPr>
      <w:rFonts w:ascii="Calibri" w:eastAsia="Calibri" w:hAnsi="Calibri" w:cs="Times New Roman"/>
      <w:lang w:val="lv-LV"/>
    </w:rPr>
  </w:style>
  <w:style w:type="paragraph" w:styleId="Heading1">
    <w:name w:val="heading 1"/>
    <w:basedOn w:val="Normal"/>
    <w:next w:val="Normal"/>
    <w:link w:val="Heading1Char"/>
    <w:qFormat/>
    <w:rsid w:val="00FC4C1C"/>
    <w:pPr>
      <w:keepNext/>
      <w:spacing w:after="0" w:line="240" w:lineRule="auto"/>
      <w:jc w:val="both"/>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4C1C"/>
    <w:rPr>
      <w:rFonts w:ascii="Times New Roman" w:eastAsia="Times New Roman" w:hAnsi="Times New Roman" w:cs="Times New Roman"/>
      <w:b/>
      <w:bCs/>
      <w:sz w:val="24"/>
      <w:szCs w:val="24"/>
      <w:lang w:val="lv-LV"/>
    </w:rPr>
  </w:style>
  <w:style w:type="paragraph" w:styleId="Caption">
    <w:name w:val="caption"/>
    <w:basedOn w:val="Normal"/>
    <w:next w:val="Normal"/>
    <w:uiPriority w:val="99"/>
    <w:qFormat/>
    <w:rsid w:val="00FC4C1C"/>
    <w:pPr>
      <w:spacing w:after="0" w:line="240" w:lineRule="auto"/>
      <w:jc w:val="center"/>
    </w:pPr>
    <w:rPr>
      <w:rFonts w:ascii="Times New Roman" w:eastAsia="Times New Roman" w:hAnsi="Times New Roman"/>
      <w:sz w:val="40"/>
      <w:szCs w:val="40"/>
    </w:rPr>
  </w:style>
  <w:style w:type="paragraph" w:styleId="NormalWeb">
    <w:name w:val="Normal (Web)"/>
    <w:basedOn w:val="Normal"/>
    <w:semiHidden/>
    <w:rsid w:val="00582B8C"/>
    <w:pPr>
      <w:spacing w:before="100" w:beforeAutospacing="1" w:after="100" w:afterAutospacing="1" w:line="240" w:lineRule="auto"/>
    </w:pPr>
    <w:rPr>
      <w:rFonts w:ascii="Times New Roman" w:hAnsi="Times New Roman"/>
      <w:sz w:val="24"/>
      <w:szCs w:val="24"/>
      <w:lang w:val="ru-RU" w:eastAsia="ru-RU"/>
    </w:rPr>
  </w:style>
  <w:style w:type="paragraph" w:styleId="BalloonText">
    <w:name w:val="Balloon Text"/>
    <w:basedOn w:val="Normal"/>
    <w:link w:val="BalloonTextChar"/>
    <w:uiPriority w:val="99"/>
    <w:semiHidden/>
    <w:unhideWhenUsed/>
    <w:rsid w:val="00104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965"/>
    <w:rPr>
      <w:rFonts w:ascii="Segoe UI" w:eastAsia="Calibr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14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1197</Words>
  <Characters>683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6</cp:revision>
  <cp:lastPrinted>2023-01-27T07:03:00Z</cp:lastPrinted>
  <dcterms:created xsi:type="dcterms:W3CDTF">2023-01-05T06:41:00Z</dcterms:created>
  <dcterms:modified xsi:type="dcterms:W3CDTF">2023-01-31T09:41:00Z</dcterms:modified>
</cp:coreProperties>
</file>