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0A" w:rsidRDefault="005332B5" w:rsidP="005332B5">
      <w:pPr>
        <w:spacing w:after="0"/>
        <w:jc w:val="center"/>
        <w:rPr>
          <w:rFonts w:ascii="Times New Roman" w:hAnsi="Times New Roman"/>
          <w:noProof/>
          <w:sz w:val="26"/>
          <w:szCs w:val="26"/>
        </w:rPr>
      </w:pPr>
      <w:bookmarkStart w:id="0" w:name="_MON_1145971579"/>
      <w:bookmarkEnd w:id="0"/>
      <w:r>
        <w:rPr>
          <w:noProof/>
          <w:lang w:val="en-US"/>
        </w:rPr>
        <w:drawing>
          <wp:inline distT="0" distB="0" distL="0" distR="0" wp14:anchorId="0CD7F898" wp14:editId="546895C4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00A" w:rsidRDefault="002B600A" w:rsidP="005332B5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789CC1" wp14:editId="4E226896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C3BF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b/>
          <w:bCs/>
          <w:noProof/>
          <w:sz w:val="27"/>
          <w:szCs w:val="27"/>
        </w:rPr>
        <w:t>DAUGAVPILS DOME</w:t>
      </w:r>
    </w:p>
    <w:p w:rsidR="002B600A" w:rsidRPr="002B600A" w:rsidRDefault="002B600A" w:rsidP="005332B5">
      <w:pPr>
        <w:tabs>
          <w:tab w:val="left" w:pos="5115"/>
        </w:tabs>
        <w:spacing w:after="0" w:line="240" w:lineRule="auto"/>
        <w:ind w:right="-341"/>
        <w:rPr>
          <w:rFonts w:ascii="Times New Roman" w:hAnsi="Times New Roman"/>
          <w:noProof/>
          <w:sz w:val="10"/>
          <w:szCs w:val="10"/>
        </w:rPr>
      </w:pPr>
      <w:r w:rsidRPr="002B600A">
        <w:rPr>
          <w:rFonts w:ascii="Times New Roman" w:hAnsi="Times New Roman"/>
          <w:noProof/>
          <w:sz w:val="10"/>
          <w:szCs w:val="10"/>
        </w:rPr>
        <w:tab/>
      </w:r>
    </w:p>
    <w:p w:rsidR="002B600A" w:rsidRPr="002B600A" w:rsidRDefault="002B600A" w:rsidP="005332B5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2B600A"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2B600A" w:rsidRPr="002B600A" w:rsidRDefault="002B600A" w:rsidP="005332B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 w:rsidRPr="002B600A">
        <w:rPr>
          <w:rFonts w:ascii="Times New Roman" w:hAnsi="Times New Roman"/>
          <w:sz w:val="20"/>
          <w:szCs w:val="20"/>
        </w:rPr>
        <w:t xml:space="preserve">e-pasts info@daugavpils.lv   </w:t>
      </w:r>
      <w:r w:rsidRPr="002B600A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506D83" w:rsidRDefault="00506D83" w:rsidP="00506D8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06D83" w:rsidRPr="00933673" w:rsidRDefault="00506D83" w:rsidP="00506D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33673">
        <w:rPr>
          <w:rFonts w:ascii="Times New Roman" w:hAnsi="Times New Roman"/>
          <w:sz w:val="24"/>
          <w:szCs w:val="24"/>
        </w:rPr>
        <w:t>2022.gada 24.novembris</w:t>
      </w:r>
      <w:r w:rsidRPr="0093367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Saistošie noteikumi Nr.30</w:t>
      </w:r>
    </w:p>
    <w:p w:rsidR="00506D83" w:rsidRPr="00933673" w:rsidRDefault="00506D83" w:rsidP="00506D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367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  <w:r w:rsidR="00933673" w:rsidRPr="00933673">
        <w:rPr>
          <w:rFonts w:ascii="Times New Roman" w:hAnsi="Times New Roman"/>
          <w:bCs/>
          <w:sz w:val="24"/>
          <w:szCs w:val="24"/>
        </w:rPr>
        <w:t xml:space="preserve">    </w:t>
      </w:r>
      <w:r w:rsidRPr="00933673">
        <w:rPr>
          <w:rFonts w:ascii="Times New Roman" w:hAnsi="Times New Roman"/>
          <w:bCs/>
          <w:sz w:val="24"/>
          <w:szCs w:val="24"/>
        </w:rPr>
        <w:t xml:space="preserve"> (prot.Nr.37, </w:t>
      </w:r>
      <w:r w:rsidR="00933673" w:rsidRPr="00933673">
        <w:rPr>
          <w:rFonts w:ascii="Times New Roman" w:hAnsi="Times New Roman"/>
          <w:bCs/>
          <w:sz w:val="24"/>
          <w:szCs w:val="24"/>
        </w:rPr>
        <w:t>17</w:t>
      </w:r>
      <w:r w:rsidRPr="00933673">
        <w:rPr>
          <w:rFonts w:ascii="Times New Roman" w:hAnsi="Times New Roman"/>
          <w:bCs/>
          <w:sz w:val="24"/>
          <w:szCs w:val="24"/>
        </w:rPr>
        <w:t>.</w:t>
      </w:r>
      <w:r w:rsidRPr="00933673">
        <w:rPr>
          <w:rFonts w:ascii="Times New Roman" w:hAnsi="Times New Roman"/>
          <w:sz w:val="24"/>
          <w:szCs w:val="24"/>
        </w:rPr>
        <w:t>§)</w:t>
      </w:r>
    </w:p>
    <w:p w:rsidR="00506D83" w:rsidRPr="00933673" w:rsidRDefault="00506D83" w:rsidP="00506D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D83" w:rsidRPr="00933673" w:rsidRDefault="00506D83" w:rsidP="00506D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6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APSTIPRINĀTI</w:t>
      </w:r>
    </w:p>
    <w:p w:rsidR="00506D83" w:rsidRPr="00933673" w:rsidRDefault="00506D83" w:rsidP="00506D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6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ar Daugavpils domes  </w:t>
      </w:r>
    </w:p>
    <w:p w:rsidR="00506D83" w:rsidRPr="00933673" w:rsidRDefault="00506D83" w:rsidP="00506D83">
      <w:pPr>
        <w:spacing w:after="0" w:line="240" w:lineRule="auto"/>
        <w:ind w:left="6096" w:hanging="142"/>
        <w:rPr>
          <w:rFonts w:ascii="Times New Roman" w:hAnsi="Times New Roman"/>
          <w:sz w:val="24"/>
          <w:szCs w:val="24"/>
        </w:rPr>
      </w:pPr>
      <w:r w:rsidRPr="00933673">
        <w:rPr>
          <w:rFonts w:ascii="Times New Roman" w:hAnsi="Times New Roman"/>
          <w:sz w:val="24"/>
          <w:szCs w:val="24"/>
        </w:rPr>
        <w:t>2022.gada 24.novembra</w:t>
      </w:r>
    </w:p>
    <w:p w:rsidR="00506D83" w:rsidRPr="00933673" w:rsidRDefault="00506D83" w:rsidP="00506D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6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lēmumu Nr.</w:t>
      </w:r>
      <w:r w:rsidR="00933673" w:rsidRPr="00933673">
        <w:rPr>
          <w:rFonts w:ascii="Times New Roman" w:hAnsi="Times New Roman"/>
          <w:sz w:val="24"/>
          <w:szCs w:val="24"/>
        </w:rPr>
        <w:t>788</w:t>
      </w:r>
    </w:p>
    <w:p w:rsidR="00506D83" w:rsidRDefault="00506D83" w:rsidP="00506D8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06D83" w:rsidRPr="00DC3FB4" w:rsidRDefault="00506D83" w:rsidP="00506D8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C3FB4">
        <w:rPr>
          <w:rFonts w:ascii="Times New Roman" w:hAnsi="Times New Roman"/>
          <w:b/>
          <w:bCs/>
          <w:sz w:val="24"/>
          <w:szCs w:val="24"/>
        </w:rPr>
        <w:t xml:space="preserve">Grozījumi </w:t>
      </w:r>
      <w:r w:rsidRPr="00DC3FB4">
        <w:rPr>
          <w:rFonts w:ascii="Times New Roman" w:eastAsia="Arial Unicode MS" w:hAnsi="Times New Roman"/>
          <w:b/>
          <w:sz w:val="24"/>
          <w:szCs w:val="24"/>
        </w:rPr>
        <w:t xml:space="preserve">Daugavpils domes </w:t>
      </w:r>
      <w:r w:rsidRPr="00DC3FB4">
        <w:rPr>
          <w:rFonts w:ascii="Times New Roman" w:hAnsi="Times New Roman"/>
          <w:b/>
          <w:bCs/>
          <w:sz w:val="24"/>
          <w:szCs w:val="24"/>
        </w:rPr>
        <w:t>2021.gada 23.septembra saistošajos noteikumos Nr.50 “Saistošie noteikumi par Daugavpils valstspilsētas pašvaldības līdzfinansējumu daudzdzīvokļu dzīvojamām mājām piesaistīto zemesgabalu labiekārtošanai, daudzdzīvokļu dzīvojamo māju atjaunošanai</w:t>
      </w:r>
      <w:r>
        <w:rPr>
          <w:rFonts w:ascii="Times New Roman" w:eastAsia="Arial Unicode MS" w:hAnsi="Times New Roman"/>
          <w:b/>
          <w:sz w:val="24"/>
          <w:szCs w:val="24"/>
        </w:rPr>
        <w:t>”</w:t>
      </w:r>
    </w:p>
    <w:p w:rsidR="00506D83" w:rsidRPr="004E17F5" w:rsidRDefault="00506D83" w:rsidP="00506D83">
      <w:pPr>
        <w:keepNext/>
        <w:tabs>
          <w:tab w:val="left" w:pos="4680"/>
          <w:tab w:val="left" w:pos="5400"/>
        </w:tabs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06D83" w:rsidRPr="00506D83" w:rsidRDefault="00506D83" w:rsidP="00506D83">
      <w:pPr>
        <w:spacing w:after="0" w:line="240" w:lineRule="auto"/>
        <w:ind w:left="2552"/>
        <w:jc w:val="right"/>
        <w:rPr>
          <w:rFonts w:ascii="Times New Roman" w:hAnsi="Times New Roman"/>
          <w:i/>
          <w:iCs/>
        </w:rPr>
      </w:pPr>
      <w:r w:rsidRPr="00506D83">
        <w:rPr>
          <w:rFonts w:ascii="Times New Roman" w:hAnsi="Times New Roman"/>
          <w:i/>
        </w:rPr>
        <w:t xml:space="preserve">Izdoti </w:t>
      </w:r>
      <w:r w:rsidRPr="00506D83">
        <w:rPr>
          <w:rFonts w:ascii="Times New Roman" w:hAnsi="Times New Roman"/>
          <w:bCs/>
          <w:i/>
        </w:rPr>
        <w:t>saskaņā ar</w:t>
      </w:r>
      <w:r w:rsidRPr="00506D83">
        <w:rPr>
          <w:rFonts w:ascii="Times New Roman" w:hAnsi="Times New Roman"/>
          <w:i/>
          <w:iCs/>
        </w:rPr>
        <w:t xml:space="preserve"> likuma </w:t>
      </w:r>
    </w:p>
    <w:p w:rsidR="00506D83" w:rsidRPr="00506D83" w:rsidRDefault="00506D83" w:rsidP="00506D83">
      <w:pPr>
        <w:spacing w:after="0" w:line="240" w:lineRule="auto"/>
        <w:ind w:left="2552"/>
        <w:jc w:val="right"/>
        <w:rPr>
          <w:rFonts w:ascii="Times New Roman" w:hAnsi="Times New Roman"/>
          <w:i/>
          <w:iCs/>
        </w:rPr>
      </w:pPr>
      <w:r w:rsidRPr="00506D83">
        <w:rPr>
          <w:rFonts w:ascii="Times New Roman" w:hAnsi="Times New Roman"/>
          <w:i/>
          <w:iCs/>
        </w:rPr>
        <w:t xml:space="preserve">“Par palīdzību dzīvokļa jautājumu risināšanā” </w:t>
      </w:r>
    </w:p>
    <w:p w:rsidR="00506D83" w:rsidRPr="00506D83" w:rsidRDefault="00506D83" w:rsidP="00506D83">
      <w:pPr>
        <w:pStyle w:val="ListParagraph"/>
        <w:spacing w:after="0" w:line="240" w:lineRule="auto"/>
        <w:ind w:left="6804" w:hanging="281"/>
        <w:rPr>
          <w:rFonts w:ascii="Times New Roman" w:eastAsia="Times New Roman" w:hAnsi="Times New Roman" w:cs="Times New Roman"/>
          <w:i/>
          <w:iCs/>
        </w:rPr>
      </w:pPr>
      <w:r w:rsidRPr="00506D83">
        <w:rPr>
          <w:rFonts w:ascii="Times New Roman" w:eastAsia="Times New Roman" w:hAnsi="Times New Roman" w:cs="Times New Roman"/>
          <w:i/>
          <w:iCs/>
        </w:rPr>
        <w:t xml:space="preserve">       27.</w:t>
      </w:r>
      <w:r w:rsidRPr="00506D83">
        <w:rPr>
          <w:rFonts w:ascii="Times New Roman" w:eastAsia="Times New Roman" w:hAnsi="Times New Roman" w:cs="Times New Roman"/>
          <w:i/>
          <w:iCs/>
          <w:vertAlign w:val="superscript"/>
        </w:rPr>
        <w:t>2</w:t>
      </w:r>
      <w:r w:rsidRPr="00506D83">
        <w:rPr>
          <w:rFonts w:ascii="Times New Roman" w:eastAsia="Times New Roman" w:hAnsi="Times New Roman" w:cs="Times New Roman"/>
          <w:i/>
          <w:iCs/>
        </w:rPr>
        <w:t xml:space="preserve"> panta </w:t>
      </w:r>
      <w:r>
        <w:rPr>
          <w:rFonts w:ascii="Times New Roman" w:eastAsia="Times New Roman" w:hAnsi="Times New Roman" w:cs="Times New Roman"/>
          <w:i/>
          <w:iCs/>
        </w:rPr>
        <w:t>p</w:t>
      </w:r>
      <w:r w:rsidRPr="00506D83">
        <w:rPr>
          <w:rFonts w:ascii="Times New Roman" w:eastAsia="Times New Roman" w:hAnsi="Times New Roman" w:cs="Times New Roman"/>
          <w:i/>
          <w:iCs/>
        </w:rPr>
        <w:t xml:space="preserve">iekto daļu </w:t>
      </w:r>
    </w:p>
    <w:p w:rsidR="00506D83" w:rsidRDefault="00506D83" w:rsidP="0050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D83" w:rsidRDefault="00506D83" w:rsidP="00DA4CD1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45D3">
        <w:rPr>
          <w:rFonts w:ascii="Times New Roman" w:hAnsi="Times New Roman"/>
          <w:sz w:val="24"/>
          <w:szCs w:val="24"/>
        </w:rPr>
        <w:t xml:space="preserve">Izdarīt </w:t>
      </w:r>
      <w:r>
        <w:rPr>
          <w:rFonts w:ascii="Times New Roman" w:eastAsia="Arial Unicode MS" w:hAnsi="Times New Roman"/>
          <w:sz w:val="23"/>
          <w:szCs w:val="23"/>
        </w:rPr>
        <w:t xml:space="preserve">Daugavpils domes </w:t>
      </w:r>
      <w:r w:rsidRPr="00DC3FB4">
        <w:rPr>
          <w:rFonts w:ascii="Times New Roman" w:hAnsi="Times New Roman"/>
          <w:bCs/>
          <w:sz w:val="23"/>
          <w:szCs w:val="23"/>
        </w:rPr>
        <w:t>2021.gada 23.septembra saistošajos noteikumos Nr.50 “Saistošie noteikumi par Daugavpils valstspilsētas pašvaldības līdzfinansējumu daudzdzīvokļu dzīvojamām mājām piesaistīto zemesgabalu labiekārtošanai, daudzdzīvokļu dzīvojamo māju atjaunošanai</w:t>
      </w:r>
      <w:r w:rsidRPr="00195155">
        <w:rPr>
          <w:rFonts w:ascii="Times New Roman" w:eastAsia="Arial Unicode MS" w:hAnsi="Times New Roman"/>
          <w:sz w:val="23"/>
          <w:szCs w:val="23"/>
        </w:rPr>
        <w:t>””</w:t>
      </w:r>
      <w:r w:rsidRPr="0019515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(Latvijas Vēstnesis, 2021</w:t>
      </w:r>
      <w:r w:rsidRPr="007C45D3">
        <w:rPr>
          <w:rFonts w:ascii="Times New Roman" w:hAnsi="Times New Roman"/>
          <w:sz w:val="24"/>
          <w:szCs w:val="24"/>
        </w:rPr>
        <w:t>., Nr.</w:t>
      </w:r>
      <w:r>
        <w:rPr>
          <w:rFonts w:ascii="Times New Roman" w:hAnsi="Times New Roman"/>
          <w:sz w:val="24"/>
          <w:szCs w:val="24"/>
        </w:rPr>
        <w:t>209)</w:t>
      </w:r>
      <w:r w:rsidRPr="007C4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šādus  grozījumus:</w:t>
      </w:r>
    </w:p>
    <w:p w:rsidR="00506D83" w:rsidRDefault="00506D83" w:rsidP="00DA4CD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E7C6B">
        <w:rPr>
          <w:rFonts w:ascii="Times New Roman" w:hAnsi="Times New Roman"/>
          <w:sz w:val="24"/>
          <w:szCs w:val="24"/>
        </w:rPr>
        <w:t>Aizstāt 9.1.apakšpunktā skaitli „35,00” ar skaitli „55,00”.</w:t>
      </w:r>
    </w:p>
    <w:p w:rsidR="00506D83" w:rsidRDefault="00506D83" w:rsidP="00DA4CD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E7C6B">
        <w:rPr>
          <w:rFonts w:ascii="Times New Roman" w:hAnsi="Times New Roman"/>
          <w:sz w:val="24"/>
          <w:szCs w:val="24"/>
        </w:rPr>
        <w:t>Aizstāt 9.4.apakšpunktā skaitli „0,50” ar skaitli „1,00”.</w:t>
      </w:r>
    </w:p>
    <w:p w:rsidR="00506D83" w:rsidRDefault="00506D83" w:rsidP="00DA4CD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E7C6B">
        <w:rPr>
          <w:rFonts w:ascii="Times New Roman" w:hAnsi="Times New Roman"/>
          <w:sz w:val="24"/>
          <w:szCs w:val="24"/>
        </w:rPr>
        <w:t>Aizstāt 10.1.apakšpunktā skaitli „900” ar skaitli „1000”.</w:t>
      </w:r>
    </w:p>
    <w:p w:rsidR="00506D83" w:rsidRPr="005E7C6B" w:rsidRDefault="00506D83" w:rsidP="00DA4CD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E7C6B">
        <w:rPr>
          <w:rFonts w:ascii="Times New Roman" w:hAnsi="Times New Roman"/>
          <w:sz w:val="24"/>
          <w:szCs w:val="24"/>
        </w:rPr>
        <w:t>Papildināt VII</w:t>
      </w:r>
      <w:r>
        <w:rPr>
          <w:rFonts w:ascii="Times New Roman" w:hAnsi="Times New Roman"/>
          <w:sz w:val="24"/>
          <w:szCs w:val="24"/>
        </w:rPr>
        <w:t>.</w:t>
      </w:r>
      <w:r w:rsidRPr="005E7C6B">
        <w:rPr>
          <w:rFonts w:ascii="Times New Roman" w:hAnsi="Times New Roman"/>
          <w:sz w:val="24"/>
          <w:szCs w:val="24"/>
        </w:rPr>
        <w:t xml:space="preserve"> nod</w:t>
      </w:r>
      <w:r>
        <w:rPr>
          <w:rFonts w:ascii="Times New Roman" w:hAnsi="Times New Roman"/>
          <w:sz w:val="24"/>
          <w:szCs w:val="24"/>
        </w:rPr>
        <w:t>aļu ar 25.punktu šādā redakcijā:</w:t>
      </w:r>
    </w:p>
    <w:p w:rsidR="00506D83" w:rsidRPr="00165F97" w:rsidRDefault="00506D83" w:rsidP="00DA4CD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65F97">
        <w:rPr>
          <w:rFonts w:ascii="Times New Roman" w:hAnsi="Times New Roman"/>
          <w:sz w:val="24"/>
          <w:szCs w:val="24"/>
          <w:shd w:val="clear" w:color="auto" w:fill="FFFFFF"/>
        </w:rPr>
        <w:t xml:space="preserve">„25. Pieteikumus, kas ir iesniegti par 9.1., 9.4. un 10.1.apakšpunktā noteiktajām aktivitātēm, izskata atbilstoši šo punktu redakcijai, kas bija spēkā pieteikumu reģistrēšanas </w:t>
      </w:r>
      <w:r>
        <w:rPr>
          <w:rFonts w:ascii="Times New Roman" w:hAnsi="Times New Roman"/>
          <w:sz w:val="24"/>
          <w:szCs w:val="24"/>
          <w:shd w:val="clear" w:color="auto" w:fill="FFFFFF"/>
        </w:rPr>
        <w:t>brīdī</w:t>
      </w:r>
      <w:r w:rsidRPr="00165F97">
        <w:rPr>
          <w:rFonts w:ascii="Times New Roman" w:hAnsi="Times New Roman"/>
          <w:sz w:val="24"/>
          <w:szCs w:val="24"/>
          <w:shd w:val="clear" w:color="auto" w:fill="FFFFFF"/>
        </w:rPr>
        <w:t>.”.</w:t>
      </w:r>
    </w:p>
    <w:p w:rsidR="00506D83" w:rsidRDefault="00506D83" w:rsidP="0050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506D83" w:rsidRDefault="00506D83" w:rsidP="00506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32B5" w:rsidRPr="00CA4D56">
        <w:rPr>
          <w:rFonts w:ascii="Times New Roman" w:hAnsi="Times New Roman"/>
          <w:i/>
          <w:sz w:val="24"/>
          <w:szCs w:val="24"/>
        </w:rPr>
        <w:t>(personiskais parak</w:t>
      </w:r>
      <w:r w:rsidR="005332B5">
        <w:rPr>
          <w:rFonts w:ascii="Times New Roman" w:hAnsi="Times New Roman"/>
          <w:i/>
          <w:sz w:val="24"/>
          <w:szCs w:val="24"/>
        </w:rPr>
        <w:t>s</w:t>
      </w:r>
      <w:r w:rsidR="005332B5" w:rsidRPr="00CA4D56">
        <w:rPr>
          <w:rFonts w:ascii="Times New Roman" w:hAnsi="Times New Roman"/>
          <w:i/>
          <w:sz w:val="24"/>
          <w:szCs w:val="24"/>
        </w:rPr>
        <w:t>ts)</w:t>
      </w:r>
      <w:r w:rsidR="005332B5" w:rsidRPr="00CA4D56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 w:rsidR="0093367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A.Elksniņš</w:t>
      </w:r>
    </w:p>
    <w:p w:rsidR="00F00AEA" w:rsidRDefault="00F00AEA" w:rsidP="00506D83">
      <w:pPr>
        <w:spacing w:after="0" w:line="240" w:lineRule="auto"/>
      </w:pPr>
    </w:p>
    <w:p w:rsidR="00E169A3" w:rsidRDefault="00E169A3" w:rsidP="00506D83">
      <w:pPr>
        <w:spacing w:after="0" w:line="240" w:lineRule="auto"/>
      </w:pPr>
    </w:p>
    <w:p w:rsidR="005332B5" w:rsidRDefault="005332B5">
      <w:pPr>
        <w:autoSpaceDN/>
        <w:spacing w:after="160" w:line="259" w:lineRule="auto"/>
        <w:textAlignment w:val="auto"/>
      </w:pPr>
      <w:r>
        <w:br w:type="page"/>
      </w:r>
    </w:p>
    <w:p w:rsidR="005332B5" w:rsidRDefault="005332B5" w:rsidP="005332B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B7A18">
        <w:rPr>
          <w:rFonts w:ascii="Times New Roman" w:hAnsi="Times New Roman"/>
          <w:b/>
          <w:bCs/>
          <w:sz w:val="24"/>
          <w:szCs w:val="24"/>
        </w:rPr>
        <w:lastRenderedPageBreak/>
        <w:t>Daugavpils pilsētas domes 20</w:t>
      </w:r>
      <w:r>
        <w:rPr>
          <w:rFonts w:ascii="Times New Roman" w:hAnsi="Times New Roman"/>
          <w:b/>
          <w:bCs/>
          <w:sz w:val="24"/>
          <w:szCs w:val="24"/>
        </w:rPr>
        <w:t>22.gada 24.novembra saistošo noteikumu Nr.30</w:t>
      </w:r>
    </w:p>
    <w:p w:rsidR="005332B5" w:rsidRDefault="005332B5" w:rsidP="005332B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C3FB4">
        <w:rPr>
          <w:rFonts w:ascii="Times New Roman" w:hAnsi="Times New Roman"/>
          <w:b/>
          <w:bCs/>
          <w:sz w:val="24"/>
          <w:szCs w:val="24"/>
        </w:rPr>
        <w:t xml:space="preserve">“Grozījumi </w:t>
      </w:r>
      <w:r w:rsidRPr="00DC3FB4">
        <w:rPr>
          <w:rFonts w:ascii="Times New Roman" w:eastAsia="Arial Unicode MS" w:hAnsi="Times New Roman"/>
          <w:b/>
          <w:sz w:val="24"/>
          <w:szCs w:val="24"/>
        </w:rPr>
        <w:t xml:space="preserve">Daugavpils domes </w:t>
      </w:r>
      <w:r w:rsidRPr="00DC3FB4">
        <w:rPr>
          <w:rFonts w:ascii="Times New Roman" w:hAnsi="Times New Roman"/>
          <w:b/>
          <w:bCs/>
          <w:sz w:val="24"/>
          <w:szCs w:val="24"/>
        </w:rPr>
        <w:t xml:space="preserve">2021.gada 23.septembra saistošajos noteikumos Nr.50 “Saistošie noteikumi par Daugavpils valstspilsētas pašvaldības līdzfinansējumu daudzdzīvokļu dzīvojamām mājām piesaistīto zemesgabalu labiekārtošanai, </w:t>
      </w:r>
    </w:p>
    <w:p w:rsidR="005332B5" w:rsidRDefault="005332B5" w:rsidP="005332B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C3FB4">
        <w:rPr>
          <w:rFonts w:ascii="Times New Roman" w:hAnsi="Times New Roman"/>
          <w:b/>
          <w:bCs/>
          <w:sz w:val="24"/>
          <w:szCs w:val="24"/>
        </w:rPr>
        <w:t>daudzdzīvokļu dzīvojamo māju atjaunošanai</w:t>
      </w:r>
      <w:r w:rsidRPr="00DC3FB4">
        <w:rPr>
          <w:rFonts w:ascii="Times New Roman" w:eastAsia="Arial Unicode MS" w:hAnsi="Times New Roman"/>
          <w:b/>
          <w:sz w:val="24"/>
          <w:szCs w:val="24"/>
        </w:rPr>
        <w:t>””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4B7A18">
        <w:rPr>
          <w:rFonts w:ascii="Times New Roman" w:hAnsi="Times New Roman"/>
          <w:b/>
          <w:bCs/>
          <w:sz w:val="24"/>
          <w:szCs w:val="24"/>
        </w:rPr>
        <w:t>paskaidrojuma raksts</w:t>
      </w:r>
    </w:p>
    <w:p w:rsidR="005332B5" w:rsidRPr="004B7A18" w:rsidRDefault="005332B5" w:rsidP="005332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6379"/>
      </w:tblGrid>
      <w:tr w:rsidR="005332B5" w:rsidRPr="004B7A18" w:rsidTr="00B565CA">
        <w:trPr>
          <w:cantSplit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5" w:rsidRPr="00D86320" w:rsidRDefault="005332B5" w:rsidP="00B565C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D86320">
              <w:rPr>
                <w:rFonts w:ascii="Times New Roman" w:hAnsi="Times New Roman"/>
                <w:b/>
                <w:lang w:eastAsia="lv-LV"/>
              </w:rPr>
              <w:t>Paskaidrojuma raksta sadaļas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5" w:rsidRPr="00D86320" w:rsidRDefault="005332B5" w:rsidP="00B565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6320">
              <w:rPr>
                <w:rFonts w:ascii="Times New Roman" w:hAnsi="Times New Roman"/>
                <w:b/>
                <w:bCs/>
              </w:rPr>
              <w:t>Norādāmā informācija</w:t>
            </w:r>
          </w:p>
        </w:tc>
      </w:tr>
      <w:tr w:rsidR="005332B5" w:rsidRPr="004B7A18" w:rsidTr="00B565CA">
        <w:trPr>
          <w:cantSplit/>
          <w:trHeight w:val="1517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5" w:rsidRPr="00D86320" w:rsidRDefault="005332B5" w:rsidP="00B565CA">
            <w:pPr>
              <w:spacing w:after="0" w:line="240" w:lineRule="auto"/>
              <w:rPr>
                <w:rFonts w:ascii="Times New Roman" w:hAnsi="Times New Roman"/>
                <w:bCs/>
                <w:lang w:eastAsia="lv-LV"/>
              </w:rPr>
            </w:pPr>
            <w:r w:rsidRPr="00D86320">
              <w:rPr>
                <w:rFonts w:ascii="Times New Roman" w:hAnsi="Times New Roman"/>
                <w:bCs/>
                <w:lang w:eastAsia="lv-LV"/>
              </w:rPr>
              <w:t>1. Projekta nepieciešamības pamatojums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91"/>
            </w:tblGrid>
            <w:tr w:rsidR="005332B5" w:rsidRPr="005E3CC9" w:rsidTr="00B565CA">
              <w:trPr>
                <w:trHeight w:val="458"/>
              </w:trPr>
              <w:tc>
                <w:tcPr>
                  <w:tcW w:w="0" w:type="auto"/>
                  <w:vMerge w:val="restart"/>
                </w:tcPr>
                <w:p w:rsidR="005332B5" w:rsidRPr="004C6464" w:rsidRDefault="005332B5" w:rsidP="00B565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464">
                    <w:rPr>
                      <w:rFonts w:ascii="Times New Roman" w:hAnsi="Times New Roman"/>
                      <w:sz w:val="24"/>
                      <w:szCs w:val="24"/>
                    </w:rPr>
                    <w:t>Atbilstoši likuma "Par palīdzību dzīvokļa jautājuma risināšanā" 27.</w:t>
                  </w:r>
                  <w:r w:rsidRPr="004C646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C6464">
                    <w:rPr>
                      <w:rFonts w:ascii="Times New Roman" w:hAnsi="Times New Roman"/>
                      <w:sz w:val="24"/>
                      <w:szCs w:val="24"/>
                    </w:rPr>
                    <w:t xml:space="preserve"> panta piektās daļas noteikumiem pašvaldība savos saistošos noteikumus nosaka kārtību, kādā tiek sniegta attiecīgā palīdzība, un palīdzības apmēru.</w:t>
                  </w:r>
                </w:p>
              </w:tc>
            </w:tr>
          </w:tbl>
          <w:p w:rsidR="005332B5" w:rsidRPr="000A11B4" w:rsidRDefault="005332B5" w:rsidP="00B565CA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</w:p>
        </w:tc>
      </w:tr>
      <w:tr w:rsidR="005332B5" w:rsidRPr="004B7A18" w:rsidTr="00B565CA">
        <w:trPr>
          <w:cantSplit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5" w:rsidRPr="00D86320" w:rsidRDefault="005332B5" w:rsidP="00B565CA">
            <w:pPr>
              <w:spacing w:after="0" w:line="240" w:lineRule="auto"/>
              <w:rPr>
                <w:rFonts w:ascii="Times New Roman" w:hAnsi="Times New Roman"/>
                <w:bCs/>
                <w:lang w:eastAsia="lv-LV"/>
              </w:rPr>
            </w:pPr>
            <w:r w:rsidRPr="00D86320">
              <w:rPr>
                <w:rFonts w:ascii="Times New Roman" w:hAnsi="Times New Roman"/>
                <w:bCs/>
                <w:lang w:eastAsia="lv-LV"/>
              </w:rPr>
              <w:t>2. Īss projekta satura izklāsts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5" w:rsidRPr="004C6464" w:rsidRDefault="005332B5" w:rsidP="00B56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464">
              <w:rPr>
                <w:rFonts w:ascii="Times New Roman" w:hAnsi="Times New Roman"/>
                <w:sz w:val="24"/>
                <w:szCs w:val="24"/>
              </w:rPr>
              <w:t>Ar grozījumiem noteikts, ka pašvaldības līdzfinansējums:</w:t>
            </w:r>
          </w:p>
          <w:p w:rsidR="005332B5" w:rsidRPr="004C6464" w:rsidRDefault="005332B5" w:rsidP="00B56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brauktuves, ietves, stāvlaukuma izbūvei, atjaunošanai tiek piešķirts 70 % apmērā no atbalstāmajām izmaksām, bet ne vairāk kā </w:t>
            </w: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55</w:t>
            </w:r>
            <w:r w:rsidRPr="004C646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,00 EUR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bez PVN uz 1 m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būvdarbu veikšanai nepieciešamās teritorijas (iepriekš - ne vairāk kā 35,00 EUR);</w:t>
            </w:r>
          </w:p>
          <w:p w:rsidR="005332B5" w:rsidRPr="004C6464" w:rsidRDefault="005332B5" w:rsidP="00B56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atkritumu konteineru nojumes izbūvei, zālienu un apstādījumu atjaunošanai, soliņu un urnu uzstādīšanai – 70 % apmērā no atbalstāmajām izmaksām, bet ne vairāk kā </w:t>
            </w:r>
            <w:r w:rsidRPr="004C646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1,00 EUR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bez PVN uz 1m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dzīvojamās mājas dzīvojamās platības (iepriekš- ne vairāk kā 0,50 EUR);</w:t>
            </w:r>
          </w:p>
          <w:p w:rsidR="005332B5" w:rsidRPr="0026581F" w:rsidRDefault="005332B5" w:rsidP="00B565CA">
            <w:pPr>
              <w:spacing w:after="0" w:line="240" w:lineRule="auto"/>
              <w:jc w:val="both"/>
              <w:rPr>
                <w:rFonts w:ascii="Times New Roman" w:hAnsi="Times New Roman"/>
                <w:color w:val="414142"/>
                <w:sz w:val="24"/>
                <w:szCs w:val="24"/>
              </w:rPr>
            </w:pP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daudzdzīvokļu dzīvojamās mājas balkonu atjaunošanas darbiem – ne vairāk kā 60 % no atbalstāmajām izmaksām, bet ne vairāk kā </w:t>
            </w:r>
            <w:r w:rsidRPr="004C646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1000 EUR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bez PVN vienam balkonam (iepriekš – ne vairāk kā 900 EUR).</w:t>
            </w:r>
          </w:p>
        </w:tc>
      </w:tr>
      <w:tr w:rsidR="005332B5" w:rsidRPr="004B7A18" w:rsidTr="00B565CA">
        <w:trPr>
          <w:cantSplit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5" w:rsidRPr="00D86320" w:rsidRDefault="005332B5" w:rsidP="00B565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6320">
              <w:rPr>
                <w:rFonts w:ascii="Times New Roman" w:hAnsi="Times New Roman"/>
                <w:bCs/>
              </w:rPr>
              <w:t>3. Informācija par plānoto projekta ietekmi uz pašvaldības budžetu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5" w:rsidRPr="007C45D3" w:rsidRDefault="005332B5" w:rsidP="00B56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Līdzfinansējums tiek piešķirts apstiprināta pašvaldības budžeta ietvaros.</w:t>
            </w:r>
          </w:p>
        </w:tc>
      </w:tr>
      <w:tr w:rsidR="005332B5" w:rsidRPr="004B7A18" w:rsidTr="00B565CA">
        <w:trPr>
          <w:cantSplit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5" w:rsidRPr="00D86320" w:rsidRDefault="005332B5" w:rsidP="00B565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6320">
              <w:rPr>
                <w:rFonts w:ascii="Times New Roman" w:hAnsi="Times New Roman"/>
                <w:bCs/>
              </w:rPr>
              <w:t>4. Informācija par plānoto projekta ietekmi uz uzņēmējdarbības vidi pašvaldības teritorijā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5" w:rsidRPr="00D86320" w:rsidRDefault="005332B5" w:rsidP="00B56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6320">
              <w:rPr>
                <w:rFonts w:ascii="Times New Roman" w:eastAsia="Calibri" w:hAnsi="Times New Roman"/>
                <w:shd w:val="clear" w:color="auto" w:fill="FFFFFF"/>
              </w:rPr>
              <w:t>Nav attiecināms.</w:t>
            </w:r>
          </w:p>
        </w:tc>
      </w:tr>
      <w:tr w:rsidR="005332B5" w:rsidRPr="004B7A18" w:rsidTr="00B565CA">
        <w:trPr>
          <w:cantSplit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5" w:rsidRPr="00D86320" w:rsidRDefault="005332B5" w:rsidP="00B565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6320">
              <w:rPr>
                <w:rFonts w:ascii="Times New Roman" w:hAnsi="Times New Roman"/>
                <w:bCs/>
              </w:rPr>
              <w:t>5. Informācija par administratīvajām procedūrām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5" w:rsidRPr="003D683F" w:rsidRDefault="005332B5" w:rsidP="00B56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Netiek mainītas.</w:t>
            </w:r>
          </w:p>
        </w:tc>
      </w:tr>
      <w:tr w:rsidR="005332B5" w:rsidRPr="004B7A18" w:rsidTr="00B565CA">
        <w:trPr>
          <w:cantSplit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B5" w:rsidRPr="00D86320" w:rsidRDefault="005332B5" w:rsidP="00B565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6320">
              <w:rPr>
                <w:rFonts w:ascii="Times New Roman" w:hAnsi="Times New Roman"/>
                <w:bCs/>
              </w:rPr>
              <w:t>6. Informācija par konsultācijām ar privātpersonām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B5" w:rsidRPr="003D683F" w:rsidRDefault="005332B5" w:rsidP="00B56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683F">
              <w:rPr>
                <w:rFonts w:ascii="Times New Roman" w:hAnsi="Times New Roman"/>
              </w:rPr>
              <w:t>Konsultācijas notika ar dzīvojamo māju pārvaldniekiem.</w:t>
            </w:r>
          </w:p>
        </w:tc>
      </w:tr>
    </w:tbl>
    <w:p w:rsidR="005332B5" w:rsidRDefault="005332B5" w:rsidP="005332B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332B5" w:rsidRPr="00CA4D56" w:rsidRDefault="005332B5" w:rsidP="005332B5">
      <w:pPr>
        <w:jc w:val="both"/>
        <w:rPr>
          <w:rFonts w:ascii="Times New Roman" w:hAnsi="Times New Roman"/>
          <w:sz w:val="24"/>
          <w:szCs w:val="24"/>
        </w:rPr>
      </w:pPr>
      <w:r w:rsidRPr="00CA4D56">
        <w:rPr>
          <w:rFonts w:ascii="Times New Roman" w:hAnsi="Times New Roman"/>
          <w:sz w:val="24"/>
          <w:szCs w:val="24"/>
        </w:rPr>
        <w:t xml:space="preserve">Domes priekšsēdētājs                         </w:t>
      </w:r>
      <w:r w:rsidRPr="00CA4D56">
        <w:rPr>
          <w:rFonts w:ascii="Times New Roman" w:hAnsi="Times New Roman"/>
          <w:i/>
          <w:sz w:val="24"/>
          <w:szCs w:val="24"/>
        </w:rPr>
        <w:t>(personiskais parak</w:t>
      </w:r>
      <w:r>
        <w:rPr>
          <w:rFonts w:ascii="Times New Roman" w:hAnsi="Times New Roman"/>
          <w:i/>
          <w:sz w:val="24"/>
          <w:szCs w:val="24"/>
        </w:rPr>
        <w:t>s</w:t>
      </w:r>
      <w:r w:rsidRPr="00CA4D56">
        <w:rPr>
          <w:rFonts w:ascii="Times New Roman" w:hAnsi="Times New Roman"/>
          <w:i/>
          <w:sz w:val="24"/>
          <w:szCs w:val="24"/>
        </w:rPr>
        <w:t>ts)</w:t>
      </w:r>
      <w:r w:rsidRPr="00CA4D56">
        <w:rPr>
          <w:rFonts w:ascii="Times New Roman" w:hAnsi="Times New Roman"/>
          <w:sz w:val="24"/>
          <w:szCs w:val="24"/>
        </w:rPr>
        <w:t xml:space="preserve">                         A.Elksniņš</w:t>
      </w:r>
    </w:p>
    <w:p w:rsidR="00E169A3" w:rsidRDefault="00E169A3" w:rsidP="00506D83">
      <w:pPr>
        <w:spacing w:after="0" w:line="240" w:lineRule="auto"/>
      </w:pPr>
    </w:p>
    <w:p w:rsidR="00E169A3" w:rsidRDefault="00E169A3" w:rsidP="00506D83">
      <w:pPr>
        <w:spacing w:after="0" w:line="240" w:lineRule="auto"/>
      </w:pPr>
    </w:p>
    <w:p w:rsidR="00E169A3" w:rsidRDefault="00E169A3" w:rsidP="00506D83">
      <w:pPr>
        <w:spacing w:after="0" w:line="240" w:lineRule="auto"/>
      </w:pPr>
    </w:p>
    <w:sectPr w:rsidR="00E169A3" w:rsidSect="00506D83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83"/>
    <w:rsid w:val="002B600A"/>
    <w:rsid w:val="00506D83"/>
    <w:rsid w:val="005332B5"/>
    <w:rsid w:val="00933673"/>
    <w:rsid w:val="00DA4CD1"/>
    <w:rsid w:val="00E169A3"/>
    <w:rsid w:val="00F0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6D83"/>
    <w:pPr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D83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73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B600A"/>
    <w:pPr>
      <w:autoSpaceDN/>
      <w:spacing w:after="0" w:line="240" w:lineRule="auto"/>
      <w:jc w:val="center"/>
      <w:textAlignment w:val="auto"/>
    </w:pPr>
    <w:rPr>
      <w:rFonts w:ascii="Times New Roman" w:hAnsi="Times New Roman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6D83"/>
    <w:pPr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D83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73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B600A"/>
    <w:pPr>
      <w:autoSpaceDN/>
      <w:spacing w:after="0" w:line="240" w:lineRule="auto"/>
      <w:jc w:val="center"/>
      <w:textAlignment w:val="auto"/>
    </w:pPr>
    <w:rPr>
      <w:rFonts w:ascii="Times New Roman" w:hAnsi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2</cp:revision>
  <cp:lastPrinted>2022-11-24T14:04:00Z</cp:lastPrinted>
  <dcterms:created xsi:type="dcterms:W3CDTF">2022-12-07T06:33:00Z</dcterms:created>
  <dcterms:modified xsi:type="dcterms:W3CDTF">2022-12-07T06:33:00Z</dcterms:modified>
</cp:coreProperties>
</file>