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F3077" w14:textId="77777777" w:rsidR="00192852" w:rsidRPr="00771FBB" w:rsidRDefault="00192852" w:rsidP="00192852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76B344A9" wp14:editId="565E067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3297C" w14:textId="77777777" w:rsidR="00192852" w:rsidRPr="00771FBB" w:rsidRDefault="00192852" w:rsidP="00192852">
      <w:pPr>
        <w:pStyle w:val="Caption"/>
        <w:rPr>
          <w:noProof/>
          <w:sz w:val="10"/>
          <w:szCs w:val="10"/>
        </w:rPr>
      </w:pPr>
    </w:p>
    <w:p w14:paraId="7A3B553B" w14:textId="77777777" w:rsidR="00192852" w:rsidRPr="000549B9" w:rsidRDefault="00192852" w:rsidP="00192852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2B2C31" wp14:editId="434B44A5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D00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5141BACF" w14:textId="77777777" w:rsidR="00192852" w:rsidRPr="00954C39" w:rsidRDefault="00192852" w:rsidP="00192852">
      <w:pPr>
        <w:tabs>
          <w:tab w:val="left" w:pos="5115"/>
        </w:tabs>
        <w:ind w:right="-341"/>
        <w:rPr>
          <w:noProof/>
          <w:sz w:val="10"/>
          <w:szCs w:val="10"/>
        </w:rPr>
      </w:pPr>
      <w:r>
        <w:rPr>
          <w:noProof/>
          <w:sz w:val="10"/>
          <w:szCs w:val="10"/>
        </w:rPr>
        <w:tab/>
      </w:r>
    </w:p>
    <w:p w14:paraId="61A87322" w14:textId="77777777" w:rsidR="00192852" w:rsidRPr="00954C39" w:rsidRDefault="00192852" w:rsidP="00192852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14:paraId="1655DAB0" w14:textId="77777777" w:rsidR="00192852" w:rsidRPr="00954C39" w:rsidRDefault="00192852" w:rsidP="00192852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4CF72F6D" w14:textId="77777777" w:rsidR="00192852" w:rsidRDefault="00192852" w:rsidP="00192852">
      <w:pPr>
        <w:pStyle w:val="Heading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</w:p>
    <w:p w14:paraId="41E33E3E" w14:textId="77777777" w:rsidR="00192852" w:rsidRDefault="00192852" w:rsidP="00192852">
      <w:pPr>
        <w:pStyle w:val="Heading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</w:p>
    <w:p w14:paraId="300C7447" w14:textId="77777777" w:rsidR="00192852" w:rsidRPr="00192852" w:rsidRDefault="00192852" w:rsidP="00192852">
      <w:pPr>
        <w:pStyle w:val="Heading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192852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L Ē M U M S</w:t>
      </w:r>
    </w:p>
    <w:p w14:paraId="68D590D9" w14:textId="77777777" w:rsidR="00192852" w:rsidRPr="00192852" w:rsidRDefault="00192852" w:rsidP="00192852">
      <w:pPr>
        <w:tabs>
          <w:tab w:val="left" w:pos="1440"/>
          <w:tab w:val="center" w:pos="4629"/>
        </w:tabs>
        <w:jc w:val="center"/>
        <w:rPr>
          <w:noProof/>
        </w:rPr>
      </w:pPr>
    </w:p>
    <w:p w14:paraId="6422BDFE" w14:textId="77777777" w:rsidR="00192852" w:rsidRPr="00192852" w:rsidRDefault="00192852" w:rsidP="00192852">
      <w:pPr>
        <w:tabs>
          <w:tab w:val="left" w:pos="1440"/>
          <w:tab w:val="center" w:pos="4629"/>
        </w:tabs>
        <w:jc w:val="center"/>
        <w:rPr>
          <w:noProof/>
        </w:rPr>
      </w:pPr>
      <w:r w:rsidRPr="00192852">
        <w:rPr>
          <w:noProof/>
        </w:rPr>
        <w:t>Daugavpilī</w:t>
      </w:r>
    </w:p>
    <w:p w14:paraId="7471CC9C" w14:textId="77777777" w:rsidR="00391854" w:rsidRDefault="00391854" w:rsidP="00391854"/>
    <w:p w14:paraId="55C63AB3" w14:textId="77777777" w:rsidR="00391854" w:rsidRPr="0062783E" w:rsidRDefault="00391854" w:rsidP="00391854"/>
    <w:p w14:paraId="496D5C31" w14:textId="30441049" w:rsidR="00C726F9" w:rsidRPr="0062783E" w:rsidRDefault="00C726F9" w:rsidP="00391854">
      <w:r w:rsidRPr="0062783E">
        <w:t>202</w:t>
      </w:r>
      <w:r w:rsidR="006F1CC2" w:rsidRPr="0062783E">
        <w:t>2</w:t>
      </w:r>
      <w:r w:rsidR="00353AB6" w:rsidRPr="0062783E">
        <w:t>.gada 27.oktobrī</w:t>
      </w:r>
      <w:r w:rsidRPr="0062783E">
        <w:tab/>
      </w:r>
      <w:r w:rsidRPr="0062783E">
        <w:tab/>
      </w:r>
      <w:r w:rsidRPr="0062783E">
        <w:tab/>
      </w:r>
      <w:r w:rsidRPr="0062783E">
        <w:tab/>
      </w:r>
      <w:r w:rsidRPr="0062783E">
        <w:tab/>
        <w:t xml:space="preserve">                   </w:t>
      </w:r>
      <w:r w:rsidR="00391854" w:rsidRPr="0062783E">
        <w:t xml:space="preserve">              </w:t>
      </w:r>
      <w:r w:rsidRPr="0062783E">
        <w:t xml:space="preserve"> </w:t>
      </w:r>
      <w:r w:rsidRPr="0062783E">
        <w:rPr>
          <w:b/>
        </w:rPr>
        <w:t>Nr.</w:t>
      </w:r>
      <w:r w:rsidR="00E6746D" w:rsidRPr="0062783E">
        <w:rPr>
          <w:b/>
        </w:rPr>
        <w:t>739</w:t>
      </w:r>
      <w:r w:rsidRPr="0062783E">
        <w:t xml:space="preserve"> </w:t>
      </w:r>
    </w:p>
    <w:p w14:paraId="03769ED8" w14:textId="60060F33" w:rsidR="00C726F9" w:rsidRPr="0062783E" w:rsidRDefault="00C726F9" w:rsidP="00391854">
      <w:pPr>
        <w:jc w:val="center"/>
      </w:pPr>
      <w:r w:rsidRPr="0062783E">
        <w:t xml:space="preserve">                                                                                        </w:t>
      </w:r>
      <w:r w:rsidR="00391854" w:rsidRPr="0062783E">
        <w:t xml:space="preserve">   </w:t>
      </w:r>
      <w:r w:rsidR="00E6746D" w:rsidRPr="0062783E">
        <w:t xml:space="preserve">                (prot. Nr.35,  26</w:t>
      </w:r>
      <w:r w:rsidRPr="0062783E">
        <w:t>.§)</w:t>
      </w:r>
    </w:p>
    <w:p w14:paraId="3779E980" w14:textId="77777777" w:rsidR="005431AE" w:rsidRPr="0062783E" w:rsidRDefault="005431AE" w:rsidP="00391854">
      <w:pPr>
        <w:jc w:val="both"/>
      </w:pPr>
    </w:p>
    <w:p w14:paraId="5AFFB02F" w14:textId="74D15E69" w:rsidR="00090F25" w:rsidRPr="0062783E" w:rsidRDefault="00090F25" w:rsidP="00391854">
      <w:pPr>
        <w:ind w:left="426"/>
        <w:jc w:val="center"/>
        <w:rPr>
          <w:b/>
        </w:rPr>
      </w:pPr>
      <w:r w:rsidRPr="0062783E">
        <w:rPr>
          <w:b/>
        </w:rPr>
        <w:t xml:space="preserve">Par </w:t>
      </w:r>
      <w:bookmarkStart w:id="0" w:name="_Hlk116464552"/>
      <w:r w:rsidR="006577B4" w:rsidRPr="0062783E">
        <w:rPr>
          <w:b/>
        </w:rPr>
        <w:t xml:space="preserve">2021.gada 9.februāra nomas līguma </w:t>
      </w:r>
      <w:bookmarkEnd w:id="0"/>
      <w:r w:rsidR="006577B4" w:rsidRPr="0062783E">
        <w:rPr>
          <w:b/>
        </w:rPr>
        <w:t xml:space="preserve">izbeigšanu un Daugavpils pilsētas domes 2020.gada 29.decembra lēmuma Nr.719 atzīšanu par spēku zaudējušu </w:t>
      </w:r>
    </w:p>
    <w:p w14:paraId="1E16EF5E" w14:textId="77777777" w:rsidR="00090F25" w:rsidRPr="0062783E" w:rsidRDefault="00090F25" w:rsidP="00391854">
      <w:pPr>
        <w:ind w:left="426"/>
        <w:jc w:val="both"/>
      </w:pPr>
    </w:p>
    <w:p w14:paraId="70E99906" w14:textId="2A428A7D" w:rsidR="00090F25" w:rsidRPr="0062783E" w:rsidRDefault="00B7042C" w:rsidP="00391854">
      <w:pPr>
        <w:pStyle w:val="BodyTextIndent"/>
        <w:tabs>
          <w:tab w:val="num" w:pos="0"/>
        </w:tabs>
        <w:spacing w:after="0"/>
        <w:ind w:left="0" w:firstLine="426"/>
        <w:jc w:val="both"/>
        <w:rPr>
          <w:lang w:val="lv-LV" w:eastAsia="en-US"/>
        </w:rPr>
      </w:pPr>
      <w:r w:rsidRPr="0062783E">
        <w:rPr>
          <w:lang w:val="lv-LV" w:eastAsia="en-US"/>
        </w:rPr>
        <w:t>Pamatojoties uz likuma</w:t>
      </w:r>
      <w:r w:rsidR="006577B4" w:rsidRPr="0062783E">
        <w:rPr>
          <w:lang w:val="lv-LV" w:eastAsia="en-US"/>
        </w:rPr>
        <w:t xml:space="preserve"> „Par pašvaldībām” 21.panta pirmās daļas 27.punktu,</w:t>
      </w:r>
      <w:r w:rsidRPr="0062783E">
        <w:rPr>
          <w:lang w:val="lv-LV" w:eastAsia="en-US"/>
        </w:rPr>
        <w:t xml:space="preserve"> </w:t>
      </w:r>
      <w:bookmarkStart w:id="1" w:name="_Hlk103688881"/>
      <w:r w:rsidR="005E5AEB" w:rsidRPr="0062783E">
        <w:rPr>
          <w:lang w:val="lv-LV"/>
        </w:rPr>
        <w:t>ņemot vērā</w:t>
      </w:r>
      <w:r w:rsidR="005B2465" w:rsidRPr="0062783E">
        <w:rPr>
          <w:lang w:val="lv-LV"/>
        </w:rPr>
        <w:t xml:space="preserve"> Centrālās finanšu un līgumu aģentūras 2022.gada 16.septembra lēmum</w:t>
      </w:r>
      <w:r w:rsidR="000858DF" w:rsidRPr="0062783E">
        <w:rPr>
          <w:lang w:val="lv-LV"/>
        </w:rPr>
        <w:t>ā</w:t>
      </w:r>
      <w:r w:rsidR="005B2465" w:rsidRPr="0062783E">
        <w:rPr>
          <w:lang w:val="lv-LV"/>
        </w:rPr>
        <w:t xml:space="preserve"> Nr.39-2-60/5835</w:t>
      </w:r>
      <w:r w:rsidR="000858DF" w:rsidRPr="0062783E">
        <w:rPr>
          <w:lang w:val="lv-LV"/>
        </w:rPr>
        <w:t xml:space="preserve"> minēto</w:t>
      </w:r>
      <w:r w:rsidR="005B2465" w:rsidRPr="0062783E">
        <w:rPr>
          <w:lang w:val="lv-LV"/>
        </w:rPr>
        <w:t>,</w:t>
      </w:r>
      <w:r w:rsidR="005E5AEB" w:rsidRPr="0062783E">
        <w:rPr>
          <w:lang w:val="lv-LV"/>
        </w:rPr>
        <w:t xml:space="preserve"> </w:t>
      </w:r>
      <w:r w:rsidR="00FF51FA" w:rsidRPr="0062783E">
        <w:rPr>
          <w:lang w:val="lv-LV"/>
        </w:rPr>
        <w:t>Daugavpils domes Īpašuma u</w:t>
      </w:r>
      <w:r w:rsidR="00391854" w:rsidRPr="0062783E">
        <w:rPr>
          <w:lang w:val="lv-LV"/>
        </w:rPr>
        <w:t>n mājokļu komitejas 2022.gada 20</w:t>
      </w:r>
      <w:r w:rsidR="00FF51FA" w:rsidRPr="0062783E">
        <w:rPr>
          <w:lang w:val="lv-LV"/>
        </w:rPr>
        <w:t>.</w:t>
      </w:r>
      <w:r w:rsidR="005E5AEB" w:rsidRPr="0062783E">
        <w:rPr>
          <w:lang w:val="lv-LV"/>
        </w:rPr>
        <w:t>oktobra</w:t>
      </w:r>
      <w:r w:rsidR="00FF51FA" w:rsidRPr="0062783E">
        <w:rPr>
          <w:lang w:val="lv-LV"/>
        </w:rPr>
        <w:t xml:space="preserve"> atzinumu, </w:t>
      </w:r>
      <w:bookmarkEnd w:id="1"/>
      <w:r w:rsidR="00090F25" w:rsidRPr="0062783E">
        <w:rPr>
          <w:lang w:val="lv-LV"/>
        </w:rPr>
        <w:t>Daugavpils domes Finanšu komitejas 20</w:t>
      </w:r>
      <w:r w:rsidRPr="0062783E">
        <w:rPr>
          <w:lang w:val="lv-LV"/>
        </w:rPr>
        <w:t>2</w:t>
      </w:r>
      <w:r w:rsidR="003B5F1C" w:rsidRPr="0062783E">
        <w:rPr>
          <w:lang w:val="lv-LV"/>
        </w:rPr>
        <w:t>2</w:t>
      </w:r>
      <w:r w:rsidR="00391854" w:rsidRPr="0062783E">
        <w:rPr>
          <w:lang w:val="lv-LV"/>
        </w:rPr>
        <w:t>.gada 20</w:t>
      </w:r>
      <w:r w:rsidR="00090F25" w:rsidRPr="0062783E">
        <w:rPr>
          <w:lang w:val="lv-LV"/>
        </w:rPr>
        <w:t>.</w:t>
      </w:r>
      <w:r w:rsidR="005E5AEB" w:rsidRPr="0062783E">
        <w:rPr>
          <w:lang w:val="lv-LV"/>
        </w:rPr>
        <w:t>oktobra</w:t>
      </w:r>
      <w:r w:rsidR="00090F25" w:rsidRPr="0062783E">
        <w:rPr>
          <w:lang w:val="lv-LV"/>
        </w:rPr>
        <w:t xml:space="preserve"> </w:t>
      </w:r>
      <w:r w:rsidRPr="0062783E">
        <w:rPr>
          <w:lang w:val="lv-LV"/>
        </w:rPr>
        <w:t>atzinumu</w:t>
      </w:r>
      <w:r w:rsidR="00090F25" w:rsidRPr="0062783E">
        <w:rPr>
          <w:lang w:val="lv-LV"/>
        </w:rPr>
        <w:t xml:space="preserve">, </w:t>
      </w:r>
      <w:r w:rsidR="0062783E">
        <w:rPr>
          <w:lang w:val="lv-LV"/>
        </w:rPr>
        <w:t>atklāti balsojot: PAR – 12 (</w:t>
      </w:r>
      <w:proofErr w:type="spellStart"/>
      <w:r w:rsidR="0062783E">
        <w:rPr>
          <w:lang w:val="lv-LV"/>
        </w:rPr>
        <w:t>P.Dzalbe</w:t>
      </w:r>
      <w:proofErr w:type="spellEnd"/>
      <w:r w:rsidR="0062783E">
        <w:rPr>
          <w:lang w:val="lv-LV"/>
        </w:rPr>
        <w:t xml:space="preserve">, A.Gržibovskis, L.Jankovska, </w:t>
      </w:r>
      <w:proofErr w:type="spellStart"/>
      <w:r w:rsidR="0062783E">
        <w:rPr>
          <w:lang w:val="lv-LV"/>
        </w:rPr>
        <w:t>I.Jukšinska</w:t>
      </w:r>
      <w:proofErr w:type="spellEnd"/>
      <w:r w:rsidR="0062783E">
        <w:rPr>
          <w:lang w:val="lv-LV"/>
        </w:rPr>
        <w:t xml:space="preserve">, V.Kononovs, M.Lavrenovs, J.Lāčplēsis, I.Prelatovs, </w:t>
      </w:r>
      <w:proofErr w:type="spellStart"/>
      <w:r w:rsidR="0062783E">
        <w:rPr>
          <w:lang w:val="lv-LV"/>
        </w:rPr>
        <w:t>V.Sporāne-Hudojana</w:t>
      </w:r>
      <w:proofErr w:type="spellEnd"/>
      <w:r w:rsidR="0062783E">
        <w:rPr>
          <w:lang w:val="lv-LV"/>
        </w:rPr>
        <w:t xml:space="preserve">, </w:t>
      </w:r>
      <w:proofErr w:type="spellStart"/>
      <w:r w:rsidR="0062783E">
        <w:rPr>
          <w:lang w:val="lv-LV"/>
        </w:rPr>
        <w:t>I.Šķinčs</w:t>
      </w:r>
      <w:proofErr w:type="spellEnd"/>
      <w:r w:rsidR="0062783E">
        <w:rPr>
          <w:lang w:val="lv-LV"/>
        </w:rPr>
        <w:t xml:space="preserve">, </w:t>
      </w:r>
      <w:proofErr w:type="spellStart"/>
      <w:r w:rsidR="0062783E">
        <w:rPr>
          <w:lang w:val="lv-LV"/>
        </w:rPr>
        <w:t>M.Truskovskis</w:t>
      </w:r>
      <w:proofErr w:type="spellEnd"/>
      <w:r w:rsidR="0062783E">
        <w:rPr>
          <w:lang w:val="lv-LV"/>
        </w:rPr>
        <w:t xml:space="preserve">, </w:t>
      </w:r>
      <w:proofErr w:type="spellStart"/>
      <w:r w:rsidR="0062783E">
        <w:rPr>
          <w:lang w:val="lv-LV"/>
        </w:rPr>
        <w:t>A.Vasiļjevs</w:t>
      </w:r>
      <w:proofErr w:type="spellEnd"/>
      <w:r w:rsidR="0062783E">
        <w:rPr>
          <w:lang w:val="lv-LV"/>
        </w:rPr>
        <w:t xml:space="preserve">), PRET – nav, ATTURAS – nav, </w:t>
      </w:r>
      <w:r w:rsidR="00090F25" w:rsidRPr="0062783E">
        <w:rPr>
          <w:b/>
          <w:lang w:val="lv-LV"/>
        </w:rPr>
        <w:t>Daugavpils dome nolemj:</w:t>
      </w:r>
    </w:p>
    <w:p w14:paraId="7CD38A06" w14:textId="3652291C" w:rsidR="00090F25" w:rsidRDefault="00090F25" w:rsidP="00391854">
      <w:pPr>
        <w:ind w:left="426"/>
        <w:jc w:val="both"/>
        <w:rPr>
          <w:sz w:val="16"/>
        </w:rPr>
      </w:pPr>
    </w:p>
    <w:p w14:paraId="4EE7A44D" w14:textId="01FF4622" w:rsidR="005E5AEB" w:rsidRDefault="005E5AEB" w:rsidP="00391854">
      <w:pPr>
        <w:pStyle w:val="ListParagraph"/>
        <w:numPr>
          <w:ilvl w:val="0"/>
          <w:numId w:val="3"/>
        </w:numPr>
        <w:ind w:left="0" w:firstLine="426"/>
        <w:jc w:val="both"/>
      </w:pPr>
      <w:r>
        <w:t>Izbe</w:t>
      </w:r>
      <w:r w:rsidR="00175AD1">
        <w:t>i</w:t>
      </w:r>
      <w:r>
        <w:t xml:space="preserve">gt </w:t>
      </w:r>
      <w:r w:rsidRPr="005E5AEB">
        <w:t>2021.gada 9.februār</w:t>
      </w:r>
      <w:r>
        <w:t>ī noslēgto</w:t>
      </w:r>
      <w:r w:rsidRPr="005E5AEB">
        <w:t xml:space="preserve"> nomas līgum</w:t>
      </w:r>
      <w:r>
        <w:t>u par</w:t>
      </w:r>
      <w:r w:rsidRPr="005E5AEB">
        <w:t xml:space="preserve"> </w:t>
      </w:r>
      <w:proofErr w:type="spellStart"/>
      <w:r w:rsidR="005B2465" w:rsidRPr="005B2465">
        <w:t>jaunbūvējamās</w:t>
      </w:r>
      <w:proofErr w:type="spellEnd"/>
      <w:r w:rsidR="005B2465" w:rsidRPr="005B2465">
        <w:t xml:space="preserve"> rūpnieciskās ražošanas ēkas ar kopējo platību 6435,3 m</w:t>
      </w:r>
      <w:r w:rsidR="005B2465" w:rsidRPr="005B2465">
        <w:rPr>
          <w:vertAlign w:val="superscript"/>
        </w:rPr>
        <w:t>2</w:t>
      </w:r>
      <w:r w:rsidR="005B2465" w:rsidRPr="005B2465">
        <w:t xml:space="preserve"> (platība tiks precizēta pēc būves kadastrālās uzmērīšanas lietas izstrādes) un ar ēku saistītās infrastruktūras, kas tiks uzbūvēta uz Daugavpils pilsētas pašvaldībai</w:t>
      </w:r>
      <w:r w:rsidR="005B2465">
        <w:t xml:space="preserve"> (turpmāk - Pašvaldība)</w:t>
      </w:r>
      <w:r w:rsidR="005B2465" w:rsidRPr="005B2465">
        <w:t xml:space="preserve"> piederoša zemesgabala ar kadastra apzīmējumu 05000070151 (kadastra Nr.05000070156) Spaļu ielā 4 k-2, Daugavpilī </w:t>
      </w:r>
      <w:r w:rsidR="00463871">
        <w:t>(turpmāk – Nomas līgums)</w:t>
      </w:r>
      <w:r w:rsidR="005B2465">
        <w:t>,</w:t>
      </w:r>
      <w:r w:rsidRPr="005E5AEB">
        <w:t xml:space="preserve"> ar SIA “STARS MET”, reģistrācijas Nr.41503061031, juridiskā adrese: Andreja Pumpura iela 100, Daugavpils</w:t>
      </w:r>
      <w:r w:rsidR="00463871">
        <w:t xml:space="preserve"> (turpm</w:t>
      </w:r>
      <w:r w:rsidR="005B2465">
        <w:t>ā</w:t>
      </w:r>
      <w:r w:rsidR="00463871">
        <w:t>k – Nomnieks)</w:t>
      </w:r>
      <w:r>
        <w:t>.</w:t>
      </w:r>
    </w:p>
    <w:p w14:paraId="187A8AE5" w14:textId="5B6F7D9B" w:rsidR="003A54F2" w:rsidRDefault="00463871" w:rsidP="00391854">
      <w:pPr>
        <w:pStyle w:val="ListParagraph"/>
        <w:numPr>
          <w:ilvl w:val="0"/>
          <w:numId w:val="3"/>
        </w:numPr>
        <w:ind w:left="0" w:firstLine="426"/>
        <w:jc w:val="both"/>
      </w:pPr>
      <w:r>
        <w:t xml:space="preserve">Uzdod </w:t>
      </w:r>
      <w:r w:rsidR="003A54F2">
        <w:t xml:space="preserve">Pašvaldības Īpašuma pārvaldīšanas departamentam sagatavot </w:t>
      </w:r>
      <w:r w:rsidR="00A815FC">
        <w:t xml:space="preserve">vienošanos par </w:t>
      </w:r>
      <w:r>
        <w:t>Nomas līguma izbeigšanu</w:t>
      </w:r>
      <w:r w:rsidR="00150C65">
        <w:t xml:space="preserve"> ar Nomnieku</w:t>
      </w:r>
      <w:r>
        <w:t>.</w:t>
      </w:r>
    </w:p>
    <w:p w14:paraId="4C50B1C2" w14:textId="30C96DB2" w:rsidR="00463871" w:rsidRDefault="00463871" w:rsidP="00391854">
      <w:pPr>
        <w:pStyle w:val="ListParagraph"/>
        <w:numPr>
          <w:ilvl w:val="0"/>
          <w:numId w:val="3"/>
        </w:numPr>
        <w:ind w:left="0" w:firstLine="426"/>
        <w:jc w:val="both"/>
      </w:pPr>
      <w:r>
        <w:t xml:space="preserve">Uzdod Pašvaldības Centralizētai grāmatvedībai atgriezt </w:t>
      </w:r>
      <w:r w:rsidRPr="00463871">
        <w:t xml:space="preserve">Nomniekam </w:t>
      </w:r>
      <w:r>
        <w:t>Nomas līguma 4.9.punktā minēto nodrošinājumu</w:t>
      </w:r>
      <w:r w:rsidR="00D872EB">
        <w:t xml:space="preserve"> 27000,00 EUR (divdesmit septiņi tūkstoši eiro, 00 centi)</w:t>
      </w:r>
      <w:r w:rsidR="00B51BFF">
        <w:t xml:space="preserve"> </w:t>
      </w:r>
      <w:r w:rsidR="00382B99">
        <w:t>30</w:t>
      </w:r>
      <w:r>
        <w:t xml:space="preserve"> (</w:t>
      </w:r>
      <w:r w:rsidR="00382B99">
        <w:t>trīsdesmit</w:t>
      </w:r>
      <w:r>
        <w:t xml:space="preserve">) dienu laikā no vienošanās par Nomas līguma </w:t>
      </w:r>
      <w:r w:rsidR="005D6414">
        <w:t>izbeigšanu noslēgšanas</w:t>
      </w:r>
      <w:r>
        <w:t xml:space="preserve"> dienas.</w:t>
      </w:r>
    </w:p>
    <w:p w14:paraId="08FFF044" w14:textId="4FACAF07" w:rsidR="005E5AEB" w:rsidRPr="005E5AEB" w:rsidRDefault="005E5AEB" w:rsidP="00391854">
      <w:pPr>
        <w:pStyle w:val="ListParagraph"/>
        <w:numPr>
          <w:ilvl w:val="0"/>
          <w:numId w:val="3"/>
        </w:numPr>
        <w:ind w:left="0" w:firstLine="426"/>
        <w:jc w:val="both"/>
      </w:pPr>
      <w:r w:rsidRPr="005E5AEB">
        <w:t>Atzīt par spēku zaudējušu Daugavpils pilsētas domes 20</w:t>
      </w:r>
      <w:r>
        <w:t>20</w:t>
      </w:r>
      <w:r w:rsidRPr="005E5AEB">
        <w:t xml:space="preserve">.gada </w:t>
      </w:r>
      <w:r>
        <w:t>29</w:t>
      </w:r>
      <w:r w:rsidRPr="005E5AEB">
        <w:t>.</w:t>
      </w:r>
      <w:r>
        <w:t>decembra</w:t>
      </w:r>
      <w:r w:rsidRPr="005E5AEB">
        <w:t xml:space="preserve"> lēmumu Nr.</w:t>
      </w:r>
      <w:r>
        <w:t>719</w:t>
      </w:r>
      <w:r w:rsidRPr="005E5AEB">
        <w:t xml:space="preserve"> „Par </w:t>
      </w:r>
      <w:proofErr w:type="spellStart"/>
      <w:r w:rsidRPr="005E5AEB">
        <w:t>jaunbūvējamās</w:t>
      </w:r>
      <w:proofErr w:type="spellEnd"/>
      <w:r w:rsidRPr="005E5AEB">
        <w:t xml:space="preserve"> rūpnieciskās ražošanas ēkas Spaļu ielā 4 k-2, Daugavpilī, nomas tiesību izsoles rezultāta apstiprināšanu un nomas līguma slēgšanu”</w:t>
      </w:r>
      <w:r>
        <w:t>.</w:t>
      </w:r>
    </w:p>
    <w:p w14:paraId="20A64248" w14:textId="77777777" w:rsidR="00313BFA" w:rsidRPr="00313BFA" w:rsidRDefault="00313BFA" w:rsidP="00391854">
      <w:pPr>
        <w:pStyle w:val="BodyTextIndent"/>
        <w:spacing w:after="0"/>
        <w:ind w:left="993"/>
        <w:jc w:val="both"/>
        <w:rPr>
          <w:lang w:val="lv-LV"/>
        </w:rPr>
      </w:pPr>
    </w:p>
    <w:p w14:paraId="7F59059D" w14:textId="77777777" w:rsidR="00391854" w:rsidRDefault="00391854" w:rsidP="00391854">
      <w:pPr>
        <w:ind w:left="567"/>
        <w:rPr>
          <w:bCs/>
        </w:rPr>
      </w:pPr>
    </w:p>
    <w:p w14:paraId="745B7FCA" w14:textId="00E78129" w:rsidR="00532476" w:rsidRDefault="00532476" w:rsidP="00391854">
      <w:pPr>
        <w:ind w:left="567" w:hanging="567"/>
        <w:rPr>
          <w:bCs/>
        </w:rPr>
      </w:pPr>
    </w:p>
    <w:p w14:paraId="75237C6E" w14:textId="77777777" w:rsidR="00192852" w:rsidRDefault="00192852" w:rsidP="00192852">
      <w:r>
        <w:t>Domes priekšsēdētāja</w:t>
      </w:r>
    </w:p>
    <w:p w14:paraId="6D697F78" w14:textId="77777777" w:rsidR="00192852" w:rsidRDefault="00192852" w:rsidP="00192852">
      <w:r>
        <w:t>1.vietnieks</w:t>
      </w:r>
      <w:r>
        <w:tab/>
      </w:r>
      <w:r>
        <w:tab/>
      </w:r>
      <w:r>
        <w:tab/>
      </w:r>
      <w:r>
        <w:rPr>
          <w:i/>
        </w:rPr>
        <w:t>(personiskais paraksts)</w:t>
      </w:r>
      <w:r>
        <w:tab/>
      </w:r>
      <w:r>
        <w:tab/>
        <w:t xml:space="preserve">     </w:t>
      </w:r>
      <w:proofErr w:type="spellStart"/>
      <w:r>
        <w:t>A.Vasiļjevs</w:t>
      </w:r>
      <w:proofErr w:type="spellEnd"/>
      <w:r>
        <w:rPr>
          <w:i/>
        </w:rPr>
        <w:tab/>
      </w:r>
    </w:p>
    <w:p w14:paraId="4C52AFFA" w14:textId="77777777" w:rsidR="00901771" w:rsidRPr="00391854" w:rsidRDefault="00901771" w:rsidP="00391854">
      <w:pPr>
        <w:ind w:left="567" w:hanging="567"/>
        <w:rPr>
          <w:bCs/>
        </w:rPr>
      </w:pPr>
      <w:bookmarkStart w:id="2" w:name="_GoBack"/>
      <w:bookmarkEnd w:id="2"/>
    </w:p>
    <w:sectPr w:rsidR="00901771" w:rsidRPr="00391854" w:rsidSect="00391854">
      <w:headerReference w:type="default" r:id="rId8"/>
      <w:pgSz w:w="12240" w:h="15840"/>
      <w:pgMar w:top="992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1154" w14:textId="77777777" w:rsidR="005431AE" w:rsidRDefault="005431AE" w:rsidP="005431AE">
      <w:r>
        <w:separator/>
      </w:r>
    </w:p>
  </w:endnote>
  <w:endnote w:type="continuationSeparator" w:id="0">
    <w:p w14:paraId="29A37363" w14:textId="77777777" w:rsidR="005431AE" w:rsidRDefault="005431AE" w:rsidP="005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06606" w14:textId="77777777" w:rsidR="005431AE" w:rsidRDefault="005431AE" w:rsidP="005431AE">
      <w:r>
        <w:separator/>
      </w:r>
    </w:p>
  </w:footnote>
  <w:footnote w:type="continuationSeparator" w:id="0">
    <w:p w14:paraId="454B4B71" w14:textId="77777777" w:rsidR="005431AE" w:rsidRDefault="005431AE" w:rsidP="0054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5EC4" w14:textId="099D410B" w:rsidR="005431AE" w:rsidRDefault="005431AE">
    <w:pPr>
      <w:pStyle w:val="Header"/>
      <w:jc w:val="center"/>
    </w:pPr>
  </w:p>
  <w:p w14:paraId="4E6B627E" w14:textId="77777777" w:rsidR="005431AE" w:rsidRDefault="0054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3052E"/>
    <w:multiLevelType w:val="hybridMultilevel"/>
    <w:tmpl w:val="D190003E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A"/>
    <w:rsid w:val="00073D45"/>
    <w:rsid w:val="000858DF"/>
    <w:rsid w:val="00090F25"/>
    <w:rsid w:val="00150C65"/>
    <w:rsid w:val="00175AD1"/>
    <w:rsid w:val="00192852"/>
    <w:rsid w:val="001B66C6"/>
    <w:rsid w:val="00313BFA"/>
    <w:rsid w:val="00353AB6"/>
    <w:rsid w:val="00382B99"/>
    <w:rsid w:val="00391854"/>
    <w:rsid w:val="003A54F2"/>
    <w:rsid w:val="003B5F1C"/>
    <w:rsid w:val="00463871"/>
    <w:rsid w:val="004B71D8"/>
    <w:rsid w:val="004C72FB"/>
    <w:rsid w:val="00532476"/>
    <w:rsid w:val="005431AE"/>
    <w:rsid w:val="005B2465"/>
    <w:rsid w:val="005B6005"/>
    <w:rsid w:val="005D6414"/>
    <w:rsid w:val="005E5AEB"/>
    <w:rsid w:val="005E7CBB"/>
    <w:rsid w:val="00604B7A"/>
    <w:rsid w:val="0062783E"/>
    <w:rsid w:val="006432CB"/>
    <w:rsid w:val="00644B2C"/>
    <w:rsid w:val="006577B4"/>
    <w:rsid w:val="006C6550"/>
    <w:rsid w:val="006F1CC2"/>
    <w:rsid w:val="007309D7"/>
    <w:rsid w:val="007E7655"/>
    <w:rsid w:val="00853FF7"/>
    <w:rsid w:val="008578EF"/>
    <w:rsid w:val="00892236"/>
    <w:rsid w:val="008C27EF"/>
    <w:rsid w:val="008F18D8"/>
    <w:rsid w:val="00901771"/>
    <w:rsid w:val="0090634B"/>
    <w:rsid w:val="00980A0A"/>
    <w:rsid w:val="009879FF"/>
    <w:rsid w:val="00991659"/>
    <w:rsid w:val="0099545D"/>
    <w:rsid w:val="009A135A"/>
    <w:rsid w:val="00A478A7"/>
    <w:rsid w:val="00A815FC"/>
    <w:rsid w:val="00AD087F"/>
    <w:rsid w:val="00B51BFF"/>
    <w:rsid w:val="00B7042C"/>
    <w:rsid w:val="00BE65F6"/>
    <w:rsid w:val="00C2706B"/>
    <w:rsid w:val="00C45138"/>
    <w:rsid w:val="00C726F9"/>
    <w:rsid w:val="00C97CDD"/>
    <w:rsid w:val="00CD5272"/>
    <w:rsid w:val="00D44164"/>
    <w:rsid w:val="00D5425D"/>
    <w:rsid w:val="00D872EB"/>
    <w:rsid w:val="00DC2BFD"/>
    <w:rsid w:val="00DD5B7A"/>
    <w:rsid w:val="00DF20D8"/>
    <w:rsid w:val="00DF3253"/>
    <w:rsid w:val="00E25CB7"/>
    <w:rsid w:val="00E6746D"/>
    <w:rsid w:val="00E761FA"/>
    <w:rsid w:val="00E7645F"/>
    <w:rsid w:val="00EF2CB4"/>
    <w:rsid w:val="00F65D52"/>
    <w:rsid w:val="00F9773D"/>
    <w:rsid w:val="00FA1956"/>
    <w:rsid w:val="00FA4B68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DDC50"/>
  <w15:chartTrackingRefBased/>
  <w15:docId w15:val="{7C08CC18-1616-4187-9057-6597B960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F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090F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0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90F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F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A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5E5AEB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192852"/>
    <w:pPr>
      <w:jc w:val="center"/>
    </w:pPr>
    <w:rPr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92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31</cp:revision>
  <cp:lastPrinted>2022-10-27T13:28:00Z</cp:lastPrinted>
  <dcterms:created xsi:type="dcterms:W3CDTF">2022-05-17T10:55:00Z</dcterms:created>
  <dcterms:modified xsi:type="dcterms:W3CDTF">2022-10-28T08:41:00Z</dcterms:modified>
</cp:coreProperties>
</file>