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2B79" w14:textId="47C31EC3" w:rsidR="003245A7" w:rsidRDefault="003245A7" w:rsidP="003245A7">
      <w:pPr>
        <w:spacing w:after="0" w:line="240" w:lineRule="auto"/>
        <w:jc w:val="center"/>
        <w:rPr>
          <w:rFonts w:ascii="Times New Roman" w:eastAsia="Times New Roman" w:hAnsi="Times New Roman"/>
          <w:noProof/>
          <w:lang w:eastAsia="zh-CN"/>
        </w:rPr>
      </w:pPr>
      <w:r>
        <w:rPr>
          <w:rFonts w:ascii="Times New Roman" w:eastAsia="Times New Roman" w:hAnsi="Times New Roman"/>
          <w:noProof/>
        </w:rPr>
        <w:drawing>
          <wp:inline distT="0" distB="0" distL="0" distR="0" wp14:anchorId="0E9F5332" wp14:editId="49BBE168">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764B9AC" w14:textId="77777777" w:rsidR="003245A7" w:rsidRDefault="003245A7" w:rsidP="003245A7">
      <w:pPr>
        <w:spacing w:after="0" w:line="240" w:lineRule="auto"/>
        <w:jc w:val="center"/>
        <w:rPr>
          <w:rFonts w:ascii="Times New Roman" w:eastAsia="Times New Roman" w:hAnsi="Times New Roman"/>
          <w:b/>
          <w:bCs/>
          <w:noProof/>
          <w:sz w:val="27"/>
          <w:szCs w:val="27"/>
          <w:lang w:val="en-US" w:eastAsia="zh-CN"/>
        </w:rPr>
      </w:pPr>
      <w:r>
        <w:rPr>
          <w:rFonts w:ascii="Times New Roman" w:eastAsia="Times New Roman" w:hAnsi="Times New Roman"/>
          <w:b/>
          <w:bCs/>
          <w:noProof/>
          <w:sz w:val="27"/>
          <w:szCs w:val="27"/>
          <w:lang w:val="en-US" w:eastAsia="zh-CN"/>
        </w:rPr>
        <w:t>DAUGAVPILS DOME</w:t>
      </w:r>
    </w:p>
    <w:p w14:paraId="3E33A093" w14:textId="3958AB9E" w:rsidR="003245A7" w:rsidRDefault="003245A7" w:rsidP="003245A7">
      <w:pPr>
        <w:spacing w:after="0" w:line="240" w:lineRule="auto"/>
        <w:jc w:val="center"/>
        <w:rPr>
          <w:rFonts w:ascii="Times New Roman" w:eastAsia="Times New Roman" w:hAnsi="Times New Roman"/>
          <w:noProof/>
          <w:sz w:val="10"/>
          <w:szCs w:val="10"/>
          <w:lang w:val="en-US" w:eastAsia="zh-CN"/>
        </w:rPr>
      </w:pPr>
      <w:r>
        <w:rPr>
          <w:rFonts w:asciiTheme="minorHAnsi" w:eastAsiaTheme="minorHAnsi" w:hAnsiTheme="minorHAnsi"/>
          <w:noProof/>
          <w:sz w:val="22"/>
          <w:szCs w:val="22"/>
        </w:rPr>
        <mc:AlternateContent>
          <mc:Choice Requires="wps">
            <w:drawing>
              <wp:anchor distT="4294967293" distB="4294967293" distL="114300" distR="114300" simplePos="0" relativeHeight="251659264" behindDoc="0" locked="0" layoutInCell="1" allowOverlap="1" wp14:anchorId="40E0E433" wp14:editId="17051739">
                <wp:simplePos x="0" y="0"/>
                <wp:positionH relativeFrom="column">
                  <wp:posOffset>-40005</wp:posOffset>
                </wp:positionH>
                <wp:positionV relativeFrom="paragraph">
                  <wp:posOffset>28575</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929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" strokeweight="1.5pt"/>
            </w:pict>
          </mc:Fallback>
        </mc:AlternateContent>
      </w:r>
    </w:p>
    <w:p w14:paraId="5DA3FDDE" w14:textId="77777777" w:rsidR="003245A7" w:rsidRDefault="003245A7" w:rsidP="003245A7">
      <w:pPr>
        <w:spacing w:after="0" w:line="240" w:lineRule="auto"/>
        <w:ind w:right="-341"/>
        <w:jc w:val="center"/>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 xml:space="preserve">K. </w:t>
      </w:r>
      <w:proofErr w:type="spellStart"/>
      <w:r>
        <w:rPr>
          <w:rFonts w:ascii="Times New Roman" w:eastAsia="Times New Roman" w:hAnsi="Times New Roman"/>
          <w:sz w:val="20"/>
          <w:szCs w:val="20"/>
          <w:lang w:val="en-US" w:eastAsia="zh-CN"/>
        </w:rPr>
        <w:t>Valdemāra</w:t>
      </w:r>
      <w:proofErr w:type="spellEnd"/>
      <w:r>
        <w:rPr>
          <w:rFonts w:ascii="Times New Roman" w:eastAsia="Times New Roman" w:hAnsi="Times New Roman"/>
          <w:sz w:val="20"/>
          <w:szCs w:val="20"/>
          <w:lang w:val="en-US" w:eastAsia="zh-CN"/>
        </w:rPr>
        <w:t xml:space="preserve"> </w:t>
      </w:r>
      <w:proofErr w:type="spellStart"/>
      <w:r>
        <w:rPr>
          <w:rFonts w:ascii="Times New Roman" w:eastAsia="Times New Roman" w:hAnsi="Times New Roman"/>
          <w:sz w:val="20"/>
          <w:szCs w:val="20"/>
          <w:lang w:val="en-US" w:eastAsia="zh-CN"/>
        </w:rPr>
        <w:t>iela</w:t>
      </w:r>
      <w:proofErr w:type="spellEnd"/>
      <w:r>
        <w:rPr>
          <w:rFonts w:ascii="Times New Roman" w:eastAsia="Times New Roman" w:hAnsi="Times New Roman"/>
          <w:sz w:val="20"/>
          <w:szCs w:val="20"/>
          <w:lang w:val="en-US" w:eastAsia="zh-CN"/>
        </w:rPr>
        <w:t xml:space="preserve"> 1, Daugavpils, LV-5401, </w:t>
      </w:r>
      <w:proofErr w:type="spellStart"/>
      <w:r>
        <w:rPr>
          <w:rFonts w:ascii="Times New Roman" w:eastAsia="Times New Roman" w:hAnsi="Times New Roman"/>
          <w:sz w:val="20"/>
          <w:szCs w:val="20"/>
          <w:lang w:val="en-US" w:eastAsia="zh-CN"/>
        </w:rPr>
        <w:t>tālr</w:t>
      </w:r>
      <w:proofErr w:type="spellEnd"/>
      <w:r>
        <w:rPr>
          <w:rFonts w:ascii="Times New Roman" w:eastAsia="Times New Roman" w:hAnsi="Times New Roman"/>
          <w:sz w:val="20"/>
          <w:szCs w:val="20"/>
          <w:lang w:val="en-US" w:eastAsia="zh-CN"/>
        </w:rPr>
        <w:t xml:space="preserve">. 65404344, 65404365, </w:t>
      </w:r>
      <w:proofErr w:type="spellStart"/>
      <w:r>
        <w:rPr>
          <w:rFonts w:ascii="Times New Roman" w:eastAsia="Times New Roman" w:hAnsi="Times New Roman"/>
          <w:sz w:val="20"/>
          <w:szCs w:val="20"/>
          <w:lang w:val="en-US" w:eastAsia="zh-CN"/>
        </w:rPr>
        <w:t>fakss</w:t>
      </w:r>
      <w:proofErr w:type="spellEnd"/>
      <w:r>
        <w:rPr>
          <w:rFonts w:ascii="Times New Roman" w:eastAsia="Times New Roman" w:hAnsi="Times New Roman"/>
          <w:sz w:val="20"/>
          <w:szCs w:val="20"/>
          <w:lang w:val="en-US" w:eastAsia="zh-CN"/>
        </w:rPr>
        <w:t xml:space="preserve"> 65421941 </w:t>
      </w:r>
    </w:p>
    <w:p w14:paraId="774F1F03" w14:textId="77777777" w:rsidR="003245A7" w:rsidRDefault="003245A7" w:rsidP="003245A7">
      <w:pPr>
        <w:tabs>
          <w:tab w:val="left" w:pos="3960"/>
        </w:tabs>
        <w:spacing w:after="0" w:line="240" w:lineRule="auto"/>
        <w:jc w:val="center"/>
        <w:rPr>
          <w:rFonts w:ascii="Times New Roman" w:eastAsia="Times New Roman" w:hAnsi="Times New Roman"/>
          <w:noProof/>
          <w:w w:val="120"/>
          <w:sz w:val="16"/>
          <w:szCs w:val="16"/>
          <w:lang w:val="en-US" w:eastAsia="zh-CN"/>
        </w:rPr>
      </w:pPr>
      <w:proofErr w:type="gramStart"/>
      <w:r>
        <w:rPr>
          <w:rFonts w:ascii="Times New Roman" w:eastAsia="Times New Roman" w:hAnsi="Times New Roman"/>
          <w:sz w:val="20"/>
          <w:szCs w:val="20"/>
          <w:lang w:val="en-US" w:eastAsia="zh-CN"/>
        </w:rPr>
        <w:t>e-pasts</w:t>
      </w:r>
      <w:proofErr w:type="gramEnd"/>
      <w:r>
        <w:rPr>
          <w:rFonts w:ascii="Times New Roman" w:eastAsia="Times New Roman" w:hAnsi="Times New Roman"/>
          <w:sz w:val="20"/>
          <w:szCs w:val="20"/>
          <w:lang w:val="en-US" w:eastAsia="zh-CN"/>
        </w:rPr>
        <w:t xml:space="preserve"> info@daugavpils.lv   </w:t>
      </w:r>
      <w:r>
        <w:rPr>
          <w:rFonts w:ascii="Times New Roman" w:eastAsia="Times New Roman" w:hAnsi="Times New Roman"/>
          <w:sz w:val="20"/>
          <w:szCs w:val="20"/>
          <w:u w:val="single"/>
          <w:lang w:val="en-US" w:eastAsia="zh-CN"/>
        </w:rPr>
        <w:t>www.daugavpils.lv</w:t>
      </w:r>
    </w:p>
    <w:p w14:paraId="3165AF7A" w14:textId="77777777" w:rsidR="003245A7" w:rsidRDefault="003245A7" w:rsidP="003245A7">
      <w:pPr>
        <w:jc w:val="center"/>
        <w:rPr>
          <w:rFonts w:asciiTheme="minorHAnsi" w:eastAsiaTheme="minorHAnsi" w:hAnsiTheme="minorHAnsi"/>
          <w:color w:val="FF0000"/>
          <w:sz w:val="22"/>
          <w:szCs w:val="22"/>
          <w:lang w:val="en-US" w:eastAsia="en-US"/>
        </w:rPr>
      </w:pPr>
    </w:p>
    <w:p w14:paraId="250998B0" w14:textId="77777777" w:rsidR="003245A7" w:rsidRDefault="003245A7" w:rsidP="003245A7">
      <w:pPr>
        <w:spacing w:after="0" w:line="240" w:lineRule="auto"/>
        <w:jc w:val="center"/>
        <w:rPr>
          <w:rFonts w:ascii="Times New Roman" w:hAnsi="Times New Roman" w:cs="Times New Roman"/>
          <w:b/>
          <w:lang w:val="en-US"/>
        </w:rPr>
      </w:pPr>
      <w:r>
        <w:rPr>
          <w:rFonts w:ascii="Times New Roman" w:hAnsi="Times New Roman" w:cs="Times New Roman"/>
          <w:b/>
          <w:lang w:val="en-US"/>
        </w:rPr>
        <w:t>L Ē M U M S</w:t>
      </w:r>
    </w:p>
    <w:p w14:paraId="7C3368B5" w14:textId="77777777" w:rsidR="003245A7" w:rsidRDefault="003245A7" w:rsidP="003245A7">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Daugavpilī</w:t>
      </w:r>
      <w:proofErr w:type="spellEnd"/>
    </w:p>
    <w:p w14:paraId="662EAA00" w14:textId="77777777" w:rsidR="005A2907" w:rsidRPr="003245A7" w:rsidRDefault="005A2907" w:rsidP="005A2907">
      <w:pPr>
        <w:pStyle w:val="Header"/>
        <w:overflowPunct w:val="0"/>
        <w:autoSpaceDE w:val="0"/>
        <w:adjustRightInd w:val="0"/>
        <w:textAlignment w:val="baseline"/>
        <w:rPr>
          <w:rFonts w:ascii="Times New Roman" w:hAnsi="Times New Roman"/>
          <w:sz w:val="24"/>
          <w:szCs w:val="24"/>
          <w:lang w:val="en-US"/>
        </w:rPr>
      </w:pPr>
    </w:p>
    <w:p w14:paraId="75D586E8" w14:textId="77777777" w:rsidR="005A2907" w:rsidRDefault="005A2907" w:rsidP="005A2907">
      <w:pPr>
        <w:pStyle w:val="Header"/>
        <w:overflowPunct w:val="0"/>
        <w:autoSpaceDE w:val="0"/>
        <w:adjustRightInd w:val="0"/>
        <w:textAlignment w:val="baseline"/>
        <w:rPr>
          <w:rFonts w:ascii="Times New Roman" w:hAnsi="Times New Roman"/>
          <w:sz w:val="24"/>
          <w:szCs w:val="24"/>
          <w:lang w:val="lv-LV"/>
        </w:rPr>
      </w:pPr>
    </w:p>
    <w:p w14:paraId="273CA5CE" w14:textId="36033DDB" w:rsidR="005A2907" w:rsidRPr="009A31A8" w:rsidRDefault="005A2907" w:rsidP="005A2907">
      <w:pPr>
        <w:pStyle w:val="Header"/>
        <w:overflowPunct w:val="0"/>
        <w:autoSpaceDE w:val="0"/>
        <w:adjustRightInd w:val="0"/>
        <w:textAlignment w:val="baseline"/>
        <w:rPr>
          <w:rFonts w:ascii="Times New Roman" w:hAnsi="Times New Roman"/>
          <w:sz w:val="24"/>
          <w:szCs w:val="24"/>
          <w:lang w:val="lv-LV"/>
        </w:rPr>
      </w:pPr>
      <w:r w:rsidRPr="009A31A8">
        <w:rPr>
          <w:rFonts w:ascii="Times New Roman" w:hAnsi="Times New Roman"/>
          <w:sz w:val="24"/>
          <w:szCs w:val="24"/>
          <w:lang w:val="lv-LV"/>
        </w:rPr>
        <w:t xml:space="preserve">2022.gada 29.septembrī                                                                                    </w:t>
      </w:r>
      <w:r w:rsidRPr="009A31A8">
        <w:rPr>
          <w:rFonts w:ascii="Times New Roman" w:hAnsi="Times New Roman"/>
          <w:b/>
          <w:sz w:val="24"/>
          <w:szCs w:val="24"/>
          <w:lang w:val="lv-LV"/>
        </w:rPr>
        <w:t>Nr.6</w:t>
      </w:r>
      <w:r w:rsidR="00451E98" w:rsidRPr="009A31A8">
        <w:rPr>
          <w:rFonts w:ascii="Times New Roman" w:hAnsi="Times New Roman"/>
          <w:b/>
          <w:sz w:val="24"/>
          <w:szCs w:val="24"/>
          <w:lang w:val="lv-LV"/>
        </w:rPr>
        <w:t>53</w:t>
      </w:r>
    </w:p>
    <w:p w14:paraId="5CB1A793" w14:textId="3568C15E" w:rsidR="005A2907" w:rsidRPr="009A31A8" w:rsidRDefault="005A2907" w:rsidP="005A2907">
      <w:pPr>
        <w:pStyle w:val="Header"/>
        <w:tabs>
          <w:tab w:val="left" w:pos="720"/>
        </w:tabs>
        <w:overflowPunct w:val="0"/>
        <w:autoSpaceDE w:val="0"/>
        <w:adjustRightInd w:val="0"/>
        <w:textAlignment w:val="baseline"/>
        <w:rPr>
          <w:rFonts w:ascii="Times New Roman" w:hAnsi="Times New Roman"/>
          <w:sz w:val="24"/>
          <w:szCs w:val="24"/>
          <w:lang w:val="lv-LV"/>
        </w:rPr>
      </w:pPr>
      <w:r w:rsidRPr="009A31A8">
        <w:rPr>
          <w:rFonts w:ascii="Times New Roman" w:hAnsi="Times New Roman"/>
          <w:sz w:val="24"/>
          <w:szCs w:val="24"/>
          <w:lang w:val="lv-LV"/>
        </w:rPr>
        <w:t xml:space="preserve">                                                                                                                          (prot. Nr.33,  </w:t>
      </w:r>
      <w:r w:rsidR="00451E98" w:rsidRPr="009A31A8">
        <w:rPr>
          <w:rFonts w:ascii="Times New Roman" w:hAnsi="Times New Roman"/>
          <w:sz w:val="24"/>
          <w:szCs w:val="24"/>
          <w:lang w:val="lv-LV"/>
        </w:rPr>
        <w:t>14</w:t>
      </w:r>
      <w:r w:rsidRPr="009A31A8">
        <w:rPr>
          <w:rFonts w:ascii="Times New Roman" w:hAnsi="Times New Roman"/>
          <w:sz w:val="24"/>
          <w:szCs w:val="24"/>
          <w:lang w:val="lv-LV"/>
        </w:rPr>
        <w:t xml:space="preserve">.§)                                                                                                                 </w:t>
      </w:r>
    </w:p>
    <w:p w14:paraId="00000004" w14:textId="77777777" w:rsidR="00D75340" w:rsidRPr="009A31A8" w:rsidRDefault="00D75340" w:rsidP="005A2907">
      <w:pPr>
        <w:spacing w:after="0" w:line="240" w:lineRule="auto"/>
        <w:rPr>
          <w:rFonts w:ascii="Times New Roman" w:hAnsi="Times New Roman" w:cs="Times New Roman"/>
          <w:b/>
          <w:i/>
        </w:rPr>
      </w:pPr>
    </w:p>
    <w:p w14:paraId="00000005" w14:textId="77777777" w:rsidR="00D75340" w:rsidRPr="009A31A8" w:rsidRDefault="005A2907" w:rsidP="005A2907">
      <w:pPr>
        <w:spacing w:after="0" w:line="240" w:lineRule="auto"/>
        <w:jc w:val="center"/>
        <w:rPr>
          <w:rFonts w:ascii="Times New Roman" w:hAnsi="Times New Roman" w:cs="Times New Roman"/>
          <w:b/>
        </w:rPr>
      </w:pPr>
      <w:r w:rsidRPr="009A31A8">
        <w:rPr>
          <w:rFonts w:ascii="Times New Roman" w:hAnsi="Times New Roman" w:cs="Times New Roman"/>
          <w:b/>
        </w:rPr>
        <w:t xml:space="preserve">Par atļauju slēgt pakalpojuma līgumu par Daugavpils pilsētas pašvaldības </w:t>
      </w:r>
      <w:proofErr w:type="spellStart"/>
      <w:r w:rsidRPr="009A31A8">
        <w:rPr>
          <w:rFonts w:ascii="Times New Roman" w:hAnsi="Times New Roman" w:cs="Times New Roman"/>
          <w:b/>
        </w:rPr>
        <w:t>energopārvaldības</w:t>
      </w:r>
      <w:proofErr w:type="spellEnd"/>
      <w:r w:rsidRPr="009A31A8">
        <w:rPr>
          <w:rFonts w:ascii="Times New Roman" w:hAnsi="Times New Roman" w:cs="Times New Roman"/>
          <w:b/>
        </w:rPr>
        <w:t xml:space="preserve"> sistēmas sertifikāciju (ISO 50001:2018)</w:t>
      </w:r>
    </w:p>
    <w:p w14:paraId="00000006" w14:textId="77777777" w:rsidR="00D75340" w:rsidRPr="009A31A8" w:rsidRDefault="00D75340" w:rsidP="005A2907">
      <w:pPr>
        <w:spacing w:after="0" w:line="240" w:lineRule="auto"/>
        <w:rPr>
          <w:rFonts w:ascii="Times New Roman" w:hAnsi="Times New Roman" w:cs="Times New Roman"/>
          <w:b/>
          <w:i/>
        </w:rPr>
      </w:pPr>
    </w:p>
    <w:p w14:paraId="00000007" w14:textId="164EBAF7" w:rsidR="00D75340" w:rsidRPr="009A31A8" w:rsidRDefault="005A2907" w:rsidP="005A2907">
      <w:pPr>
        <w:spacing w:after="0" w:line="240" w:lineRule="auto"/>
        <w:ind w:firstLine="426"/>
        <w:rPr>
          <w:rFonts w:ascii="Times New Roman" w:hAnsi="Times New Roman" w:cs="Times New Roman"/>
          <w:b/>
        </w:rPr>
      </w:pPr>
      <w:r w:rsidRPr="009A31A8">
        <w:rPr>
          <w:rFonts w:ascii="Times New Roman" w:hAnsi="Times New Roman" w:cs="Times New Roman"/>
        </w:rPr>
        <w:t xml:space="preserve">Pamatojoties uz likuma „Par pašvaldībām” 21.panta pirmās daļas 27.punktu, likuma „Par pašvaldību budžetiem” 22.panta pirmo un otro daļu, Energoefektivitātes likuma 5.panta 2.daļu, Daugavpils domes 2021.gada 23.septembra noteikumu Nr.5 “Noteikumi par Daugavpils </w:t>
      </w:r>
      <w:proofErr w:type="spellStart"/>
      <w:r w:rsidRPr="009A31A8">
        <w:rPr>
          <w:rFonts w:ascii="Times New Roman" w:hAnsi="Times New Roman" w:cs="Times New Roman"/>
        </w:rPr>
        <w:t>valstspilsētas</w:t>
      </w:r>
      <w:proofErr w:type="spellEnd"/>
      <w:r w:rsidRPr="009A31A8">
        <w:rPr>
          <w:rFonts w:ascii="Times New Roman" w:hAnsi="Times New Roman" w:cs="Times New Roman"/>
        </w:rPr>
        <w:t xml:space="preserve"> pašvaldības budžeta izstrādāšanu, apstiprināšanu, grozījumu veikšanu, izpildi un kontroli” 59.punktu, ņemot vērā, ka </w:t>
      </w:r>
      <w:proofErr w:type="spellStart"/>
      <w:r w:rsidRPr="009A31A8">
        <w:rPr>
          <w:rFonts w:ascii="Times New Roman" w:hAnsi="Times New Roman" w:cs="Times New Roman"/>
        </w:rPr>
        <w:t>zemsliekšņa</w:t>
      </w:r>
      <w:proofErr w:type="spellEnd"/>
      <w:r w:rsidRPr="009A31A8">
        <w:rPr>
          <w:rFonts w:ascii="Times New Roman" w:hAnsi="Times New Roman" w:cs="Times New Roman"/>
        </w:rPr>
        <w:t xml:space="preserve"> iepirkuma procedūra „Daugavpils pilsētas pašvaldības </w:t>
      </w:r>
      <w:proofErr w:type="spellStart"/>
      <w:r w:rsidRPr="009A31A8">
        <w:rPr>
          <w:rFonts w:ascii="Times New Roman" w:hAnsi="Times New Roman" w:cs="Times New Roman"/>
        </w:rPr>
        <w:t>energopārvaldības</w:t>
      </w:r>
      <w:proofErr w:type="spellEnd"/>
      <w:r w:rsidRPr="009A31A8">
        <w:rPr>
          <w:rFonts w:ascii="Times New Roman" w:hAnsi="Times New Roman" w:cs="Times New Roman"/>
        </w:rPr>
        <w:t xml:space="preserve"> sistēmas sertifikācija (ISO 50001:2018)”, identifikācijas Nr. AD 2022/56, paredz pakalpojuma līguma slēgšanu, kura darbības termiņš ir 3 (trīs) gadi, Daugavpils domes Pilsētas saimniecības un attīstības komitejas 2022.gada 22.septembra atzinumu, Finanšu komitejas 2022.gada 22.septembra atzinumu, </w:t>
      </w:r>
      <w:r w:rsidR="00CD2B9C">
        <w:rPr>
          <w:rFonts w:ascii="Times New Roman" w:hAnsi="Times New Roman" w:cs="Times New Roman"/>
        </w:rPr>
        <w:t>atklāti balsojot: PAR – 13</w:t>
      </w:r>
      <w:r w:rsidR="009A31A8" w:rsidRPr="009A31A8">
        <w:rPr>
          <w:rFonts w:ascii="Times New Roman" w:hAnsi="Times New Roman" w:cs="Times New Roman"/>
        </w:rPr>
        <w:t xml:space="preserve"> (I.Aleksejevs, </w:t>
      </w:r>
      <w:proofErr w:type="spellStart"/>
      <w:r w:rsidR="009A31A8" w:rsidRPr="009A31A8">
        <w:rPr>
          <w:rFonts w:ascii="Times New Roman" w:hAnsi="Times New Roman" w:cs="Times New Roman"/>
        </w:rPr>
        <w:t>P.Dzalbe</w:t>
      </w:r>
      <w:proofErr w:type="spellEnd"/>
      <w:r w:rsidR="009A31A8" w:rsidRPr="009A31A8">
        <w:rPr>
          <w:rFonts w:ascii="Times New Roman" w:hAnsi="Times New Roman" w:cs="Times New Roman"/>
        </w:rPr>
        <w:t xml:space="preserve">, A.Gržibovskis, L.Jankovska, </w:t>
      </w:r>
      <w:proofErr w:type="spellStart"/>
      <w:r w:rsidR="009A31A8" w:rsidRPr="009A31A8">
        <w:rPr>
          <w:rFonts w:ascii="Times New Roman" w:hAnsi="Times New Roman" w:cs="Times New Roman"/>
        </w:rPr>
        <w:t>I.Jukšinska</w:t>
      </w:r>
      <w:proofErr w:type="spellEnd"/>
      <w:r w:rsidR="009A31A8" w:rsidRPr="009A31A8">
        <w:rPr>
          <w:rFonts w:ascii="Times New Roman" w:hAnsi="Times New Roman" w:cs="Times New Roman"/>
        </w:rPr>
        <w:t xml:space="preserve">, V.Kononovs, N.Kožanova, M.Lavrenovs, I.Prelatovs, </w:t>
      </w:r>
      <w:proofErr w:type="spellStart"/>
      <w:r w:rsidR="009A31A8" w:rsidRPr="009A31A8">
        <w:rPr>
          <w:rFonts w:ascii="Times New Roman" w:hAnsi="Times New Roman" w:cs="Times New Roman"/>
        </w:rPr>
        <w:t>V.Sporāne-Hudojana</w:t>
      </w:r>
      <w:proofErr w:type="spellEnd"/>
      <w:r w:rsidR="009A31A8" w:rsidRPr="009A31A8">
        <w:rPr>
          <w:rFonts w:ascii="Times New Roman" w:hAnsi="Times New Roman" w:cs="Times New Roman"/>
        </w:rPr>
        <w:t xml:space="preserve">, </w:t>
      </w:r>
      <w:proofErr w:type="spellStart"/>
      <w:r w:rsidR="009A31A8" w:rsidRPr="009A31A8">
        <w:rPr>
          <w:rFonts w:ascii="Times New Roman" w:hAnsi="Times New Roman" w:cs="Times New Roman"/>
        </w:rPr>
        <w:t>I.Šķinčs</w:t>
      </w:r>
      <w:proofErr w:type="spellEnd"/>
      <w:r w:rsidR="009A31A8" w:rsidRPr="009A31A8">
        <w:rPr>
          <w:rFonts w:ascii="Times New Roman" w:hAnsi="Times New Roman" w:cs="Times New Roman"/>
        </w:rPr>
        <w:t xml:space="preserve">, </w:t>
      </w:r>
      <w:proofErr w:type="spellStart"/>
      <w:r w:rsidR="009A31A8" w:rsidRPr="009A31A8">
        <w:rPr>
          <w:rFonts w:ascii="Times New Roman" w:hAnsi="Times New Roman" w:cs="Times New Roman"/>
        </w:rPr>
        <w:t>M.Truskovskis</w:t>
      </w:r>
      <w:proofErr w:type="spellEnd"/>
      <w:r w:rsidR="009A31A8" w:rsidRPr="009A31A8">
        <w:rPr>
          <w:rFonts w:ascii="Times New Roman" w:hAnsi="Times New Roman" w:cs="Times New Roman"/>
        </w:rPr>
        <w:t xml:space="preserve">, </w:t>
      </w:r>
      <w:proofErr w:type="spellStart"/>
      <w:r w:rsidR="009A31A8" w:rsidRPr="009A31A8">
        <w:rPr>
          <w:rFonts w:ascii="Times New Roman" w:hAnsi="Times New Roman" w:cs="Times New Roman"/>
        </w:rPr>
        <w:t>A.Vasiļjevs</w:t>
      </w:r>
      <w:proofErr w:type="spellEnd"/>
      <w:r w:rsidR="009A31A8" w:rsidRPr="009A31A8">
        <w:rPr>
          <w:rFonts w:ascii="Times New Roman" w:hAnsi="Times New Roman" w:cs="Times New Roman"/>
        </w:rPr>
        <w:t xml:space="preserve">), PRET – nav, ATTURAS – nav, </w:t>
      </w:r>
      <w:r w:rsidRPr="009A31A8">
        <w:rPr>
          <w:rFonts w:ascii="Times New Roman" w:hAnsi="Times New Roman" w:cs="Times New Roman"/>
          <w:b/>
        </w:rPr>
        <w:t>Daugavpils dome nolemj:</w:t>
      </w:r>
    </w:p>
    <w:p w14:paraId="02484F36" w14:textId="77777777" w:rsidR="005A2907" w:rsidRPr="005A2907" w:rsidRDefault="005A2907" w:rsidP="005A2907">
      <w:pPr>
        <w:spacing w:after="0" w:line="240" w:lineRule="auto"/>
        <w:ind w:firstLine="426"/>
        <w:rPr>
          <w:rFonts w:ascii="Times New Roman" w:hAnsi="Times New Roman" w:cs="Times New Roman"/>
        </w:rPr>
      </w:pPr>
    </w:p>
    <w:p w14:paraId="00000008" w14:textId="77777777" w:rsidR="00D75340" w:rsidRPr="005A2907" w:rsidRDefault="005A2907" w:rsidP="005A2907">
      <w:pPr>
        <w:numPr>
          <w:ilvl w:val="0"/>
          <w:numId w:val="1"/>
        </w:numPr>
        <w:spacing w:after="0" w:line="240" w:lineRule="auto"/>
        <w:ind w:left="0" w:firstLine="426"/>
        <w:rPr>
          <w:rFonts w:ascii="Times New Roman" w:hAnsi="Times New Roman" w:cs="Times New Roman"/>
        </w:rPr>
      </w:pPr>
      <w:r w:rsidRPr="005A2907">
        <w:rPr>
          <w:rFonts w:ascii="Times New Roman" w:hAnsi="Times New Roman" w:cs="Times New Roman"/>
        </w:rPr>
        <w:t xml:space="preserve">Uzņemties ilgtermiņa saistības uz 3 (trīs) gadiem un atļaut noslēgt pakalpojuma līgumu par Daugavpils pilsētas pašvaldības </w:t>
      </w:r>
      <w:proofErr w:type="spellStart"/>
      <w:r w:rsidRPr="005A2907">
        <w:rPr>
          <w:rFonts w:ascii="Times New Roman" w:hAnsi="Times New Roman" w:cs="Times New Roman"/>
        </w:rPr>
        <w:t>energopārvaldības</w:t>
      </w:r>
      <w:proofErr w:type="spellEnd"/>
      <w:r w:rsidRPr="005A2907">
        <w:rPr>
          <w:rFonts w:ascii="Times New Roman" w:hAnsi="Times New Roman" w:cs="Times New Roman"/>
        </w:rPr>
        <w:t xml:space="preserve"> sistēmas sertifikāciju (ISO 50001:2018) ar SIA „</w:t>
      </w:r>
      <w:proofErr w:type="spellStart"/>
      <w:r w:rsidRPr="005A2907">
        <w:rPr>
          <w:rFonts w:ascii="Times New Roman" w:hAnsi="Times New Roman" w:cs="Times New Roman"/>
        </w:rPr>
        <w:t>Bureau</w:t>
      </w:r>
      <w:proofErr w:type="spellEnd"/>
      <w:r w:rsidRPr="005A2907">
        <w:rPr>
          <w:rFonts w:ascii="Times New Roman" w:hAnsi="Times New Roman" w:cs="Times New Roman"/>
        </w:rPr>
        <w:t xml:space="preserve"> Veritas Latvia” (</w:t>
      </w:r>
      <w:proofErr w:type="spellStart"/>
      <w:r w:rsidRPr="005A2907">
        <w:rPr>
          <w:rFonts w:ascii="Times New Roman" w:hAnsi="Times New Roman" w:cs="Times New Roman"/>
        </w:rPr>
        <w:t>Reģ.Nr</w:t>
      </w:r>
      <w:proofErr w:type="spellEnd"/>
      <w:r w:rsidRPr="005A2907">
        <w:rPr>
          <w:rFonts w:ascii="Times New Roman" w:hAnsi="Times New Roman" w:cs="Times New Roman"/>
        </w:rPr>
        <w:t xml:space="preserve">. 50003304441, juridiskā adrese: Duntes iela 17a, Rīga, LV – 1005) par kopējo summu 3509,00 EUR (trīs tūkstoši pieci simti deviņi eiro un nulle centi) ar pievienotās vērtības nodokli. </w:t>
      </w:r>
    </w:p>
    <w:p w14:paraId="00000009" w14:textId="77777777" w:rsidR="00D75340" w:rsidRPr="005A2907" w:rsidRDefault="005A2907" w:rsidP="005A2907">
      <w:pPr>
        <w:numPr>
          <w:ilvl w:val="0"/>
          <w:numId w:val="1"/>
        </w:numPr>
        <w:spacing w:after="0" w:line="240" w:lineRule="auto"/>
        <w:ind w:left="0" w:firstLine="426"/>
        <w:rPr>
          <w:rFonts w:ascii="Times New Roman" w:hAnsi="Times New Roman" w:cs="Times New Roman"/>
        </w:rPr>
      </w:pPr>
      <w:r w:rsidRPr="005A2907">
        <w:rPr>
          <w:rFonts w:ascii="Times New Roman" w:hAnsi="Times New Roman" w:cs="Times New Roman"/>
        </w:rPr>
        <w:t>Līguma saistību izpildei paredzēt līdzekļus pašvaldības budžetā 2023.gadā – 1028,50 (viens tūkstotis divdesmit astoņi eiro un piecdesmit centi) apmērā un 2024.gadā – 1028,50 (viens tūkstotis divdesmit astoņi eiro un piecdesmit centi) apmērā.</w:t>
      </w:r>
    </w:p>
    <w:p w14:paraId="0000000A" w14:textId="77777777" w:rsidR="00D75340" w:rsidRPr="005A2907" w:rsidRDefault="00D75340" w:rsidP="005A2907">
      <w:pPr>
        <w:spacing w:after="0" w:line="240" w:lineRule="auto"/>
        <w:rPr>
          <w:rFonts w:ascii="Times New Roman" w:hAnsi="Times New Roman" w:cs="Times New Roman"/>
          <w:color w:val="FF0000"/>
        </w:rPr>
      </w:pPr>
    </w:p>
    <w:p w14:paraId="210D9F1A" w14:textId="77777777" w:rsidR="000C58EF" w:rsidRDefault="000C58EF" w:rsidP="000C58EF">
      <w:pPr>
        <w:spacing w:after="0" w:line="240" w:lineRule="auto"/>
        <w:rPr>
          <w:rFonts w:ascii="Times New Roman" w:hAnsi="Times New Roman"/>
        </w:rPr>
      </w:pPr>
    </w:p>
    <w:p w14:paraId="69642A64" w14:textId="77777777" w:rsidR="000C58EF" w:rsidRDefault="000C58EF" w:rsidP="000C58EF">
      <w:pPr>
        <w:spacing w:after="0" w:line="240" w:lineRule="auto"/>
        <w:rPr>
          <w:rFonts w:ascii="Times New Roman" w:eastAsia="Times New Roman" w:hAnsi="Times New Roman"/>
        </w:rPr>
      </w:pPr>
      <w:r>
        <w:rPr>
          <w:rFonts w:ascii="Times New Roman" w:hAnsi="Times New Roman"/>
        </w:rPr>
        <w:t>Domes priekšsēdētāja</w:t>
      </w:r>
    </w:p>
    <w:p w14:paraId="0000000D" w14:textId="42BB2880" w:rsidR="009A31A8" w:rsidRDefault="000C58EF" w:rsidP="000C58EF">
      <w:pPr>
        <w:spacing w:after="0" w:line="240" w:lineRule="auto"/>
        <w:rPr>
          <w:rFonts w:ascii="Times New Roman" w:hAnsi="Times New Roman" w:cs="Times New Roman"/>
          <w:sz w:val="10"/>
          <w:szCs w:val="10"/>
        </w:rPr>
      </w:pPr>
      <w:bookmarkStart w:id="0" w:name="_GoBack"/>
      <w:bookmarkEnd w:id="0"/>
      <w:r>
        <w:rPr>
          <w:rFonts w:ascii="Times New Roman" w:hAnsi="Times New Roman"/>
        </w:rPr>
        <w:t>1.vietnieks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(personiskais paraksts)</w:t>
      </w:r>
      <w:r>
        <w:rPr>
          <w:rFonts w:ascii="Times New Roman" w:hAnsi="Times New Roman"/>
        </w:rPr>
        <w:tab/>
      </w:r>
      <w:r>
        <w:rPr>
          <w:rFonts w:ascii="Times New Roman" w:hAnsi="Times New Roman"/>
        </w:rPr>
        <w:tab/>
        <w:t xml:space="preserve">     </w:t>
      </w:r>
      <w:proofErr w:type="spellStart"/>
      <w:r>
        <w:rPr>
          <w:rFonts w:ascii="Times New Roman" w:hAnsi="Times New Roman"/>
        </w:rPr>
        <w:t>A.Vasiļjevs</w:t>
      </w:r>
      <w:proofErr w:type="spellEnd"/>
    </w:p>
    <w:sectPr w:rsidR="009A31A8" w:rsidSect="005A2907">
      <w:pgSz w:w="12240" w:h="15840"/>
      <w:pgMar w:top="992" w:right="1134" w:bottom="964"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B2A26"/>
    <w:multiLevelType w:val="multilevel"/>
    <w:tmpl w:val="7390F86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40"/>
    <w:rsid w:val="000C58EF"/>
    <w:rsid w:val="003245A7"/>
    <w:rsid w:val="00451E98"/>
    <w:rsid w:val="005A2907"/>
    <w:rsid w:val="009A31A8"/>
    <w:rsid w:val="00CD2B9C"/>
    <w:rsid w:val="00D75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E281F-013E-498B-93D3-D0EC0204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lv-LV" w:eastAsia="lv-LV"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semiHidden/>
    <w:unhideWhenUsed/>
    <w:rsid w:val="005A2907"/>
    <w:pPr>
      <w:tabs>
        <w:tab w:val="center" w:pos="4153"/>
        <w:tab w:val="right" w:pos="8306"/>
      </w:tabs>
      <w:spacing w:after="0" w:line="240" w:lineRule="auto"/>
      <w:jc w:val="left"/>
    </w:pPr>
    <w:rPr>
      <w:rFonts w:ascii="Tahoma" w:eastAsia="Times New Roman" w:hAnsi="Tahoma" w:cs="Times New Roman"/>
      <w:sz w:val="20"/>
      <w:szCs w:val="20"/>
      <w:lang w:val="ru-RU" w:eastAsia="ru-RU"/>
    </w:rPr>
  </w:style>
  <w:style w:type="character" w:customStyle="1" w:styleId="HeaderChar">
    <w:name w:val="Header Char"/>
    <w:basedOn w:val="DefaultParagraphFont"/>
    <w:link w:val="Header"/>
    <w:semiHidden/>
    <w:rsid w:val="005A2907"/>
    <w:rPr>
      <w:rFonts w:ascii="Tahoma" w:eastAsia="Times New Roman" w:hAnsi="Tahoma" w:cs="Times New Roman"/>
      <w:sz w:val="20"/>
      <w:szCs w:val="20"/>
      <w:lang w:val="ru-RU" w:eastAsia="ru-RU"/>
    </w:rPr>
  </w:style>
  <w:style w:type="paragraph" w:styleId="BalloonText">
    <w:name w:val="Balloon Text"/>
    <w:basedOn w:val="Normal"/>
    <w:link w:val="BalloonTextChar"/>
    <w:uiPriority w:val="99"/>
    <w:semiHidden/>
    <w:unhideWhenUsed/>
    <w:rsid w:val="00CD2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130">
      <w:bodyDiv w:val="1"/>
      <w:marLeft w:val="0"/>
      <w:marRight w:val="0"/>
      <w:marTop w:val="0"/>
      <w:marBottom w:val="0"/>
      <w:divBdr>
        <w:top w:val="none" w:sz="0" w:space="0" w:color="auto"/>
        <w:left w:val="none" w:sz="0" w:space="0" w:color="auto"/>
        <w:bottom w:val="none" w:sz="0" w:space="0" w:color="auto"/>
        <w:right w:val="none" w:sz="0" w:space="0" w:color="auto"/>
      </w:divBdr>
    </w:div>
    <w:div w:id="17269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1548</Words>
  <Characters>883</Characters>
  <Application>Microsoft Office Word</Application>
  <DocSecurity>0</DocSecurity>
  <Lines>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Rimcane</cp:lastModifiedBy>
  <cp:revision>7</cp:revision>
  <cp:lastPrinted>2022-09-29T12:39:00Z</cp:lastPrinted>
  <dcterms:created xsi:type="dcterms:W3CDTF">2022-09-26T10:43:00Z</dcterms:created>
  <dcterms:modified xsi:type="dcterms:W3CDTF">2022-09-30T08:24:00Z</dcterms:modified>
</cp:coreProperties>
</file>