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B0CE" w14:textId="2D65CE4A" w:rsidR="00BC38AE" w:rsidRDefault="00BC38AE" w:rsidP="00BC38AE">
      <w:pPr>
        <w:jc w:val="center"/>
        <w:rPr>
          <w:noProof/>
          <w:sz w:val="10"/>
          <w:szCs w:val="10"/>
        </w:rPr>
      </w:pPr>
      <w:r w:rsidRPr="00CC6C14">
        <w:rPr>
          <w:noProof/>
          <w:lang w:eastAsia="lv-LV"/>
        </w:rPr>
        <w:drawing>
          <wp:inline distT="0" distB="0" distL="0" distR="0" wp14:anchorId="1A0802C3" wp14:editId="3FC2C0A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B0FF" w14:textId="6CC1950F" w:rsidR="00BC38AE" w:rsidRPr="000953FF" w:rsidRDefault="00BC38AE" w:rsidP="00BC38AE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37E7A" wp14:editId="6702AD5C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92CB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14:paraId="3ADFD82A" w14:textId="77777777" w:rsidR="00BC38AE" w:rsidRPr="00BC38AE" w:rsidRDefault="00BC38AE" w:rsidP="00BC38AE">
      <w:pPr>
        <w:spacing w:after="0" w:line="240" w:lineRule="auto"/>
        <w:ind w:right="-341"/>
        <w:jc w:val="center"/>
        <w:rPr>
          <w:rFonts w:ascii="Times New Roman" w:hAnsi="Times New Roman" w:cs="Times New Roman"/>
        </w:rPr>
      </w:pPr>
      <w:r w:rsidRPr="00BC38AE">
        <w:rPr>
          <w:rFonts w:ascii="Times New Roman" w:hAnsi="Times New Roman" w:cs="Times New Roman"/>
        </w:rPr>
        <w:t xml:space="preserve">K. Valdemāra iela 1, Daugavpils, LV-5401, tālr. 65404344, 65404365, fakss 65421941 </w:t>
      </w:r>
    </w:p>
    <w:p w14:paraId="38749F92" w14:textId="77777777" w:rsidR="00BC38AE" w:rsidRPr="00BC38AE" w:rsidRDefault="00BC38AE" w:rsidP="00BC38A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</w:rPr>
      </w:pPr>
      <w:r w:rsidRPr="00BC38AE">
        <w:rPr>
          <w:rFonts w:ascii="Times New Roman" w:hAnsi="Times New Roman" w:cs="Times New Roman"/>
        </w:rPr>
        <w:t xml:space="preserve">e-pasts info@daugavpils.lv   </w:t>
      </w:r>
      <w:r w:rsidRPr="00BC38AE">
        <w:rPr>
          <w:rFonts w:ascii="Times New Roman" w:hAnsi="Times New Roman" w:cs="Times New Roman"/>
          <w:u w:val="single"/>
        </w:rPr>
        <w:t>www.daugavpils.lv</w:t>
      </w:r>
    </w:p>
    <w:p w14:paraId="5DA51286" w14:textId="77777777" w:rsidR="00BC38AE" w:rsidRDefault="00BC38AE" w:rsidP="00BC38A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14:paraId="2F2D5703" w14:textId="77777777" w:rsidR="00BC38AE" w:rsidRPr="00BC38AE" w:rsidRDefault="00BC38AE" w:rsidP="00BC38A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</w:p>
    <w:p w14:paraId="6D1A757C" w14:textId="77777777" w:rsidR="00BC38AE" w:rsidRPr="00BC38AE" w:rsidRDefault="00BC38AE" w:rsidP="00BC38A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BC38AE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L Ē M U M S</w:t>
      </w:r>
    </w:p>
    <w:p w14:paraId="2B1A00E5" w14:textId="77777777" w:rsidR="00BC38AE" w:rsidRPr="00BC38AE" w:rsidRDefault="00BC38AE" w:rsidP="00BC38A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1FA12BEF" w14:textId="77777777" w:rsidR="00BC38AE" w:rsidRPr="00BC38AE" w:rsidRDefault="00BC38AE" w:rsidP="00BC38A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C38AE">
        <w:rPr>
          <w:rFonts w:ascii="Times New Roman" w:hAnsi="Times New Roman" w:cs="Times New Roman"/>
          <w:noProof/>
        </w:rPr>
        <w:t>Daugavpilī</w:t>
      </w:r>
    </w:p>
    <w:p w14:paraId="72C2A5E2" w14:textId="77777777" w:rsidR="00437833" w:rsidRDefault="00437833" w:rsidP="004378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2B455" w14:textId="77777777" w:rsidR="00437833" w:rsidRDefault="00437833" w:rsidP="004378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EF8A43" w14:textId="4C1299EE" w:rsidR="00437833" w:rsidRPr="00473E81" w:rsidRDefault="00437833" w:rsidP="0043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E81">
        <w:rPr>
          <w:rFonts w:ascii="Times New Roman" w:hAnsi="Times New Roman" w:cs="Times New Roman"/>
          <w:sz w:val="24"/>
          <w:szCs w:val="24"/>
        </w:rPr>
        <w:t>2022.gada 11.augustā</w:t>
      </w:r>
      <w:r w:rsidRPr="00473E81">
        <w:rPr>
          <w:rFonts w:ascii="Times New Roman" w:hAnsi="Times New Roman" w:cs="Times New Roman"/>
          <w:sz w:val="24"/>
          <w:szCs w:val="24"/>
        </w:rPr>
        <w:tab/>
      </w:r>
      <w:r w:rsidRPr="00473E81">
        <w:rPr>
          <w:rFonts w:ascii="Times New Roman" w:hAnsi="Times New Roman" w:cs="Times New Roman"/>
          <w:sz w:val="24"/>
          <w:szCs w:val="24"/>
        </w:rPr>
        <w:tab/>
      </w:r>
      <w:r w:rsidRPr="00473E81">
        <w:rPr>
          <w:rFonts w:ascii="Times New Roman" w:hAnsi="Times New Roman" w:cs="Times New Roman"/>
          <w:sz w:val="24"/>
          <w:szCs w:val="24"/>
        </w:rPr>
        <w:tab/>
      </w:r>
      <w:r w:rsidRPr="00473E81">
        <w:rPr>
          <w:rFonts w:ascii="Times New Roman" w:hAnsi="Times New Roman" w:cs="Times New Roman"/>
          <w:sz w:val="24"/>
          <w:szCs w:val="24"/>
        </w:rPr>
        <w:tab/>
      </w:r>
      <w:r w:rsidRPr="00473E81">
        <w:rPr>
          <w:rFonts w:ascii="Times New Roman" w:hAnsi="Times New Roman" w:cs="Times New Roman"/>
          <w:sz w:val="24"/>
          <w:szCs w:val="24"/>
        </w:rPr>
        <w:tab/>
      </w:r>
      <w:r w:rsidRPr="00473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Nr.</w:t>
      </w:r>
      <w:r w:rsidR="00C02CF7" w:rsidRPr="00473E81">
        <w:rPr>
          <w:rFonts w:ascii="Times New Roman" w:hAnsi="Times New Roman" w:cs="Times New Roman"/>
          <w:b/>
          <w:sz w:val="24"/>
          <w:szCs w:val="24"/>
        </w:rPr>
        <w:t>534</w:t>
      </w:r>
      <w:r w:rsidRPr="00473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E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97EE46" w14:textId="00A82DE9" w:rsidR="00437833" w:rsidRPr="00473E81" w:rsidRDefault="00437833" w:rsidP="004378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(prot. Nr.25,  </w:t>
      </w:r>
      <w:r w:rsidR="00C02CF7" w:rsidRPr="00473E81">
        <w:rPr>
          <w:rFonts w:ascii="Times New Roman" w:hAnsi="Times New Roman" w:cs="Times New Roman"/>
          <w:sz w:val="24"/>
          <w:szCs w:val="24"/>
        </w:rPr>
        <w:t>5</w:t>
      </w:r>
      <w:r w:rsidRPr="00473E81">
        <w:rPr>
          <w:rFonts w:ascii="Times New Roman" w:hAnsi="Times New Roman" w:cs="Times New Roman"/>
          <w:sz w:val="24"/>
          <w:szCs w:val="24"/>
        </w:rPr>
        <w:t>.§)</w:t>
      </w:r>
    </w:p>
    <w:p w14:paraId="355DBEAF" w14:textId="77777777" w:rsidR="00437833" w:rsidRDefault="00437833" w:rsidP="00437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E8373" w14:textId="77777777" w:rsidR="003A19BE" w:rsidRDefault="003A19BE" w:rsidP="00437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grozījumu </w:t>
      </w:r>
      <w:r w:rsidR="009F41EB">
        <w:rPr>
          <w:rFonts w:ascii="Times New Roman" w:hAnsi="Times New Roman" w:cs="Times New Roman"/>
          <w:b/>
          <w:sz w:val="24"/>
          <w:szCs w:val="24"/>
        </w:rPr>
        <w:t>Daugavpils pilsētas domes 2019.gada 10</w:t>
      </w:r>
      <w:r w:rsidR="007255CE">
        <w:rPr>
          <w:rFonts w:ascii="Times New Roman" w:hAnsi="Times New Roman" w:cs="Times New Roman"/>
          <w:b/>
          <w:sz w:val="24"/>
          <w:szCs w:val="24"/>
        </w:rPr>
        <w:t>.</w:t>
      </w:r>
      <w:r w:rsidR="009F41EB">
        <w:rPr>
          <w:rFonts w:ascii="Times New Roman" w:hAnsi="Times New Roman" w:cs="Times New Roman"/>
          <w:b/>
          <w:sz w:val="24"/>
          <w:szCs w:val="24"/>
        </w:rPr>
        <w:t>oktobra lēmumā Nr.609</w:t>
      </w:r>
    </w:p>
    <w:p w14:paraId="03F004F5" w14:textId="103716BB" w:rsidR="009F41EB" w:rsidRPr="009F41EB" w:rsidRDefault="003A19BE" w:rsidP="00437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“Par galvojumu sabiedrībai ar ierobežotu atbildību “Daugavpils ūdens””</w:t>
      </w:r>
      <w:r w:rsidR="009F4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A53773" w14:textId="77777777" w:rsidR="002309B6" w:rsidRDefault="002309B6" w:rsidP="00437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88D6E" w14:textId="3D9480A9" w:rsidR="009E6BD4" w:rsidRPr="00473E81" w:rsidRDefault="00335E1A" w:rsidP="004378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053">
        <w:rPr>
          <w:rFonts w:ascii="Times New Roman" w:hAnsi="Times New Roman" w:cs="Times New Roman"/>
          <w:sz w:val="24"/>
          <w:szCs w:val="24"/>
        </w:rPr>
        <w:t>Pamatojoties uz likuma “Par pašvaldīb</w:t>
      </w:r>
      <w:r w:rsidR="0036450D" w:rsidRPr="00DD0053">
        <w:rPr>
          <w:rFonts w:ascii="Times New Roman" w:hAnsi="Times New Roman" w:cs="Times New Roman"/>
          <w:sz w:val="24"/>
          <w:szCs w:val="24"/>
        </w:rPr>
        <w:t>u budžetiem</w:t>
      </w:r>
      <w:r w:rsidRPr="00DD0053">
        <w:rPr>
          <w:rFonts w:ascii="Times New Roman" w:hAnsi="Times New Roman" w:cs="Times New Roman"/>
          <w:sz w:val="24"/>
          <w:szCs w:val="24"/>
        </w:rPr>
        <w:t xml:space="preserve">” </w:t>
      </w:r>
      <w:r w:rsidR="00B5795E" w:rsidRPr="00DD0053">
        <w:rPr>
          <w:rFonts w:ascii="Times New Roman" w:hAnsi="Times New Roman" w:cs="Times New Roman"/>
          <w:sz w:val="24"/>
          <w:szCs w:val="24"/>
        </w:rPr>
        <w:t>26</w:t>
      </w:r>
      <w:r w:rsidRPr="00DD0053">
        <w:rPr>
          <w:rFonts w:ascii="Times New Roman" w:hAnsi="Times New Roman" w:cs="Times New Roman"/>
          <w:sz w:val="24"/>
          <w:szCs w:val="24"/>
        </w:rPr>
        <w:t xml:space="preserve">.panta </w:t>
      </w:r>
      <w:r w:rsidR="00B5795E" w:rsidRPr="00DD0053">
        <w:rPr>
          <w:rFonts w:ascii="Times New Roman" w:hAnsi="Times New Roman" w:cs="Times New Roman"/>
          <w:sz w:val="24"/>
          <w:szCs w:val="24"/>
        </w:rPr>
        <w:t>otro un treš</w:t>
      </w:r>
      <w:r w:rsidR="005014A7" w:rsidRPr="00DD0053">
        <w:rPr>
          <w:rFonts w:ascii="Times New Roman" w:hAnsi="Times New Roman" w:cs="Times New Roman"/>
          <w:sz w:val="24"/>
          <w:szCs w:val="24"/>
        </w:rPr>
        <w:t>o</w:t>
      </w:r>
      <w:r w:rsidR="00B5795E" w:rsidRPr="00DD0053">
        <w:rPr>
          <w:rFonts w:ascii="Times New Roman" w:hAnsi="Times New Roman" w:cs="Times New Roman"/>
          <w:sz w:val="24"/>
          <w:szCs w:val="24"/>
        </w:rPr>
        <w:t xml:space="preserve"> daļu, </w:t>
      </w:r>
      <w:r w:rsidR="00C926CB" w:rsidRPr="00DD0053">
        <w:rPr>
          <w:rFonts w:ascii="Times New Roman" w:hAnsi="Times New Roman" w:cs="Times New Roman"/>
          <w:sz w:val="24"/>
          <w:szCs w:val="24"/>
          <w:lang w:eastAsia="ar-SA"/>
        </w:rPr>
        <w:t xml:space="preserve">Ministru kabineta </w:t>
      </w:r>
      <w:r w:rsidR="00F6051E" w:rsidRPr="00DD0053">
        <w:rPr>
          <w:rFonts w:ascii="Times New Roman" w:hAnsi="Times New Roman" w:cs="Times New Roman"/>
          <w:sz w:val="24"/>
          <w:szCs w:val="24"/>
          <w:lang w:eastAsia="ar-SA"/>
        </w:rPr>
        <w:t>2019</w:t>
      </w:r>
      <w:r w:rsidR="00B5795E" w:rsidRPr="00DD0053">
        <w:rPr>
          <w:rFonts w:ascii="Times New Roman" w:hAnsi="Times New Roman" w:cs="Times New Roman"/>
          <w:sz w:val="24"/>
          <w:szCs w:val="24"/>
          <w:lang w:eastAsia="ar-SA"/>
        </w:rPr>
        <w:t xml:space="preserve">.gada </w:t>
      </w:r>
      <w:r w:rsidR="00F6051E" w:rsidRPr="00DD0053">
        <w:rPr>
          <w:rFonts w:ascii="Times New Roman" w:hAnsi="Times New Roman" w:cs="Times New Roman"/>
          <w:sz w:val="24"/>
          <w:szCs w:val="24"/>
          <w:lang w:eastAsia="ar-SA"/>
        </w:rPr>
        <w:t>10.decembra n</w:t>
      </w:r>
      <w:r w:rsidR="00B5795E" w:rsidRPr="00DD0053">
        <w:rPr>
          <w:rFonts w:ascii="Times New Roman" w:hAnsi="Times New Roman" w:cs="Times New Roman"/>
          <w:sz w:val="24"/>
          <w:szCs w:val="24"/>
          <w:lang w:eastAsia="ar-SA"/>
        </w:rPr>
        <w:t>oteikumiem Nr.</w:t>
      </w:r>
      <w:r w:rsidR="00F6051E" w:rsidRPr="00DD0053">
        <w:rPr>
          <w:rFonts w:ascii="Times New Roman" w:hAnsi="Times New Roman" w:cs="Times New Roman"/>
          <w:sz w:val="24"/>
          <w:szCs w:val="24"/>
          <w:lang w:eastAsia="ar-SA"/>
        </w:rPr>
        <w:t>590</w:t>
      </w:r>
      <w:r w:rsidR="00B5795E" w:rsidRPr="00DD0053">
        <w:rPr>
          <w:rFonts w:ascii="Times New Roman" w:hAnsi="Times New Roman" w:cs="Times New Roman"/>
          <w:sz w:val="24"/>
          <w:szCs w:val="24"/>
          <w:lang w:eastAsia="ar-SA"/>
        </w:rPr>
        <w:t xml:space="preserve"> “</w:t>
      </w:r>
      <w:r w:rsidR="00F6051E" w:rsidRPr="00DD0053">
        <w:rPr>
          <w:rFonts w:ascii="Times New Roman" w:hAnsi="Times New Roman" w:cs="Times New Roman"/>
          <w:sz w:val="24"/>
          <w:szCs w:val="24"/>
          <w:lang w:eastAsia="ar-SA"/>
        </w:rPr>
        <w:t>Noteikumi par pašvaldību aizņēmumiem un galvojumiem</w:t>
      </w:r>
      <w:r w:rsidR="00AF49F6" w:rsidRPr="00DD0053">
        <w:rPr>
          <w:rFonts w:ascii="Times New Roman" w:hAnsi="Times New Roman" w:cs="Times New Roman"/>
          <w:sz w:val="24"/>
          <w:szCs w:val="24"/>
          <w:lang w:eastAsia="ar-SA"/>
        </w:rPr>
        <w:t xml:space="preserve">”, ņemot vērā </w:t>
      </w:r>
      <w:r w:rsidR="00E75C29" w:rsidRPr="00DD0053">
        <w:rPr>
          <w:rFonts w:ascii="Times New Roman" w:hAnsi="Times New Roman" w:cs="Times New Roman"/>
          <w:sz w:val="24"/>
          <w:szCs w:val="24"/>
          <w:lang w:eastAsia="ar-SA"/>
        </w:rPr>
        <w:t xml:space="preserve">Ministru kabineta </w:t>
      </w:r>
      <w:r w:rsidR="00C926CB" w:rsidRPr="00DD0053">
        <w:rPr>
          <w:rFonts w:ascii="Times New Roman" w:hAnsi="Times New Roman" w:cs="Times New Roman"/>
          <w:sz w:val="24"/>
          <w:szCs w:val="24"/>
          <w:lang w:eastAsia="ar-SA"/>
        </w:rPr>
        <w:t>2016.gada 21.jūnija noteikumu Nr.403 “</w:t>
      </w:r>
      <w:r w:rsidR="00C926CB" w:rsidRPr="00DD0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Darbības programmas </w:t>
      </w:r>
      <w:r w:rsidR="00286715" w:rsidRPr="00DD0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C926CB" w:rsidRPr="00DD0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Izaugsme un nodarbinātība</w:t>
      </w:r>
      <w:r w:rsidR="00286715" w:rsidRPr="00DD00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” </w:t>
      </w:r>
      <w:r w:rsidR="00BF0C96" w:rsidRPr="00DD0053">
        <w:rPr>
          <w:rFonts w:ascii="Times New Roman" w:hAnsi="Times New Roman" w:cs="Times New Roman"/>
          <w:bCs/>
          <w:sz w:val="24"/>
          <w:szCs w:val="24"/>
        </w:rPr>
        <w:t xml:space="preserve">5.3.1. specifiskā atbalsta mērķa “Attīstīt un uzlabot ūdensapgādes un kanalizācijas sistēmas pakalpojumu kvalitāti un nodrošināt pieslēgšanas iespējas” īstenošanas noteikumi” </w:t>
      </w:r>
      <w:r w:rsidR="008939F1" w:rsidRPr="00DD0053">
        <w:rPr>
          <w:rFonts w:ascii="Times New Roman" w:hAnsi="Times New Roman" w:cs="Times New Roman"/>
          <w:bCs/>
          <w:sz w:val="24"/>
          <w:szCs w:val="24"/>
        </w:rPr>
        <w:t>38.2.punktu</w:t>
      </w:r>
      <w:r w:rsidR="00E75C29" w:rsidRPr="00DD0053">
        <w:rPr>
          <w:rFonts w:ascii="Times New Roman" w:hAnsi="Times New Roman" w:cs="Times New Roman"/>
          <w:bCs/>
          <w:sz w:val="24"/>
          <w:szCs w:val="24"/>
        </w:rPr>
        <w:t>,</w:t>
      </w:r>
      <w:r w:rsidR="00006C5D" w:rsidRPr="00DD0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BD4" w:rsidRPr="00DD0053">
        <w:rPr>
          <w:rFonts w:ascii="Times New Roman" w:hAnsi="Times New Roman" w:cs="Times New Roman"/>
          <w:bCs/>
          <w:sz w:val="24"/>
          <w:szCs w:val="24"/>
        </w:rPr>
        <w:t>2018.gada 27.aprīlī</w:t>
      </w:r>
      <w:r w:rsidR="007D273F" w:rsidRPr="00DD0053">
        <w:rPr>
          <w:rFonts w:ascii="Times New Roman" w:hAnsi="Times New Roman" w:cs="Times New Roman"/>
          <w:bCs/>
          <w:sz w:val="24"/>
          <w:szCs w:val="24"/>
        </w:rPr>
        <w:t xml:space="preserve"> starp SIA “Daugavpils ūdens” un </w:t>
      </w:r>
      <w:r w:rsidR="00BF0C96" w:rsidRPr="00DD0053">
        <w:rPr>
          <w:rFonts w:ascii="Times New Roman" w:hAnsi="Times New Roman" w:cs="Times New Roman"/>
          <w:sz w:val="24"/>
          <w:szCs w:val="24"/>
        </w:rPr>
        <w:t>Centrāl</w:t>
      </w:r>
      <w:r w:rsidR="007D273F" w:rsidRPr="00DD0053">
        <w:rPr>
          <w:rFonts w:ascii="Times New Roman" w:hAnsi="Times New Roman" w:cs="Times New Roman"/>
          <w:sz w:val="24"/>
          <w:szCs w:val="24"/>
        </w:rPr>
        <w:t>o</w:t>
      </w:r>
      <w:r w:rsidR="00BF0C96" w:rsidRPr="00DD0053">
        <w:rPr>
          <w:rFonts w:ascii="Times New Roman" w:hAnsi="Times New Roman" w:cs="Times New Roman"/>
          <w:sz w:val="24"/>
          <w:szCs w:val="24"/>
        </w:rPr>
        <w:t xml:space="preserve"> finanšu un līgumu aģentūr</w:t>
      </w:r>
      <w:r w:rsidR="007D273F" w:rsidRPr="00DD0053">
        <w:rPr>
          <w:rFonts w:ascii="Times New Roman" w:hAnsi="Times New Roman" w:cs="Times New Roman"/>
          <w:sz w:val="24"/>
          <w:szCs w:val="24"/>
        </w:rPr>
        <w:t xml:space="preserve">u noslēgto </w:t>
      </w:r>
      <w:r w:rsidR="008939F1" w:rsidRPr="00DD0053">
        <w:rPr>
          <w:rFonts w:ascii="Times New Roman" w:hAnsi="Times New Roman" w:cs="Times New Roman"/>
          <w:sz w:val="24"/>
          <w:szCs w:val="24"/>
        </w:rPr>
        <w:t>l</w:t>
      </w:r>
      <w:r w:rsidR="007D273F" w:rsidRPr="00DD0053">
        <w:rPr>
          <w:rFonts w:ascii="Times New Roman" w:hAnsi="Times New Roman" w:cs="Times New Roman"/>
          <w:sz w:val="24"/>
          <w:szCs w:val="24"/>
        </w:rPr>
        <w:t xml:space="preserve">īgumu par Eiropas Savienības fonda </w:t>
      </w:r>
      <w:bookmarkStart w:id="0" w:name="_Hlk523385748"/>
      <w:r w:rsidR="007D273F" w:rsidRPr="00DD0053">
        <w:rPr>
          <w:rFonts w:ascii="Times New Roman" w:hAnsi="Times New Roman" w:cs="Times New Roman"/>
          <w:sz w:val="24"/>
          <w:szCs w:val="24"/>
        </w:rPr>
        <w:t xml:space="preserve">projekta „Ūdensapgādes un kanalizācijas sistēmas attīstība Judovkas rajonā, Daugavpilī” Nr.5.3.1.0/18/I/001 </w:t>
      </w:r>
      <w:bookmarkEnd w:id="0"/>
      <w:r w:rsidR="007D273F" w:rsidRPr="00DD0053">
        <w:rPr>
          <w:rFonts w:ascii="Times New Roman" w:hAnsi="Times New Roman" w:cs="Times New Roman"/>
          <w:sz w:val="24"/>
          <w:szCs w:val="24"/>
        </w:rPr>
        <w:t>īstenošanu,</w:t>
      </w:r>
      <w:r w:rsidR="00006C5D" w:rsidRPr="00DD0053">
        <w:rPr>
          <w:rFonts w:ascii="Times New Roman" w:hAnsi="Times New Roman" w:cs="Times New Roman"/>
          <w:sz w:val="24"/>
          <w:szCs w:val="24"/>
        </w:rPr>
        <w:t xml:space="preserve"> </w:t>
      </w:r>
      <w:r w:rsidR="009E6BD4" w:rsidRPr="00DD0053">
        <w:rPr>
          <w:rFonts w:ascii="Times New Roman" w:hAnsi="Times New Roman" w:cs="Times New Roman"/>
          <w:sz w:val="24"/>
          <w:szCs w:val="24"/>
        </w:rPr>
        <w:t>ievērojot 2019.gada 12.decembrī starp SIA “Daugavpils ūdens” un Valsts kasi noslēgto Aizdevuma līgumu Nr.A1/1/19/462</w:t>
      </w:r>
      <w:r w:rsidR="00954E7A" w:rsidRPr="00DD0053">
        <w:rPr>
          <w:rFonts w:ascii="Times New Roman" w:hAnsi="Times New Roman" w:cs="Times New Roman"/>
          <w:sz w:val="24"/>
          <w:szCs w:val="24"/>
        </w:rPr>
        <w:t xml:space="preserve"> un 2019.gada 12.decembrī starp Daugavpils pilsētas pašvaldību un Valsts kasi noslēgto Galvojuma līgumu </w:t>
      </w:r>
      <w:proofErr w:type="spellStart"/>
      <w:r w:rsidR="00954E7A" w:rsidRPr="00DD0053">
        <w:rPr>
          <w:rFonts w:ascii="Times New Roman" w:hAnsi="Times New Roman" w:cs="Times New Roman"/>
          <w:sz w:val="24"/>
          <w:szCs w:val="24"/>
        </w:rPr>
        <w:t>Nr.G</w:t>
      </w:r>
      <w:proofErr w:type="spellEnd"/>
      <w:r w:rsidR="00954E7A" w:rsidRPr="00DD0053">
        <w:rPr>
          <w:rFonts w:ascii="Times New Roman" w:hAnsi="Times New Roman" w:cs="Times New Roman"/>
          <w:sz w:val="24"/>
          <w:szCs w:val="24"/>
        </w:rPr>
        <w:t xml:space="preserve">/19/463, </w:t>
      </w:r>
      <w:r w:rsidR="007D1597" w:rsidRPr="00DD0053">
        <w:rPr>
          <w:rFonts w:ascii="Times New Roman" w:hAnsi="Times New Roman" w:cs="Times New Roman"/>
          <w:sz w:val="24"/>
          <w:szCs w:val="24"/>
        </w:rPr>
        <w:t>Ministru</w:t>
      </w:r>
      <w:r w:rsidR="00954E7A" w:rsidRPr="00DD0053">
        <w:rPr>
          <w:rFonts w:ascii="Times New Roman" w:hAnsi="Times New Roman" w:cs="Times New Roman"/>
          <w:sz w:val="24"/>
          <w:szCs w:val="24"/>
        </w:rPr>
        <w:t xml:space="preserve"> kabineta </w:t>
      </w:r>
      <w:r w:rsidR="00715079" w:rsidRPr="00DD0053">
        <w:rPr>
          <w:rFonts w:ascii="Times New Roman" w:hAnsi="Times New Roman" w:cs="Times New Roman"/>
          <w:sz w:val="24"/>
          <w:szCs w:val="24"/>
        </w:rPr>
        <w:t>2021.gada 21.</w:t>
      </w:r>
      <w:r w:rsidR="0052610D" w:rsidRPr="00DD0053">
        <w:rPr>
          <w:rFonts w:ascii="Times New Roman" w:hAnsi="Times New Roman" w:cs="Times New Roman"/>
          <w:sz w:val="24"/>
          <w:szCs w:val="24"/>
        </w:rPr>
        <w:t>decembra</w:t>
      </w:r>
      <w:r w:rsidR="007D1597" w:rsidRPr="00DD0053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52610D" w:rsidRPr="00DD0053">
        <w:rPr>
          <w:rFonts w:ascii="Times New Roman" w:hAnsi="Times New Roman" w:cs="Times New Roman"/>
          <w:sz w:val="24"/>
          <w:szCs w:val="24"/>
        </w:rPr>
        <w:t>888</w:t>
      </w:r>
      <w:r w:rsidR="007D1597" w:rsidRPr="00DD0053">
        <w:rPr>
          <w:rFonts w:ascii="Times New Roman" w:hAnsi="Times New Roman" w:cs="Times New Roman"/>
          <w:sz w:val="24"/>
          <w:szCs w:val="24"/>
        </w:rPr>
        <w:t xml:space="preserve"> “</w:t>
      </w:r>
      <w:r w:rsidR="0052610D" w:rsidRPr="00DD0053">
        <w:rPr>
          <w:rFonts w:ascii="Times New Roman" w:hAnsi="Times New Roman" w:cs="Times New Roman"/>
          <w:sz w:val="24"/>
          <w:szCs w:val="24"/>
        </w:rPr>
        <w:t>Kārtība, kādā ministrijas un citas centrālās valsts iestādes iekļauj gadskārtējā valsts budžeta likumprojektā valsts aizdevumu pieprasījumus, un valsts aizdevumu izsniegšanas un apkalpošanas kārtība</w:t>
      </w:r>
      <w:r w:rsidR="007D1597" w:rsidRPr="00DD0053">
        <w:rPr>
          <w:rFonts w:ascii="Times New Roman" w:hAnsi="Times New Roman" w:cs="Times New Roman"/>
          <w:sz w:val="24"/>
          <w:szCs w:val="24"/>
        </w:rPr>
        <w:t xml:space="preserve">” </w:t>
      </w:r>
      <w:r w:rsidR="0052610D" w:rsidRPr="00DD0053">
        <w:rPr>
          <w:rFonts w:ascii="Times New Roman" w:hAnsi="Times New Roman" w:cs="Times New Roman"/>
          <w:sz w:val="24"/>
          <w:szCs w:val="24"/>
        </w:rPr>
        <w:t>39.1</w:t>
      </w:r>
      <w:r w:rsidR="007D1597" w:rsidRPr="00DD0053">
        <w:rPr>
          <w:rFonts w:ascii="Times New Roman" w:hAnsi="Times New Roman" w:cs="Times New Roman"/>
          <w:sz w:val="24"/>
          <w:szCs w:val="24"/>
        </w:rPr>
        <w:t xml:space="preserve">. punktu, </w:t>
      </w:r>
      <w:r w:rsidR="00FD48DC" w:rsidRPr="00DD0053">
        <w:rPr>
          <w:rFonts w:ascii="Times New Roman" w:hAnsi="Times New Roman" w:cs="Times New Roman"/>
          <w:sz w:val="24"/>
          <w:szCs w:val="24"/>
        </w:rPr>
        <w:t>ievērojot</w:t>
      </w:r>
      <w:r w:rsidR="009A6181" w:rsidRPr="00DD0053">
        <w:rPr>
          <w:rFonts w:ascii="Times New Roman" w:hAnsi="Times New Roman" w:cs="Times New Roman"/>
          <w:sz w:val="24"/>
          <w:szCs w:val="24"/>
        </w:rPr>
        <w:t xml:space="preserve"> to</w:t>
      </w:r>
      <w:r w:rsidR="009D098A" w:rsidRPr="00DD0053">
        <w:rPr>
          <w:rFonts w:ascii="Times New Roman" w:hAnsi="Times New Roman" w:cs="Times New Roman"/>
          <w:sz w:val="24"/>
          <w:szCs w:val="24"/>
        </w:rPr>
        <w:t>, ka</w:t>
      </w:r>
      <w:r w:rsidR="00FD48DC" w:rsidRPr="00DD0053">
        <w:rPr>
          <w:rFonts w:ascii="Times New Roman" w:hAnsi="Times New Roman" w:cs="Times New Roman"/>
          <w:sz w:val="24"/>
          <w:szCs w:val="24"/>
        </w:rPr>
        <w:t xml:space="preserve"> starp SIA “Daugavpils ūdens” un </w:t>
      </w:r>
      <w:r w:rsidR="0012450F" w:rsidRPr="00DD0053">
        <w:rPr>
          <w:rFonts w:ascii="Times New Roman" w:hAnsi="Times New Roman" w:cs="Times New Roman"/>
          <w:sz w:val="24"/>
          <w:szCs w:val="24"/>
        </w:rPr>
        <w:t xml:space="preserve">būvuzņēmēju </w:t>
      </w:r>
      <w:r w:rsidR="00FD48DC" w:rsidRPr="00DD0053">
        <w:rPr>
          <w:rFonts w:ascii="Times New Roman" w:hAnsi="Times New Roman" w:cs="Times New Roman"/>
          <w:sz w:val="24"/>
          <w:szCs w:val="24"/>
        </w:rPr>
        <w:t>SIA “LAGRON”</w:t>
      </w:r>
      <w:r w:rsidR="00F13902" w:rsidRPr="00DD0053">
        <w:rPr>
          <w:rFonts w:ascii="Times New Roman" w:hAnsi="Times New Roman" w:cs="Times New Roman"/>
          <w:sz w:val="24"/>
          <w:szCs w:val="24"/>
        </w:rPr>
        <w:t xml:space="preserve"> (turpmāk – Būvuzņēmējs)</w:t>
      </w:r>
      <w:r w:rsidR="002309B6" w:rsidRPr="00DD0053">
        <w:rPr>
          <w:rFonts w:ascii="Times New Roman" w:hAnsi="Times New Roman" w:cs="Times New Roman"/>
          <w:sz w:val="24"/>
          <w:szCs w:val="24"/>
        </w:rPr>
        <w:t xml:space="preserve"> </w:t>
      </w:r>
      <w:r w:rsidR="00B47E84" w:rsidRPr="00DD0053">
        <w:rPr>
          <w:rFonts w:ascii="Times New Roman" w:hAnsi="Times New Roman" w:cs="Times New Roman"/>
          <w:sz w:val="24"/>
          <w:szCs w:val="24"/>
        </w:rPr>
        <w:t>2019.gada 16.decembrī</w:t>
      </w:r>
      <w:r w:rsidR="00FD48DC" w:rsidRPr="00DD0053">
        <w:rPr>
          <w:rFonts w:ascii="Times New Roman" w:hAnsi="Times New Roman" w:cs="Times New Roman"/>
          <w:sz w:val="24"/>
          <w:szCs w:val="24"/>
        </w:rPr>
        <w:t xml:space="preserve"> noslēgt</w:t>
      </w:r>
      <w:r w:rsidR="005E0D7E" w:rsidRPr="00DD0053">
        <w:rPr>
          <w:rFonts w:ascii="Times New Roman" w:hAnsi="Times New Roman" w:cs="Times New Roman"/>
          <w:sz w:val="24"/>
          <w:szCs w:val="24"/>
        </w:rPr>
        <w:t>ā</w:t>
      </w:r>
      <w:r w:rsidR="00FD48DC" w:rsidRPr="00DD0053">
        <w:rPr>
          <w:rFonts w:ascii="Times New Roman" w:hAnsi="Times New Roman" w:cs="Times New Roman"/>
          <w:sz w:val="24"/>
          <w:szCs w:val="24"/>
        </w:rPr>
        <w:t xml:space="preserve"> būvniecības līgum</w:t>
      </w:r>
      <w:r w:rsidR="005E0D7E" w:rsidRPr="00DD0053">
        <w:rPr>
          <w:rFonts w:ascii="Times New Roman" w:hAnsi="Times New Roman" w:cs="Times New Roman"/>
          <w:sz w:val="24"/>
          <w:szCs w:val="24"/>
        </w:rPr>
        <w:t>a</w:t>
      </w:r>
      <w:r w:rsidR="00FD48DC" w:rsidRPr="00DD0053">
        <w:rPr>
          <w:rFonts w:ascii="Times New Roman" w:hAnsi="Times New Roman" w:cs="Times New Roman"/>
          <w:sz w:val="24"/>
          <w:szCs w:val="24"/>
        </w:rPr>
        <w:t xml:space="preserve"> “Būvdarbu veikšana Eiropas Savienības Kohēzijas fonda projekta “Ūdensapgādes un kanalizācijas sistēmas attīstība Judovkas rajonā, Daugavpilī” ietvaros (SAM 5.3.1.)”, Nr.DŪ-2019/3 (</w:t>
      </w:r>
      <w:proofErr w:type="spellStart"/>
      <w:r w:rsidR="00FD48DC" w:rsidRPr="00DD0053">
        <w:rPr>
          <w:rFonts w:ascii="Times New Roman" w:hAnsi="Times New Roman" w:cs="Times New Roman"/>
          <w:sz w:val="24"/>
          <w:szCs w:val="24"/>
        </w:rPr>
        <w:t>Nr.LDU</w:t>
      </w:r>
      <w:proofErr w:type="spellEnd"/>
      <w:r w:rsidR="00FD48DC" w:rsidRPr="00DD0053">
        <w:rPr>
          <w:rFonts w:ascii="Times New Roman" w:hAnsi="Times New Roman" w:cs="Times New Roman"/>
          <w:sz w:val="24"/>
          <w:szCs w:val="24"/>
        </w:rPr>
        <w:t xml:space="preserve"> 105/19)</w:t>
      </w:r>
      <w:r w:rsidR="009D098A" w:rsidRPr="00DD0053">
        <w:rPr>
          <w:rFonts w:ascii="Times New Roman" w:hAnsi="Times New Roman" w:cs="Times New Roman"/>
          <w:sz w:val="24"/>
          <w:szCs w:val="24"/>
        </w:rPr>
        <w:t xml:space="preserve"> izpildes termiņš </w:t>
      </w:r>
      <w:r w:rsidR="00F13902" w:rsidRPr="00DD0053">
        <w:rPr>
          <w:rFonts w:ascii="Times New Roman" w:hAnsi="Times New Roman" w:cs="Times New Roman"/>
          <w:sz w:val="24"/>
          <w:szCs w:val="24"/>
        </w:rPr>
        <w:t xml:space="preserve">tika </w:t>
      </w:r>
      <w:r w:rsidR="009D098A" w:rsidRPr="00DD0053">
        <w:rPr>
          <w:rFonts w:ascii="Times New Roman" w:hAnsi="Times New Roman" w:cs="Times New Roman"/>
          <w:sz w:val="24"/>
          <w:szCs w:val="24"/>
        </w:rPr>
        <w:t>pagarināts,</w:t>
      </w:r>
      <w:r w:rsidR="00A875B6" w:rsidRPr="00DD0053">
        <w:rPr>
          <w:rFonts w:ascii="Times New Roman" w:hAnsi="Times New Roman" w:cs="Times New Roman"/>
          <w:sz w:val="24"/>
          <w:szCs w:val="24"/>
        </w:rPr>
        <w:t xml:space="preserve"> </w:t>
      </w:r>
      <w:r w:rsidR="0052610D" w:rsidRPr="00DD0053">
        <w:rPr>
          <w:rFonts w:ascii="Times New Roman" w:hAnsi="Times New Roman" w:cs="Times New Roman"/>
          <w:sz w:val="24"/>
          <w:szCs w:val="24"/>
        </w:rPr>
        <w:t xml:space="preserve">ka būvniecības darbi pabeigti 2022.gada jūlijā un </w:t>
      </w:r>
      <w:r w:rsidR="00C40F5E" w:rsidRPr="00DD0053">
        <w:rPr>
          <w:rFonts w:ascii="Times New Roman" w:hAnsi="Times New Roman" w:cs="Times New Roman"/>
          <w:sz w:val="24"/>
          <w:szCs w:val="24"/>
        </w:rPr>
        <w:t xml:space="preserve">trīs mēnešu laikā pēc būvdarbu pabeigšanas SIA “Daugavpils ūdens” jānodod </w:t>
      </w:r>
      <w:r w:rsidR="00006C5D" w:rsidRPr="00DD0053">
        <w:rPr>
          <w:rFonts w:ascii="Times New Roman" w:hAnsi="Times New Roman" w:cs="Times New Roman"/>
          <w:sz w:val="24"/>
          <w:szCs w:val="24"/>
        </w:rPr>
        <w:t xml:space="preserve">būvobjektu ekspluatācijā, </w:t>
      </w:r>
      <w:r w:rsidR="0012450F" w:rsidRPr="00DD0053">
        <w:rPr>
          <w:rFonts w:ascii="Times New Roman" w:hAnsi="Times New Roman" w:cs="Times New Roman"/>
          <w:sz w:val="24"/>
          <w:szCs w:val="24"/>
        </w:rPr>
        <w:t xml:space="preserve">lai nodrošinātu </w:t>
      </w:r>
      <w:r w:rsidR="00F13902" w:rsidRPr="00DD0053">
        <w:rPr>
          <w:rFonts w:ascii="Times New Roman" w:hAnsi="Times New Roman" w:cs="Times New Roman"/>
          <w:sz w:val="24"/>
          <w:szCs w:val="24"/>
        </w:rPr>
        <w:t>B</w:t>
      </w:r>
      <w:r w:rsidR="00EA1DE6" w:rsidRPr="00DD0053">
        <w:rPr>
          <w:rFonts w:ascii="Times New Roman" w:hAnsi="Times New Roman" w:cs="Times New Roman"/>
          <w:sz w:val="24"/>
          <w:szCs w:val="24"/>
        </w:rPr>
        <w:t xml:space="preserve">ūvuzņēmēja </w:t>
      </w:r>
      <w:r w:rsidR="0012450F" w:rsidRPr="00DD0053">
        <w:rPr>
          <w:rFonts w:ascii="Times New Roman" w:hAnsi="Times New Roman" w:cs="Times New Roman"/>
          <w:sz w:val="24"/>
          <w:szCs w:val="24"/>
        </w:rPr>
        <w:t xml:space="preserve">faktiski izpildīto darbu </w:t>
      </w:r>
      <w:r w:rsidR="00EA1DE6" w:rsidRPr="00DD0053">
        <w:rPr>
          <w:rFonts w:ascii="Times New Roman" w:hAnsi="Times New Roman" w:cs="Times New Roman"/>
          <w:sz w:val="24"/>
          <w:szCs w:val="24"/>
        </w:rPr>
        <w:t>apmaksu</w:t>
      </w:r>
      <w:r w:rsidR="00006C5D" w:rsidRPr="00DD0053">
        <w:rPr>
          <w:rFonts w:ascii="Times New Roman" w:hAnsi="Times New Roman" w:cs="Times New Roman"/>
          <w:sz w:val="24"/>
          <w:szCs w:val="24"/>
        </w:rPr>
        <w:t xml:space="preserve">, veikt </w:t>
      </w:r>
      <w:r w:rsidR="00A875B6" w:rsidRPr="00DD0053">
        <w:rPr>
          <w:rFonts w:ascii="Times New Roman" w:hAnsi="Times New Roman" w:cs="Times New Roman"/>
          <w:sz w:val="24"/>
          <w:szCs w:val="24"/>
        </w:rPr>
        <w:t xml:space="preserve">būvniecības līgumā noteiktās ieturējuma naudas, kas paredzēta pēc visu būvniecības līgumā noteikto būvobjektu nodošanas ekspluatācijā, izmaksāšanu, </w:t>
      </w:r>
      <w:r w:rsidR="00F13902" w:rsidRPr="00DD0053">
        <w:rPr>
          <w:rFonts w:ascii="Times New Roman" w:hAnsi="Times New Roman" w:cs="Times New Roman"/>
          <w:sz w:val="24"/>
          <w:szCs w:val="24"/>
        </w:rPr>
        <w:t xml:space="preserve">kā arī </w:t>
      </w:r>
      <w:r w:rsidR="00EA1DE6" w:rsidRPr="00DD0053">
        <w:rPr>
          <w:rFonts w:ascii="Times New Roman" w:hAnsi="Times New Roman" w:cs="Times New Roman"/>
          <w:sz w:val="24"/>
          <w:szCs w:val="24"/>
        </w:rPr>
        <w:t>veiktu apmaksu par autoruzraudzības un inženiertehniskās uzraudzības pakalpojumiem</w:t>
      </w:r>
      <w:r w:rsidR="005E0D7E" w:rsidRPr="00DD0053">
        <w:rPr>
          <w:rFonts w:ascii="Times New Roman" w:hAnsi="Times New Roman" w:cs="Times New Roman"/>
          <w:sz w:val="24"/>
          <w:szCs w:val="24"/>
        </w:rPr>
        <w:t xml:space="preserve">, </w:t>
      </w:r>
      <w:r w:rsidR="00EF470D" w:rsidRPr="00DD0053">
        <w:rPr>
          <w:rFonts w:ascii="Times New Roman" w:hAnsi="Times New Roman" w:cs="Times New Roman"/>
          <w:sz w:val="24"/>
          <w:szCs w:val="24"/>
        </w:rPr>
        <w:t xml:space="preserve">ņemot vērā Daugavpils domes Finanšu </w:t>
      </w:r>
      <w:r w:rsidR="00EF470D" w:rsidRPr="00473E81">
        <w:rPr>
          <w:rFonts w:ascii="Times New Roman" w:hAnsi="Times New Roman" w:cs="Times New Roman"/>
          <w:sz w:val="24"/>
          <w:szCs w:val="24"/>
        </w:rPr>
        <w:t xml:space="preserve">komitejas </w:t>
      </w:r>
      <w:r w:rsidR="00006C5D" w:rsidRPr="00473E81">
        <w:rPr>
          <w:rFonts w:ascii="Times New Roman" w:hAnsi="Times New Roman" w:cs="Times New Roman"/>
          <w:sz w:val="24"/>
          <w:szCs w:val="24"/>
        </w:rPr>
        <w:t>2022</w:t>
      </w:r>
      <w:r w:rsidR="00437833" w:rsidRPr="00473E81">
        <w:rPr>
          <w:rFonts w:ascii="Times New Roman" w:hAnsi="Times New Roman" w:cs="Times New Roman"/>
          <w:sz w:val="24"/>
          <w:szCs w:val="24"/>
        </w:rPr>
        <w:t>.gada 4.augusta</w:t>
      </w:r>
      <w:r w:rsidR="00EF470D" w:rsidRPr="00473E81">
        <w:rPr>
          <w:rFonts w:ascii="Times New Roman" w:hAnsi="Times New Roman" w:cs="Times New Roman"/>
          <w:sz w:val="24"/>
          <w:szCs w:val="24"/>
        </w:rPr>
        <w:t xml:space="preserve"> sēdes protokolu, </w:t>
      </w:r>
      <w:r w:rsidR="00473E81" w:rsidRPr="00473E81">
        <w:rPr>
          <w:rFonts w:ascii="Times New Roman" w:hAnsi="Times New Roman" w:cs="Times New Roman"/>
          <w:sz w:val="24"/>
          <w:szCs w:val="24"/>
        </w:rPr>
        <w:t xml:space="preserve">atklāti balsojot: PAR – 12 (I.Aleksejevs,  A.Elksniņš, A.Gržibovskis, L.Jankovska, </w:t>
      </w:r>
      <w:proofErr w:type="spellStart"/>
      <w:r w:rsidR="00473E81" w:rsidRPr="00473E81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473E81" w:rsidRPr="00473E81">
        <w:rPr>
          <w:rFonts w:ascii="Times New Roman" w:hAnsi="Times New Roman" w:cs="Times New Roman"/>
          <w:sz w:val="24"/>
          <w:szCs w:val="24"/>
        </w:rPr>
        <w:t xml:space="preserve">, V.Kononovs, N.Kožanova, M.Lavrenovs, J.Lāčplēsis, I.Prelatovs, </w:t>
      </w:r>
      <w:proofErr w:type="spellStart"/>
      <w:r w:rsidR="00473E81" w:rsidRPr="00473E81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473E81" w:rsidRPr="00473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E81" w:rsidRPr="00473E81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473E81" w:rsidRPr="00473E81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EF470D" w:rsidRPr="00473E81">
        <w:rPr>
          <w:rFonts w:ascii="Times New Roman" w:hAnsi="Times New Roman" w:cs="Times New Roman"/>
          <w:b/>
          <w:bCs/>
          <w:sz w:val="24"/>
          <w:szCs w:val="24"/>
        </w:rPr>
        <w:t>Daugavpils dome nolemj:</w:t>
      </w:r>
    </w:p>
    <w:p w14:paraId="6635E5BC" w14:textId="4C04E399" w:rsidR="00AC5449" w:rsidRPr="00B63130" w:rsidRDefault="00AC5449" w:rsidP="00437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E86709" w14:textId="313E9595" w:rsidR="00561B66" w:rsidRPr="00B63130" w:rsidRDefault="00561B66" w:rsidP="00437833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130">
        <w:rPr>
          <w:rFonts w:ascii="Times New Roman" w:hAnsi="Times New Roman" w:cs="Times New Roman"/>
          <w:sz w:val="24"/>
          <w:szCs w:val="24"/>
        </w:rPr>
        <w:t>Izdarīt Daugavpils pilsētas domes 2019.gada 10</w:t>
      </w:r>
      <w:r w:rsidR="00DD0D58" w:rsidRPr="00B63130">
        <w:rPr>
          <w:rFonts w:ascii="Times New Roman" w:hAnsi="Times New Roman" w:cs="Times New Roman"/>
          <w:sz w:val="24"/>
          <w:szCs w:val="24"/>
        </w:rPr>
        <w:t>.</w:t>
      </w:r>
      <w:r w:rsidRPr="00B63130">
        <w:rPr>
          <w:rFonts w:ascii="Times New Roman" w:hAnsi="Times New Roman" w:cs="Times New Roman"/>
          <w:sz w:val="24"/>
          <w:szCs w:val="24"/>
        </w:rPr>
        <w:t>oktobra lēmumā Nr.609 “Par galvojuma sabiedrībai ar ierobežotu atbildību “Daugavpils ūdens” šādus grozījumus:</w:t>
      </w:r>
    </w:p>
    <w:p w14:paraId="3D00365C" w14:textId="11623005" w:rsidR="00561B66" w:rsidRPr="00B63130" w:rsidRDefault="00561B66" w:rsidP="0043783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30">
        <w:rPr>
          <w:rFonts w:ascii="Times New Roman" w:hAnsi="Times New Roman" w:cs="Times New Roman"/>
          <w:sz w:val="24"/>
          <w:szCs w:val="24"/>
        </w:rPr>
        <w:t>Izteikt lēmuma 1.punktu šādā redakcijā:</w:t>
      </w:r>
    </w:p>
    <w:p w14:paraId="1928A1B4" w14:textId="55AD52F3" w:rsidR="005C6AFF" w:rsidRDefault="0018651F" w:rsidP="00437833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689">
        <w:rPr>
          <w:rFonts w:ascii="Times New Roman" w:hAnsi="Times New Roman" w:cs="Times New Roman"/>
          <w:sz w:val="24"/>
          <w:szCs w:val="24"/>
        </w:rPr>
        <w:t>“</w:t>
      </w:r>
      <w:r w:rsidR="00561B66" w:rsidRPr="007D5689">
        <w:rPr>
          <w:rFonts w:ascii="Times New Roman" w:hAnsi="Times New Roman" w:cs="Times New Roman"/>
          <w:sz w:val="24"/>
          <w:szCs w:val="24"/>
        </w:rPr>
        <w:t xml:space="preserve">1. </w:t>
      </w:r>
      <w:r w:rsidR="00AF49F6" w:rsidRPr="007D5689">
        <w:rPr>
          <w:rFonts w:ascii="Times New Roman" w:hAnsi="Times New Roman" w:cs="Times New Roman"/>
          <w:sz w:val="24"/>
          <w:szCs w:val="24"/>
        </w:rPr>
        <w:t xml:space="preserve">Atbalstīt projekta “Ūdensapgādes un kanalizācijas sistēmas attīstība Judovkas rajonā, Daugavpilī” īstenošanu un sniegt galvojumu </w:t>
      </w:r>
      <w:r w:rsidR="00DC7C6D" w:rsidRPr="007D5689">
        <w:rPr>
          <w:rFonts w:ascii="Times New Roman" w:hAnsi="Times New Roman" w:cs="Times New Roman"/>
          <w:sz w:val="24"/>
          <w:szCs w:val="24"/>
        </w:rPr>
        <w:t>sabiedrībai</w:t>
      </w:r>
      <w:r w:rsidR="00AF49F6" w:rsidRPr="007D5689">
        <w:rPr>
          <w:rFonts w:ascii="Times New Roman" w:hAnsi="Times New Roman" w:cs="Times New Roman"/>
          <w:sz w:val="24"/>
          <w:szCs w:val="24"/>
        </w:rPr>
        <w:t xml:space="preserve"> ar ierobežotu atbildību </w:t>
      </w:r>
      <w:r w:rsidR="005C6AFF" w:rsidRPr="007D5689">
        <w:rPr>
          <w:rFonts w:ascii="Times New Roman" w:hAnsi="Times New Roman" w:cs="Times New Roman"/>
          <w:sz w:val="24"/>
          <w:szCs w:val="24"/>
        </w:rPr>
        <w:t xml:space="preserve">“Daugavpils </w:t>
      </w:r>
      <w:r w:rsidR="005C6AFF" w:rsidRPr="007D5689">
        <w:rPr>
          <w:rFonts w:ascii="Times New Roman" w:hAnsi="Times New Roman" w:cs="Times New Roman"/>
          <w:sz w:val="24"/>
          <w:szCs w:val="24"/>
        </w:rPr>
        <w:lastRenderedPageBreak/>
        <w:t>ūdens” (reģistrācijas numurs 41503002432, juridiskā adrese: Ūdensvada ielā 3, Daugavpilī)</w:t>
      </w:r>
      <w:r w:rsidR="00AF49F6" w:rsidRPr="007D5689">
        <w:rPr>
          <w:rFonts w:ascii="Times New Roman" w:hAnsi="Times New Roman" w:cs="Times New Roman"/>
          <w:sz w:val="24"/>
          <w:szCs w:val="24"/>
        </w:rPr>
        <w:t xml:space="preserve">, kuras kapitāla daļas 100% apmērā pieder Daugavpils pilsētas pašvaldībai, </w:t>
      </w:r>
      <w:r w:rsidR="005C6AFF" w:rsidRPr="007D5689">
        <w:rPr>
          <w:rFonts w:ascii="Times New Roman" w:hAnsi="Times New Roman" w:cs="Times New Roman"/>
          <w:sz w:val="24"/>
          <w:szCs w:val="24"/>
        </w:rPr>
        <w:t>aizņēmuma saņemšanai Valsts kasē ar noteikto procentu likmi vai citā kredītiestādē</w:t>
      </w:r>
      <w:r w:rsidR="00F1665D" w:rsidRPr="007D5689">
        <w:rPr>
          <w:rFonts w:ascii="Times New Roman" w:hAnsi="Times New Roman" w:cs="Times New Roman"/>
          <w:sz w:val="24"/>
          <w:szCs w:val="24"/>
        </w:rPr>
        <w:t>, kas piedāvā izdevīgākos aizdevuma nosacījumus</w:t>
      </w:r>
      <w:r w:rsidR="00DC7C6D" w:rsidRPr="007D5689">
        <w:rPr>
          <w:rFonts w:ascii="Times New Roman" w:hAnsi="Times New Roman" w:cs="Times New Roman"/>
          <w:sz w:val="24"/>
          <w:szCs w:val="24"/>
        </w:rPr>
        <w:t>,</w:t>
      </w:r>
      <w:r w:rsidR="00F1665D" w:rsidRPr="007D5689">
        <w:rPr>
          <w:rFonts w:ascii="Times New Roman" w:hAnsi="Times New Roman" w:cs="Times New Roman"/>
          <w:sz w:val="24"/>
          <w:szCs w:val="24"/>
        </w:rPr>
        <w:t xml:space="preserve"> Kohēzijas fonda projekta “Ūdensapgādes un kanalizācijas sistēmas attīstība </w:t>
      </w:r>
      <w:proofErr w:type="spellStart"/>
      <w:r w:rsidR="00F1665D" w:rsidRPr="007D5689">
        <w:rPr>
          <w:rFonts w:ascii="Times New Roman" w:hAnsi="Times New Roman" w:cs="Times New Roman"/>
          <w:sz w:val="24"/>
          <w:szCs w:val="24"/>
        </w:rPr>
        <w:t>Judovkas</w:t>
      </w:r>
      <w:proofErr w:type="spellEnd"/>
      <w:r w:rsidR="00F1665D" w:rsidRPr="007D5689">
        <w:rPr>
          <w:rFonts w:ascii="Times New Roman" w:hAnsi="Times New Roman" w:cs="Times New Roman"/>
          <w:sz w:val="24"/>
          <w:szCs w:val="24"/>
        </w:rPr>
        <w:t xml:space="preserve"> r</w:t>
      </w:r>
      <w:r w:rsidR="00437833">
        <w:rPr>
          <w:rFonts w:ascii="Times New Roman" w:hAnsi="Times New Roman" w:cs="Times New Roman"/>
          <w:sz w:val="24"/>
          <w:szCs w:val="24"/>
        </w:rPr>
        <w:t>ajonā, Daugavpilī” finansēšanai</w:t>
      </w:r>
      <w:r w:rsidR="00105EEC" w:rsidRPr="007D5689">
        <w:rPr>
          <w:rFonts w:ascii="Times New Roman" w:hAnsi="Times New Roman" w:cs="Times New Roman"/>
          <w:sz w:val="24"/>
          <w:szCs w:val="24"/>
        </w:rPr>
        <w:t xml:space="preserve"> </w:t>
      </w:r>
      <w:r w:rsidR="00DD4443" w:rsidRPr="007D5689">
        <w:rPr>
          <w:rFonts w:ascii="Times New Roman" w:hAnsi="Times New Roman" w:cs="Times New Roman"/>
          <w:sz w:val="24"/>
          <w:szCs w:val="24"/>
        </w:rPr>
        <w:t>3 128</w:t>
      </w:r>
      <w:r w:rsidR="00105EEC" w:rsidRPr="007D5689">
        <w:rPr>
          <w:rFonts w:ascii="Times New Roman" w:hAnsi="Times New Roman" w:cs="Times New Roman"/>
          <w:sz w:val="24"/>
          <w:szCs w:val="24"/>
        </w:rPr>
        <w:t> 158.00</w:t>
      </w:r>
      <w:r w:rsidR="00437833">
        <w:rPr>
          <w:rFonts w:ascii="Times New Roman" w:hAnsi="Times New Roman" w:cs="Times New Roman"/>
          <w:sz w:val="24"/>
          <w:szCs w:val="24"/>
        </w:rPr>
        <w:t xml:space="preserve"> EUR</w:t>
      </w:r>
      <w:r w:rsidR="005C6AFF" w:rsidRPr="007D5689">
        <w:rPr>
          <w:rFonts w:ascii="Times New Roman" w:hAnsi="Times New Roman" w:cs="Times New Roman"/>
          <w:sz w:val="24"/>
          <w:szCs w:val="24"/>
        </w:rPr>
        <w:t xml:space="preserve"> </w:t>
      </w:r>
      <w:r w:rsidR="005C6AFF" w:rsidRPr="007D56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D4443" w:rsidRPr="007D5689">
        <w:rPr>
          <w:rFonts w:ascii="Times New Roman" w:hAnsi="Times New Roman" w:cs="Times New Roman"/>
          <w:i/>
          <w:iCs/>
          <w:sz w:val="24"/>
          <w:szCs w:val="24"/>
        </w:rPr>
        <w:t xml:space="preserve">trīs miljoni viens simts divdesmit astoņi tūkstoši viens simts piecdesmit </w:t>
      </w:r>
      <w:r w:rsidR="00105EEC" w:rsidRPr="007D5689">
        <w:rPr>
          <w:rFonts w:ascii="Times New Roman" w:hAnsi="Times New Roman" w:cs="Times New Roman"/>
          <w:i/>
          <w:iCs/>
          <w:sz w:val="24"/>
          <w:szCs w:val="24"/>
        </w:rPr>
        <w:t>astoņi</w:t>
      </w:r>
      <w:r w:rsidR="00DD4443" w:rsidRPr="007D56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7C6D" w:rsidRPr="007D5689">
        <w:rPr>
          <w:rFonts w:ascii="Times New Roman" w:hAnsi="Times New Roman" w:cs="Times New Roman"/>
          <w:i/>
          <w:iCs/>
          <w:sz w:val="24"/>
          <w:szCs w:val="24"/>
        </w:rPr>
        <w:t>eiro</w:t>
      </w:r>
      <w:r w:rsidR="005C6AFF" w:rsidRPr="007D56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5EEC" w:rsidRPr="007D5689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5C6AFF" w:rsidRPr="007D5689">
        <w:rPr>
          <w:rFonts w:ascii="Times New Roman" w:hAnsi="Times New Roman" w:cs="Times New Roman"/>
          <w:i/>
          <w:iCs/>
          <w:sz w:val="24"/>
          <w:szCs w:val="24"/>
        </w:rPr>
        <w:t xml:space="preserve"> cent</w:t>
      </w:r>
      <w:r w:rsidR="00731652" w:rsidRPr="007D568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C6AFF" w:rsidRPr="007D56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C6AFF" w:rsidRPr="007D5689">
        <w:rPr>
          <w:rFonts w:ascii="Times New Roman" w:hAnsi="Times New Roman" w:cs="Times New Roman"/>
          <w:sz w:val="24"/>
          <w:szCs w:val="24"/>
        </w:rPr>
        <w:t xml:space="preserve"> apmērā</w:t>
      </w:r>
      <w:r w:rsidR="00DC7C6D" w:rsidRPr="007D5689">
        <w:rPr>
          <w:rFonts w:ascii="Times New Roman" w:hAnsi="Times New Roman" w:cs="Times New Roman"/>
          <w:sz w:val="24"/>
          <w:szCs w:val="24"/>
        </w:rPr>
        <w:t>, ar atmaksas termiņu līdz 2</w:t>
      </w:r>
      <w:r w:rsidR="00DD4443" w:rsidRPr="007D5689">
        <w:rPr>
          <w:rFonts w:ascii="Times New Roman" w:hAnsi="Times New Roman" w:cs="Times New Roman"/>
          <w:sz w:val="24"/>
          <w:szCs w:val="24"/>
        </w:rPr>
        <w:t>0</w:t>
      </w:r>
      <w:r w:rsidR="005C6AFF" w:rsidRPr="007D5689">
        <w:rPr>
          <w:rFonts w:ascii="Times New Roman" w:hAnsi="Times New Roman" w:cs="Times New Roman"/>
          <w:sz w:val="24"/>
          <w:szCs w:val="24"/>
        </w:rPr>
        <w:t xml:space="preserve"> gadiem</w:t>
      </w:r>
      <w:r w:rsidR="00561B66" w:rsidRPr="007D5689">
        <w:rPr>
          <w:rFonts w:ascii="Times New Roman" w:hAnsi="Times New Roman" w:cs="Times New Roman"/>
          <w:sz w:val="24"/>
          <w:szCs w:val="24"/>
        </w:rPr>
        <w:t xml:space="preserve"> un aizņēmuma </w:t>
      </w:r>
      <w:r w:rsidR="00DD0D58" w:rsidRPr="007D5689">
        <w:rPr>
          <w:rFonts w:ascii="Times New Roman" w:hAnsi="Times New Roman" w:cs="Times New Roman"/>
          <w:sz w:val="24"/>
          <w:szCs w:val="24"/>
        </w:rPr>
        <w:t xml:space="preserve">izmaksas termiņu līdz 2022.gada </w:t>
      </w:r>
      <w:r w:rsidR="007D5689" w:rsidRPr="007D5689">
        <w:rPr>
          <w:rFonts w:ascii="Times New Roman" w:hAnsi="Times New Roman" w:cs="Times New Roman"/>
          <w:sz w:val="24"/>
          <w:szCs w:val="24"/>
        </w:rPr>
        <w:t>11</w:t>
      </w:r>
      <w:r w:rsidR="00DD0D58" w:rsidRPr="007D5689">
        <w:rPr>
          <w:rFonts w:ascii="Times New Roman" w:hAnsi="Times New Roman" w:cs="Times New Roman"/>
          <w:sz w:val="24"/>
          <w:szCs w:val="24"/>
        </w:rPr>
        <w:t>.</w:t>
      </w:r>
      <w:r w:rsidR="007D5689" w:rsidRPr="007D5689">
        <w:rPr>
          <w:rFonts w:ascii="Times New Roman" w:hAnsi="Times New Roman" w:cs="Times New Roman"/>
          <w:sz w:val="24"/>
          <w:szCs w:val="24"/>
        </w:rPr>
        <w:t>decembrim</w:t>
      </w:r>
      <w:r w:rsidR="00DD0D58" w:rsidRPr="007D5689">
        <w:rPr>
          <w:rFonts w:ascii="Times New Roman" w:hAnsi="Times New Roman" w:cs="Times New Roman"/>
          <w:sz w:val="24"/>
          <w:szCs w:val="24"/>
        </w:rPr>
        <w:t>.”</w:t>
      </w:r>
      <w:r w:rsidR="009A6181" w:rsidRPr="007D5689">
        <w:rPr>
          <w:rFonts w:ascii="Times New Roman" w:hAnsi="Times New Roman" w:cs="Times New Roman"/>
          <w:sz w:val="24"/>
          <w:szCs w:val="24"/>
        </w:rPr>
        <w:t>.</w:t>
      </w:r>
      <w:r w:rsidR="00561B66" w:rsidRPr="007D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E6575" w14:textId="43536781" w:rsidR="00CF348D" w:rsidRPr="007D5689" w:rsidRDefault="00CF348D" w:rsidP="00437833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524086" w14:textId="77777777" w:rsidR="009E6BD4" w:rsidRDefault="009E6BD4" w:rsidP="004378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3EE30A" w14:textId="77777777" w:rsidR="00A9270B" w:rsidRDefault="00A9270B" w:rsidP="00A9270B"/>
    <w:p w14:paraId="1B98B4D3" w14:textId="77777777" w:rsidR="00A9270B" w:rsidRPr="00A9270B" w:rsidRDefault="00A9270B" w:rsidP="00A927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9270B">
        <w:rPr>
          <w:rFonts w:ascii="Times New Roman" w:hAnsi="Times New Roman" w:cs="Times New Roman"/>
          <w:sz w:val="24"/>
          <w:szCs w:val="24"/>
        </w:rPr>
        <w:t xml:space="preserve">Domes priekšsēdētājs                         </w:t>
      </w:r>
      <w:r w:rsidRPr="00A927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9270B">
        <w:rPr>
          <w:rFonts w:ascii="Times New Roman" w:hAnsi="Times New Roman" w:cs="Times New Roman"/>
          <w:i/>
          <w:sz w:val="24"/>
          <w:szCs w:val="24"/>
        </w:rPr>
        <w:t>personiskaisparakts</w:t>
      </w:r>
      <w:proofErr w:type="spellEnd"/>
      <w:r w:rsidRPr="00A9270B">
        <w:rPr>
          <w:rFonts w:ascii="Times New Roman" w:hAnsi="Times New Roman" w:cs="Times New Roman"/>
          <w:i/>
          <w:sz w:val="24"/>
          <w:szCs w:val="24"/>
        </w:rPr>
        <w:t>)</w:t>
      </w:r>
      <w:r w:rsidRPr="00A9270B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bookmarkEnd w:id="1"/>
    <w:p w14:paraId="7E21C945" w14:textId="77777777" w:rsidR="00D1457E" w:rsidRPr="00DA02E3" w:rsidRDefault="00D1457E" w:rsidP="0043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57E" w:rsidRPr="00DA02E3" w:rsidSect="00437833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E3F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FBB"/>
    <w:multiLevelType w:val="multilevel"/>
    <w:tmpl w:val="CDF6DE84"/>
    <w:styleLink w:val="WWNum1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55BB0"/>
    <w:multiLevelType w:val="hybridMultilevel"/>
    <w:tmpl w:val="29EC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07FD"/>
    <w:multiLevelType w:val="hybridMultilevel"/>
    <w:tmpl w:val="74E26E46"/>
    <w:lvl w:ilvl="0" w:tplc="D2465A2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3662"/>
    <w:multiLevelType w:val="hybridMultilevel"/>
    <w:tmpl w:val="E10E8B3A"/>
    <w:lvl w:ilvl="0" w:tplc="C6285F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D36EA"/>
    <w:multiLevelType w:val="hybridMultilevel"/>
    <w:tmpl w:val="42984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19B"/>
    <w:multiLevelType w:val="hybridMultilevel"/>
    <w:tmpl w:val="FDA8C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A"/>
    <w:rsid w:val="00006C5D"/>
    <w:rsid w:val="000D18DF"/>
    <w:rsid w:val="000D1A2A"/>
    <w:rsid w:val="000F4EDD"/>
    <w:rsid w:val="00104FB8"/>
    <w:rsid w:val="00105E0A"/>
    <w:rsid w:val="00105EEC"/>
    <w:rsid w:val="00111F76"/>
    <w:rsid w:val="00114133"/>
    <w:rsid w:val="0012450F"/>
    <w:rsid w:val="00132AD5"/>
    <w:rsid w:val="00147E12"/>
    <w:rsid w:val="00171028"/>
    <w:rsid w:val="0018651F"/>
    <w:rsid w:val="001C1637"/>
    <w:rsid w:val="001C496C"/>
    <w:rsid w:val="00200631"/>
    <w:rsid w:val="002020F1"/>
    <w:rsid w:val="00213341"/>
    <w:rsid w:val="002309B6"/>
    <w:rsid w:val="0028467B"/>
    <w:rsid w:val="00286715"/>
    <w:rsid w:val="00291997"/>
    <w:rsid w:val="00295A3B"/>
    <w:rsid w:val="002A11E9"/>
    <w:rsid w:val="002A6B4A"/>
    <w:rsid w:val="002B40F0"/>
    <w:rsid w:val="002D213D"/>
    <w:rsid w:val="00313712"/>
    <w:rsid w:val="00335E1A"/>
    <w:rsid w:val="003411B8"/>
    <w:rsid w:val="00352421"/>
    <w:rsid w:val="0036450D"/>
    <w:rsid w:val="003906C4"/>
    <w:rsid w:val="003A19BE"/>
    <w:rsid w:val="003C4421"/>
    <w:rsid w:val="003E12EC"/>
    <w:rsid w:val="003E77D7"/>
    <w:rsid w:val="003F2654"/>
    <w:rsid w:val="003F55C2"/>
    <w:rsid w:val="00404109"/>
    <w:rsid w:val="00420ED8"/>
    <w:rsid w:val="00437833"/>
    <w:rsid w:val="00466CF2"/>
    <w:rsid w:val="00471219"/>
    <w:rsid w:val="00473E81"/>
    <w:rsid w:val="00480DB0"/>
    <w:rsid w:val="00497DA9"/>
    <w:rsid w:val="004B5B71"/>
    <w:rsid w:val="004D4F94"/>
    <w:rsid w:val="005014A7"/>
    <w:rsid w:val="005249E3"/>
    <w:rsid w:val="0052610D"/>
    <w:rsid w:val="00536B09"/>
    <w:rsid w:val="00546581"/>
    <w:rsid w:val="00546EE5"/>
    <w:rsid w:val="005563DC"/>
    <w:rsid w:val="00561B66"/>
    <w:rsid w:val="005C6AFF"/>
    <w:rsid w:val="005D7819"/>
    <w:rsid w:val="005E0D7E"/>
    <w:rsid w:val="00607E12"/>
    <w:rsid w:val="00640033"/>
    <w:rsid w:val="006544C1"/>
    <w:rsid w:val="006923E5"/>
    <w:rsid w:val="006B3B50"/>
    <w:rsid w:val="006C7B84"/>
    <w:rsid w:val="006E1911"/>
    <w:rsid w:val="00715079"/>
    <w:rsid w:val="007255CE"/>
    <w:rsid w:val="00731652"/>
    <w:rsid w:val="007A6478"/>
    <w:rsid w:val="007A6E4A"/>
    <w:rsid w:val="007B680E"/>
    <w:rsid w:val="007D13A7"/>
    <w:rsid w:val="007D1597"/>
    <w:rsid w:val="007D273F"/>
    <w:rsid w:val="007D5689"/>
    <w:rsid w:val="008104B7"/>
    <w:rsid w:val="008373FB"/>
    <w:rsid w:val="008674C4"/>
    <w:rsid w:val="00871B86"/>
    <w:rsid w:val="00872007"/>
    <w:rsid w:val="008939B4"/>
    <w:rsid w:val="008939F1"/>
    <w:rsid w:val="008D4E5F"/>
    <w:rsid w:val="00954E7A"/>
    <w:rsid w:val="00972C42"/>
    <w:rsid w:val="00977566"/>
    <w:rsid w:val="009A6181"/>
    <w:rsid w:val="009C0EA0"/>
    <w:rsid w:val="009D098A"/>
    <w:rsid w:val="009E6BD4"/>
    <w:rsid w:val="009F27F9"/>
    <w:rsid w:val="009F41EB"/>
    <w:rsid w:val="009F45FD"/>
    <w:rsid w:val="009F670B"/>
    <w:rsid w:val="00A03C4A"/>
    <w:rsid w:val="00A13B8F"/>
    <w:rsid w:val="00A25781"/>
    <w:rsid w:val="00A72BB5"/>
    <w:rsid w:val="00A817B1"/>
    <w:rsid w:val="00A875B6"/>
    <w:rsid w:val="00A87CC9"/>
    <w:rsid w:val="00A9270B"/>
    <w:rsid w:val="00AA4287"/>
    <w:rsid w:val="00AB4B3A"/>
    <w:rsid w:val="00AC38A4"/>
    <w:rsid w:val="00AC5449"/>
    <w:rsid w:val="00AC7DC5"/>
    <w:rsid w:val="00AE2B3E"/>
    <w:rsid w:val="00AE58D0"/>
    <w:rsid w:val="00AF49F6"/>
    <w:rsid w:val="00B05469"/>
    <w:rsid w:val="00B072F7"/>
    <w:rsid w:val="00B47E84"/>
    <w:rsid w:val="00B5795E"/>
    <w:rsid w:val="00B63130"/>
    <w:rsid w:val="00B91C4F"/>
    <w:rsid w:val="00BB1922"/>
    <w:rsid w:val="00BB5233"/>
    <w:rsid w:val="00BC38AE"/>
    <w:rsid w:val="00BF0C96"/>
    <w:rsid w:val="00C02CF7"/>
    <w:rsid w:val="00C35B5C"/>
    <w:rsid w:val="00C40F5E"/>
    <w:rsid w:val="00C66CE3"/>
    <w:rsid w:val="00C926CB"/>
    <w:rsid w:val="00CC3840"/>
    <w:rsid w:val="00CC55D9"/>
    <w:rsid w:val="00CF348D"/>
    <w:rsid w:val="00D1457E"/>
    <w:rsid w:val="00D214E2"/>
    <w:rsid w:val="00D54D24"/>
    <w:rsid w:val="00D54E6D"/>
    <w:rsid w:val="00DC7C6D"/>
    <w:rsid w:val="00DD0053"/>
    <w:rsid w:val="00DD0D58"/>
    <w:rsid w:val="00DD4443"/>
    <w:rsid w:val="00DE1DE7"/>
    <w:rsid w:val="00DF3A73"/>
    <w:rsid w:val="00E24541"/>
    <w:rsid w:val="00E33083"/>
    <w:rsid w:val="00E65E08"/>
    <w:rsid w:val="00E75C29"/>
    <w:rsid w:val="00EA1DE6"/>
    <w:rsid w:val="00EE5FF1"/>
    <w:rsid w:val="00EF470D"/>
    <w:rsid w:val="00F024A1"/>
    <w:rsid w:val="00F13902"/>
    <w:rsid w:val="00F1665D"/>
    <w:rsid w:val="00F24B98"/>
    <w:rsid w:val="00F6051E"/>
    <w:rsid w:val="00F956CD"/>
    <w:rsid w:val="00FD48DC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2C232"/>
  <w15:docId w15:val="{6E0295A7-14AE-410C-B85C-7DDF1CB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0D"/>
  </w:style>
  <w:style w:type="paragraph" w:styleId="Heading1">
    <w:name w:val="heading 1"/>
    <w:basedOn w:val="Normal"/>
    <w:next w:val="Normal"/>
    <w:link w:val="Heading1Char"/>
    <w:uiPriority w:val="9"/>
    <w:qFormat/>
    <w:rsid w:val="00BC3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Textbody"/>
    <w:link w:val="Heading2Char"/>
    <w:rsid w:val="009C0EA0"/>
    <w:pPr>
      <w:keepNext/>
      <w:suppressAutoHyphens/>
      <w:autoSpaceDN w:val="0"/>
      <w:spacing w:before="240" w:after="120" w:line="276" w:lineRule="auto"/>
      <w:textAlignment w:val="baseline"/>
      <w:outlineLvl w:val="1"/>
    </w:pPr>
    <w:rPr>
      <w:rFonts w:ascii="Times New Roman" w:eastAsia="Arial Unicode MS" w:hAnsi="Times New Roman" w:cs="Tahoma"/>
      <w:b/>
      <w:bCs/>
      <w:kern w:val="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C0EA0"/>
    <w:rPr>
      <w:rFonts w:ascii="Times New Roman" w:eastAsia="Arial Unicode MS" w:hAnsi="Times New Roman" w:cs="Tahoma"/>
      <w:b/>
      <w:bCs/>
      <w:kern w:val="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0E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stais">
    <w:name w:val="Parastais"/>
    <w:qFormat/>
    <w:rsid w:val="009C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andard">
    <w:name w:val="Standard"/>
    <w:rsid w:val="009C0EA0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Textbody">
    <w:name w:val="Text body"/>
    <w:basedOn w:val="Standard"/>
    <w:rsid w:val="009C0EA0"/>
    <w:pPr>
      <w:spacing w:after="120"/>
    </w:pPr>
  </w:style>
  <w:style w:type="numbering" w:customStyle="1" w:styleId="WWNum1">
    <w:name w:val="WWNum1"/>
    <w:basedOn w:val="NoList"/>
    <w:rsid w:val="005563DC"/>
    <w:pPr>
      <w:numPr>
        <w:numId w:val="2"/>
      </w:numPr>
    </w:pPr>
  </w:style>
  <w:style w:type="paragraph" w:customStyle="1" w:styleId="a">
    <w:name w:val="Содержимое таблицы"/>
    <w:basedOn w:val="Normal"/>
    <w:rsid w:val="003C44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9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D18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4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8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0C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0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8467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unhideWhenUsed/>
    <w:qFormat/>
    <w:rsid w:val="00BC38A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66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4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D3DE-37F6-4735-8BC2-A95AE529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Romane</dc:creator>
  <cp:keywords/>
  <dc:description/>
  <cp:lastModifiedBy>Simona Rimcane</cp:lastModifiedBy>
  <cp:revision>8</cp:revision>
  <cp:lastPrinted>2022-08-11T11:40:00Z</cp:lastPrinted>
  <dcterms:created xsi:type="dcterms:W3CDTF">2022-08-01T05:52:00Z</dcterms:created>
  <dcterms:modified xsi:type="dcterms:W3CDTF">2022-08-12T05:43:00Z</dcterms:modified>
</cp:coreProperties>
</file>