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72" w:rsidRDefault="00C91172" w:rsidP="00C91172">
      <w:pPr>
        <w:jc w:val="center"/>
        <w:rPr>
          <w:rFonts w:asciiTheme="minorHAnsi" w:eastAsiaTheme="minorHAnsi" w:hAnsiTheme="minorHAnsi"/>
          <w:noProof/>
        </w:rPr>
      </w:pPr>
      <w:bookmarkStart w:id="0" w:name="_GoBack"/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72" w:rsidRDefault="00C91172" w:rsidP="00C9117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</w:rPr>
      </w:pPr>
      <w:r>
        <w:rPr>
          <w:rFonts w:ascii="Times New Roman" w:hAnsi="Times New Roman"/>
          <w:b/>
          <w:bCs/>
          <w:noProof/>
          <w:sz w:val="27"/>
          <w:szCs w:val="27"/>
        </w:rPr>
        <w:t>DAUGAVPILS DOME</w:t>
      </w:r>
    </w:p>
    <w:p w:rsidR="00C91172" w:rsidRDefault="00C91172" w:rsidP="00C91172">
      <w:pPr>
        <w:spacing w:after="0" w:line="240" w:lineRule="auto"/>
        <w:jc w:val="center"/>
        <w:rPr>
          <w:rFonts w:ascii="Times New Roman" w:hAnsi="Times New Roman"/>
          <w:noProof/>
          <w:sz w:val="10"/>
          <w:szCs w:val="10"/>
        </w:rPr>
      </w:pPr>
      <w:r>
        <w:rPr>
          <w:rFonts w:asciiTheme="minorHAnsi" w:hAnsiTheme="minorHAnsi" w:cstheme="minorBidi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35560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52BE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8pt" to="47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CHYXz22gAAAAYBAAAPAAAAAAAAAAAAAAAAAHcEAABkcnMvZG93bnJldi54bWxQSwUG&#10;AAAAAAQABADzAAAAfgUAAAAA&#10;" strokeweight="1.5pt"/>
            </w:pict>
          </mc:Fallback>
        </mc:AlternateContent>
      </w:r>
    </w:p>
    <w:p w:rsidR="00C91172" w:rsidRDefault="00C91172" w:rsidP="00C91172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:rsidR="00C91172" w:rsidRDefault="00C91172" w:rsidP="00C9117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e-pasts info@daugavpils.lv   </w:t>
      </w:r>
      <w:r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C91172" w:rsidRDefault="00C91172" w:rsidP="00C91172">
      <w:pPr>
        <w:tabs>
          <w:tab w:val="left" w:pos="1440"/>
          <w:tab w:val="center" w:pos="4629"/>
        </w:tabs>
        <w:jc w:val="center"/>
        <w:rPr>
          <w:rFonts w:ascii="Times New Roman" w:hAnsi="Times New Roman"/>
          <w:noProof/>
        </w:rPr>
      </w:pPr>
    </w:p>
    <w:p w:rsidR="00C91172" w:rsidRPr="00C91172" w:rsidRDefault="00C91172" w:rsidP="00C91172">
      <w:pPr>
        <w:tabs>
          <w:tab w:val="left" w:pos="1440"/>
          <w:tab w:val="center" w:pos="4629"/>
        </w:tabs>
        <w:jc w:val="center"/>
        <w:rPr>
          <w:rFonts w:ascii="Times New Roman" w:hAnsi="Times New Roman"/>
          <w:b/>
          <w:noProof/>
        </w:rPr>
      </w:pPr>
      <w:r w:rsidRPr="00C91172">
        <w:rPr>
          <w:rFonts w:ascii="Times New Roman" w:hAnsi="Times New Roman"/>
          <w:b/>
          <w:noProof/>
        </w:rPr>
        <w:t>LĒMUMS</w:t>
      </w:r>
    </w:p>
    <w:p w:rsidR="00C91172" w:rsidRDefault="00C91172" w:rsidP="00C91172">
      <w:pPr>
        <w:tabs>
          <w:tab w:val="left" w:pos="1440"/>
          <w:tab w:val="center" w:pos="4629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Daugavpilī</w:t>
      </w:r>
    </w:p>
    <w:bookmarkEnd w:id="0"/>
    <w:p w:rsidR="0074274E" w:rsidRDefault="0074274E" w:rsidP="00742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74E" w:rsidRDefault="0074274E" w:rsidP="00BE75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74E" w:rsidRPr="00CE05A8" w:rsidRDefault="0074274E" w:rsidP="00BE75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2022.gada 28</w:t>
      </w:r>
      <w:r w:rsidRPr="00CE05A8">
        <w:rPr>
          <w:rFonts w:ascii="Times New Roman" w:hAnsi="Times New Roman"/>
          <w:sz w:val="24"/>
          <w:szCs w:val="24"/>
        </w:rPr>
        <w:t>.jūlijā</w:t>
      </w:r>
      <w:r w:rsidRPr="00CE05A8">
        <w:rPr>
          <w:rFonts w:ascii="Times New Roman" w:hAnsi="Times New Roman"/>
          <w:sz w:val="24"/>
          <w:szCs w:val="24"/>
        </w:rPr>
        <w:tab/>
      </w:r>
      <w:r>
        <w:rPr>
          <w:color w:val="FF0000"/>
        </w:rPr>
        <w:tab/>
      </w:r>
      <w:r w:rsidRPr="003A0ACE">
        <w:rPr>
          <w:rFonts w:ascii="Times New Roman" w:hAnsi="Times New Roman"/>
          <w:color w:val="FF0000"/>
          <w:sz w:val="24"/>
          <w:szCs w:val="24"/>
        </w:rPr>
        <w:tab/>
      </w:r>
      <w:r w:rsidRPr="003A0ACE">
        <w:rPr>
          <w:rFonts w:ascii="Times New Roman" w:hAnsi="Times New Roman"/>
          <w:color w:val="FF0000"/>
          <w:sz w:val="24"/>
          <w:szCs w:val="24"/>
        </w:rPr>
        <w:tab/>
      </w:r>
      <w:r w:rsidRPr="003A0ACE">
        <w:rPr>
          <w:rFonts w:ascii="Times New Roman" w:hAnsi="Times New Roman"/>
          <w:color w:val="FF0000"/>
          <w:sz w:val="24"/>
          <w:szCs w:val="24"/>
        </w:rPr>
        <w:tab/>
      </w:r>
      <w:r w:rsidRPr="003A0ACE"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  <w:r w:rsidR="00BE750F">
        <w:rPr>
          <w:rFonts w:ascii="Times New Roman" w:hAnsi="Times New Roman"/>
          <w:b/>
          <w:color w:val="FF0000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>Nr.</w:t>
      </w:r>
      <w:r w:rsidRPr="00CE05A8">
        <w:rPr>
          <w:rFonts w:ascii="Times New Roman" w:hAnsi="Times New Roman"/>
          <w:sz w:val="24"/>
          <w:szCs w:val="24"/>
        </w:rPr>
        <w:t xml:space="preserve"> </w:t>
      </w:r>
      <w:r w:rsidR="00BE750F" w:rsidRPr="00BE750F">
        <w:rPr>
          <w:rFonts w:ascii="Times New Roman" w:hAnsi="Times New Roman"/>
          <w:b/>
          <w:sz w:val="24"/>
          <w:szCs w:val="24"/>
        </w:rPr>
        <w:t>494</w:t>
      </w:r>
      <w:r w:rsidRPr="00BE750F">
        <w:rPr>
          <w:rFonts w:ascii="Times New Roman" w:hAnsi="Times New Roman"/>
          <w:b/>
          <w:sz w:val="24"/>
          <w:szCs w:val="24"/>
        </w:rPr>
        <w:t xml:space="preserve">   </w:t>
      </w:r>
    </w:p>
    <w:p w:rsidR="005E6C39" w:rsidRDefault="0074274E" w:rsidP="00BE750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05A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(prot. Nr.24</w:t>
      </w:r>
      <w:r w:rsidRPr="00CE05A8">
        <w:rPr>
          <w:rFonts w:ascii="Times New Roman" w:hAnsi="Times New Roman"/>
          <w:sz w:val="24"/>
          <w:szCs w:val="24"/>
        </w:rPr>
        <w:t xml:space="preserve">, </w:t>
      </w:r>
      <w:r w:rsidR="00566A63">
        <w:rPr>
          <w:rFonts w:ascii="Times New Roman" w:hAnsi="Times New Roman"/>
          <w:sz w:val="24"/>
          <w:szCs w:val="24"/>
        </w:rPr>
        <w:t>3</w:t>
      </w:r>
      <w:r w:rsidRPr="00CE05A8">
        <w:rPr>
          <w:rFonts w:ascii="Times New Roman" w:hAnsi="Times New Roman"/>
          <w:sz w:val="24"/>
          <w:szCs w:val="24"/>
        </w:rPr>
        <w:t xml:space="preserve"> .§)</w:t>
      </w:r>
    </w:p>
    <w:p w:rsidR="00BE750F" w:rsidRDefault="00BE750F" w:rsidP="00BE750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EAD" w:rsidRDefault="00E33EAD" w:rsidP="00BE750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A51">
        <w:rPr>
          <w:rFonts w:ascii="Times New Roman" w:hAnsi="Times New Roman"/>
          <w:b/>
          <w:sz w:val="24"/>
          <w:szCs w:val="24"/>
        </w:rPr>
        <w:t>Par grozījumu Daugavpils domes 2016.gada 11.februāra saistošajos noteikumos Nr.3 “Daugavpils pilsētas pašvaldības tūrisma attīstības un informācijas aģentūras maksas pakalpojumi”</w:t>
      </w:r>
    </w:p>
    <w:p w:rsidR="00BE750F" w:rsidRPr="00A13A51" w:rsidRDefault="00BE750F" w:rsidP="00BE750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EAD" w:rsidRPr="00A733CA" w:rsidRDefault="00E33EAD" w:rsidP="00BE750F">
      <w:pPr>
        <w:pStyle w:val="Heading3"/>
        <w:tabs>
          <w:tab w:val="left" w:pos="142"/>
        </w:tabs>
        <w:spacing w:before="0" w:beforeAutospacing="0" w:after="0" w:afterAutospacing="0"/>
        <w:ind w:firstLine="680"/>
        <w:jc w:val="both"/>
        <w:rPr>
          <w:color w:val="auto"/>
          <w:sz w:val="24"/>
          <w:szCs w:val="24"/>
        </w:rPr>
      </w:pPr>
      <w:r w:rsidRPr="00A13A51">
        <w:rPr>
          <w:b w:val="0"/>
          <w:color w:val="auto"/>
          <w:sz w:val="24"/>
          <w:szCs w:val="24"/>
        </w:rPr>
        <w:t xml:space="preserve">Pamatojoties uz </w:t>
      </w:r>
      <w:hyperlink r:id="rId5" w:tgtFrame="_blank" w:history="1">
        <w:r w:rsidRPr="00A13A51">
          <w:rPr>
            <w:b w:val="0"/>
            <w:iCs/>
            <w:color w:val="auto"/>
            <w:sz w:val="24"/>
            <w:szCs w:val="24"/>
          </w:rPr>
          <w:t>Publisko aģentūru likuma</w:t>
        </w:r>
      </w:hyperlink>
      <w:r w:rsidRPr="00A13A51">
        <w:rPr>
          <w:b w:val="0"/>
          <w:iCs/>
          <w:color w:val="auto"/>
          <w:sz w:val="24"/>
          <w:szCs w:val="24"/>
        </w:rPr>
        <w:t xml:space="preserve"> </w:t>
      </w:r>
      <w:hyperlink r:id="rId6" w:anchor="p17" w:tgtFrame="_blank" w:history="1">
        <w:r w:rsidRPr="00A13A51">
          <w:rPr>
            <w:b w:val="0"/>
            <w:iCs/>
            <w:color w:val="auto"/>
            <w:sz w:val="24"/>
            <w:szCs w:val="24"/>
          </w:rPr>
          <w:t>17.panta</w:t>
        </w:r>
      </w:hyperlink>
      <w:r w:rsidRPr="00A13A51">
        <w:rPr>
          <w:b w:val="0"/>
          <w:iCs/>
          <w:color w:val="auto"/>
          <w:sz w:val="24"/>
          <w:szCs w:val="24"/>
        </w:rPr>
        <w:t xml:space="preserve"> ceturto daļu, pamatojoties uz Daugavpils </w:t>
      </w:r>
      <w:r>
        <w:rPr>
          <w:b w:val="0"/>
          <w:iCs/>
          <w:color w:val="auto"/>
          <w:sz w:val="24"/>
          <w:szCs w:val="24"/>
        </w:rPr>
        <w:t>domes</w:t>
      </w:r>
      <w:r w:rsidRPr="00A13A51">
        <w:rPr>
          <w:b w:val="0"/>
          <w:iCs/>
          <w:color w:val="auto"/>
          <w:sz w:val="24"/>
          <w:szCs w:val="24"/>
        </w:rPr>
        <w:t xml:space="preserve"> </w:t>
      </w:r>
      <w:r>
        <w:rPr>
          <w:b w:val="0"/>
          <w:iCs/>
          <w:color w:val="auto"/>
          <w:sz w:val="24"/>
          <w:szCs w:val="24"/>
        </w:rPr>
        <w:t>Pilsētas saimniecības un attīstības komitejas 2022</w:t>
      </w:r>
      <w:r w:rsidR="0074274E">
        <w:rPr>
          <w:b w:val="0"/>
          <w:iCs/>
          <w:color w:val="auto"/>
          <w:sz w:val="24"/>
          <w:szCs w:val="24"/>
        </w:rPr>
        <w:t>.gada 21</w:t>
      </w:r>
      <w:r w:rsidRPr="00A13A51">
        <w:rPr>
          <w:b w:val="0"/>
          <w:iCs/>
          <w:color w:val="auto"/>
          <w:sz w:val="24"/>
          <w:szCs w:val="24"/>
        </w:rPr>
        <w:t>.</w:t>
      </w:r>
      <w:r>
        <w:rPr>
          <w:b w:val="0"/>
          <w:iCs/>
          <w:color w:val="auto"/>
          <w:sz w:val="24"/>
          <w:szCs w:val="24"/>
        </w:rPr>
        <w:t>j</w:t>
      </w:r>
      <w:r w:rsidRPr="00A13A51">
        <w:rPr>
          <w:b w:val="0"/>
          <w:iCs/>
          <w:color w:val="auto"/>
          <w:sz w:val="24"/>
          <w:szCs w:val="24"/>
        </w:rPr>
        <w:t xml:space="preserve">ūlija atzinumu, Daugavpils </w:t>
      </w:r>
      <w:r>
        <w:rPr>
          <w:b w:val="0"/>
          <w:iCs/>
          <w:color w:val="auto"/>
          <w:sz w:val="24"/>
          <w:szCs w:val="24"/>
        </w:rPr>
        <w:t>domes Finanšu komitejas 2022</w:t>
      </w:r>
      <w:r w:rsidR="0074274E">
        <w:rPr>
          <w:b w:val="0"/>
          <w:iCs/>
          <w:color w:val="auto"/>
          <w:sz w:val="24"/>
          <w:szCs w:val="24"/>
        </w:rPr>
        <w:t>.gada 21</w:t>
      </w:r>
      <w:r w:rsidRPr="00A13A51">
        <w:rPr>
          <w:b w:val="0"/>
          <w:iCs/>
          <w:color w:val="auto"/>
          <w:sz w:val="24"/>
          <w:szCs w:val="24"/>
        </w:rPr>
        <w:t xml:space="preserve">. </w:t>
      </w:r>
      <w:r>
        <w:rPr>
          <w:b w:val="0"/>
          <w:iCs/>
          <w:color w:val="auto"/>
          <w:sz w:val="24"/>
          <w:szCs w:val="24"/>
        </w:rPr>
        <w:t>j</w:t>
      </w:r>
      <w:r w:rsidRPr="00A13A51">
        <w:rPr>
          <w:b w:val="0"/>
          <w:iCs/>
          <w:color w:val="auto"/>
          <w:sz w:val="24"/>
          <w:szCs w:val="24"/>
        </w:rPr>
        <w:t>ūlija  atzinumu,</w:t>
      </w:r>
      <w:r>
        <w:rPr>
          <w:b w:val="0"/>
          <w:iCs/>
          <w:color w:val="auto"/>
          <w:sz w:val="24"/>
          <w:szCs w:val="24"/>
        </w:rPr>
        <w:t xml:space="preserve"> </w:t>
      </w:r>
      <w:r w:rsidR="00A733CA" w:rsidRPr="00A733CA">
        <w:rPr>
          <w:b w:val="0"/>
          <w:sz w:val="24"/>
          <w:szCs w:val="24"/>
        </w:rPr>
        <w:t xml:space="preserve">atklāti balsojot: PAR – 12 (I.Aleksejevs, </w:t>
      </w:r>
      <w:proofErr w:type="spellStart"/>
      <w:r w:rsidR="00A733CA" w:rsidRPr="00A733CA">
        <w:rPr>
          <w:b w:val="0"/>
          <w:sz w:val="24"/>
          <w:szCs w:val="24"/>
        </w:rPr>
        <w:t>P.Dzalbe</w:t>
      </w:r>
      <w:proofErr w:type="spellEnd"/>
      <w:r w:rsidR="00A733CA" w:rsidRPr="00A733CA">
        <w:rPr>
          <w:b w:val="0"/>
          <w:sz w:val="24"/>
          <w:szCs w:val="24"/>
        </w:rPr>
        <w:t xml:space="preserve">, A.Elksniņš, </w:t>
      </w:r>
      <w:proofErr w:type="spellStart"/>
      <w:r w:rsidR="00A733CA" w:rsidRPr="00A733CA">
        <w:rPr>
          <w:b w:val="0"/>
          <w:sz w:val="24"/>
          <w:szCs w:val="24"/>
        </w:rPr>
        <w:t>A,Gržibovskis</w:t>
      </w:r>
      <w:proofErr w:type="spellEnd"/>
      <w:r w:rsidR="00A733CA" w:rsidRPr="00A733CA">
        <w:rPr>
          <w:b w:val="0"/>
          <w:sz w:val="24"/>
          <w:szCs w:val="24"/>
        </w:rPr>
        <w:t xml:space="preserve">, L.Jankovska, V.Kononovs, N.Kožanova, M.Lavrenovs, </w:t>
      </w:r>
      <w:proofErr w:type="spellStart"/>
      <w:r w:rsidR="00A733CA" w:rsidRPr="00A733CA">
        <w:rPr>
          <w:b w:val="0"/>
          <w:sz w:val="24"/>
          <w:szCs w:val="24"/>
        </w:rPr>
        <w:t>V.Sporāne-Hudojana</w:t>
      </w:r>
      <w:proofErr w:type="spellEnd"/>
      <w:r w:rsidR="00A733CA" w:rsidRPr="00A733CA">
        <w:rPr>
          <w:b w:val="0"/>
          <w:sz w:val="24"/>
          <w:szCs w:val="24"/>
        </w:rPr>
        <w:t xml:space="preserve">, </w:t>
      </w:r>
      <w:proofErr w:type="spellStart"/>
      <w:r w:rsidR="00A733CA" w:rsidRPr="00A733CA">
        <w:rPr>
          <w:b w:val="0"/>
          <w:sz w:val="24"/>
          <w:szCs w:val="24"/>
        </w:rPr>
        <w:t>I.Šķinčs</w:t>
      </w:r>
      <w:proofErr w:type="spellEnd"/>
      <w:r w:rsidR="00A733CA" w:rsidRPr="00A733CA">
        <w:rPr>
          <w:b w:val="0"/>
          <w:sz w:val="24"/>
          <w:szCs w:val="24"/>
        </w:rPr>
        <w:t xml:space="preserve">, </w:t>
      </w:r>
      <w:proofErr w:type="spellStart"/>
      <w:r w:rsidR="00A733CA" w:rsidRPr="00A733CA">
        <w:rPr>
          <w:b w:val="0"/>
          <w:sz w:val="24"/>
          <w:szCs w:val="24"/>
        </w:rPr>
        <w:t>M.Truskovskis</w:t>
      </w:r>
      <w:proofErr w:type="spellEnd"/>
      <w:r w:rsidR="00A733CA" w:rsidRPr="00A733CA">
        <w:rPr>
          <w:b w:val="0"/>
          <w:sz w:val="24"/>
          <w:szCs w:val="24"/>
        </w:rPr>
        <w:t xml:space="preserve">,  </w:t>
      </w:r>
      <w:proofErr w:type="spellStart"/>
      <w:r w:rsidR="00A733CA" w:rsidRPr="00A733CA">
        <w:rPr>
          <w:b w:val="0"/>
          <w:sz w:val="24"/>
          <w:szCs w:val="24"/>
        </w:rPr>
        <w:t>A.Vasiļjevs</w:t>
      </w:r>
      <w:proofErr w:type="spellEnd"/>
      <w:r w:rsidR="00A733CA" w:rsidRPr="00A733CA">
        <w:rPr>
          <w:b w:val="0"/>
          <w:sz w:val="24"/>
          <w:szCs w:val="24"/>
        </w:rPr>
        <w:t>), PRET – nav, ATTURAS – nav</w:t>
      </w:r>
      <w:r w:rsidR="00A733CA">
        <w:rPr>
          <w:b w:val="0"/>
          <w:sz w:val="24"/>
          <w:szCs w:val="24"/>
        </w:rPr>
        <w:t xml:space="preserve">, </w:t>
      </w:r>
      <w:r w:rsidRPr="00A733CA">
        <w:rPr>
          <w:color w:val="auto"/>
          <w:sz w:val="24"/>
          <w:szCs w:val="24"/>
        </w:rPr>
        <w:t>Daugavpils dome nolemj:</w:t>
      </w:r>
    </w:p>
    <w:p w:rsidR="00A733CA" w:rsidRDefault="00A733CA" w:rsidP="00BE75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3EAD" w:rsidRPr="00A13A51" w:rsidRDefault="00E33EAD" w:rsidP="00BE75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A51">
        <w:rPr>
          <w:rFonts w:ascii="Times New Roman" w:hAnsi="Times New Roman"/>
          <w:sz w:val="24"/>
          <w:szCs w:val="24"/>
        </w:rPr>
        <w:t>Apstiprināt Daugavpils pilsētas domes 20</w:t>
      </w:r>
      <w:r>
        <w:rPr>
          <w:rFonts w:ascii="Times New Roman" w:hAnsi="Times New Roman"/>
          <w:sz w:val="24"/>
          <w:szCs w:val="24"/>
        </w:rPr>
        <w:t>22</w:t>
      </w:r>
      <w:r w:rsidR="00BE750F">
        <w:rPr>
          <w:rFonts w:ascii="Times New Roman" w:hAnsi="Times New Roman"/>
          <w:sz w:val="24"/>
          <w:szCs w:val="24"/>
        </w:rPr>
        <w:t>.gada 28.jūlija saistošos noteikumus Nr.18</w:t>
      </w:r>
      <w:r w:rsidRPr="00A13A51">
        <w:rPr>
          <w:rFonts w:ascii="Times New Roman" w:hAnsi="Times New Roman"/>
          <w:sz w:val="24"/>
          <w:szCs w:val="24"/>
        </w:rPr>
        <w:t xml:space="preserve"> “Grozījums Daugavpils pilsētas domes 2016.gada 11.februāra saistošajos noteikumos Nr.3 “Daugavpils pilsētas pašvaldības tūrisma attīstības un informācijas aģentūras maksas pakalpojumi””.</w:t>
      </w:r>
    </w:p>
    <w:p w:rsidR="00E33EAD" w:rsidRPr="00A13A51" w:rsidRDefault="00E33EAD" w:rsidP="00BE7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EAD" w:rsidRPr="00A13A51" w:rsidRDefault="00E33EAD" w:rsidP="00BE7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EAD" w:rsidRPr="00A13A51" w:rsidRDefault="00E33EAD" w:rsidP="00BE750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A13A51">
        <w:rPr>
          <w:rFonts w:ascii="Times New Roman" w:hAnsi="Times New Roman"/>
          <w:sz w:val="24"/>
          <w:szCs w:val="24"/>
        </w:rPr>
        <w:t xml:space="preserve">Pielikumā: </w:t>
      </w:r>
      <w:r w:rsidRPr="00A13A51">
        <w:rPr>
          <w:rFonts w:ascii="Times New Roman" w:eastAsia="Times New Roman" w:hAnsi="Times New Roman"/>
          <w:sz w:val="24"/>
          <w:szCs w:val="24"/>
        </w:rPr>
        <w:t>Daugavpils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A51">
        <w:rPr>
          <w:rFonts w:ascii="Times New Roman" w:eastAsia="Times New Roman" w:hAnsi="Times New Roman"/>
          <w:sz w:val="24"/>
          <w:szCs w:val="24"/>
        </w:rPr>
        <w:t>domes 20</w:t>
      </w:r>
      <w:r>
        <w:rPr>
          <w:rFonts w:ascii="Times New Roman" w:eastAsia="Times New Roman" w:hAnsi="Times New Roman"/>
          <w:sz w:val="24"/>
          <w:szCs w:val="24"/>
        </w:rPr>
        <w:t>22</w:t>
      </w:r>
      <w:r w:rsidR="00BE750F">
        <w:rPr>
          <w:rFonts w:ascii="Times New Roman" w:eastAsia="Times New Roman" w:hAnsi="Times New Roman"/>
          <w:sz w:val="24"/>
          <w:szCs w:val="24"/>
        </w:rPr>
        <w:t xml:space="preserve">.gada 28.jūlija saistošie noteikumi Nr.18 </w:t>
      </w:r>
      <w:r w:rsidRPr="00A13A51">
        <w:rPr>
          <w:rFonts w:ascii="Times New Roman" w:eastAsia="Times New Roman" w:hAnsi="Times New Roman"/>
          <w:sz w:val="24"/>
          <w:szCs w:val="24"/>
        </w:rPr>
        <w:t xml:space="preserve">“Grozījums Daugavpils pilsētas domes 2016.gada 11.februāra saistošajos noteikumos Nr.3 “Daugavpils pilsētas pašvaldības tūrisma attīstības un informācijas aģentūras maksas pakalpojumi”” </w:t>
      </w:r>
      <w:r w:rsidRPr="00A13A51">
        <w:rPr>
          <w:rFonts w:ascii="Times New Roman" w:eastAsia="Times New Roman" w:hAnsi="Times New Roman"/>
          <w:bCs/>
          <w:sz w:val="24"/>
          <w:szCs w:val="24"/>
          <w:lang w:eastAsia="lv-LV"/>
        </w:rPr>
        <w:t>un to paskaidrojuma raksts.</w:t>
      </w:r>
    </w:p>
    <w:p w:rsidR="00E33EAD" w:rsidRPr="00A13A51" w:rsidRDefault="00E33EAD" w:rsidP="00BE750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C3" w:rsidRDefault="00124DE9" w:rsidP="00BE750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Domes priekšsēdētājs                         </w:t>
      </w:r>
      <w:r>
        <w:rPr>
          <w:rFonts w:ascii="Times New Roman" w:hAnsi="Times New Roman"/>
          <w:i/>
          <w:sz w:val="24"/>
          <w:szCs w:val="24"/>
        </w:rPr>
        <w:t>(personiskais parakts)</w:t>
      </w:r>
      <w:r>
        <w:rPr>
          <w:rFonts w:ascii="Times New Roman" w:hAnsi="Times New Roman"/>
          <w:sz w:val="24"/>
          <w:szCs w:val="24"/>
        </w:rPr>
        <w:t xml:space="preserve">                         A.Elksniņš</w:t>
      </w:r>
      <w:r w:rsidR="00E33EAD" w:rsidRPr="00A13A51">
        <w:rPr>
          <w:rFonts w:ascii="Times New Roman" w:hAnsi="Times New Roman"/>
          <w:sz w:val="24"/>
          <w:szCs w:val="24"/>
        </w:rPr>
        <w:tab/>
      </w:r>
    </w:p>
    <w:sectPr w:rsidR="00C456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AD"/>
    <w:rsid w:val="00124DE9"/>
    <w:rsid w:val="001A149F"/>
    <w:rsid w:val="002D2537"/>
    <w:rsid w:val="00566A63"/>
    <w:rsid w:val="005E6C39"/>
    <w:rsid w:val="006D3681"/>
    <w:rsid w:val="0074274E"/>
    <w:rsid w:val="00A733CA"/>
    <w:rsid w:val="00BE750F"/>
    <w:rsid w:val="00C456C3"/>
    <w:rsid w:val="00C91172"/>
    <w:rsid w:val="00E3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3E2718FC-6F45-4B6E-B0D0-C7184275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EA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33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33EAD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EAD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33EAD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paragraph" w:styleId="Header">
    <w:name w:val="header"/>
    <w:basedOn w:val="Normal"/>
    <w:link w:val="HeaderChar"/>
    <w:unhideWhenUsed/>
    <w:rsid w:val="005E6C3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5E6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0F"/>
    <w:rPr>
      <w:rFonts w:ascii="Segoe UI" w:eastAsia="Calibr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2D2537"/>
    <w:pPr>
      <w:spacing w:after="0" w:line="240" w:lineRule="auto"/>
      <w:jc w:val="center"/>
    </w:pPr>
    <w:rPr>
      <w:rFonts w:ascii="Times New Roman" w:eastAsia="Times New Roman" w:hAnsi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kumi.lv/ta/id/202272-publisko-agenturu-likums" TargetMode="External"/><Relationship Id="rId5" Type="http://schemas.openxmlformats.org/officeDocument/2006/relationships/hyperlink" Target="http://likumi.lv/ta/id/202272-publisko-agenturu-likum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11</cp:revision>
  <cp:lastPrinted>2022-07-29T07:05:00Z</cp:lastPrinted>
  <dcterms:created xsi:type="dcterms:W3CDTF">2022-07-25T12:27:00Z</dcterms:created>
  <dcterms:modified xsi:type="dcterms:W3CDTF">2022-08-05T06:28:00Z</dcterms:modified>
</cp:coreProperties>
</file>