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01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:rsidR="0067541B" w:rsidRDefault="0067541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domes</w:t>
      </w:r>
    </w:p>
    <w:p w:rsidR="0067541B" w:rsidRDefault="001B1E5B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2022.gada 30.jūnija</w:t>
      </w:r>
    </w:p>
    <w:p w:rsidR="0067541B" w:rsidRDefault="00AD150A" w:rsidP="0067541B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B0514">
        <w:rPr>
          <w:rFonts w:ascii="Times New Roman" w:hAnsi="Times New Roman" w:cs="Times New Roman"/>
          <w:sz w:val="24"/>
          <w:szCs w:val="24"/>
        </w:rPr>
        <w:t>ēmumam Nr.</w:t>
      </w:r>
      <w:r>
        <w:rPr>
          <w:rFonts w:ascii="Times New Roman" w:hAnsi="Times New Roman" w:cs="Times New Roman"/>
          <w:sz w:val="24"/>
          <w:szCs w:val="24"/>
        </w:rPr>
        <w:t>417</w:t>
      </w:r>
    </w:p>
    <w:p w:rsidR="001B1E5B" w:rsidRDefault="001B1E5B" w:rsidP="003A5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7BF" w:rsidRPr="004820FB" w:rsidRDefault="003A5D01" w:rsidP="00482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FB">
        <w:rPr>
          <w:rFonts w:ascii="Times New Roman" w:hAnsi="Times New Roman" w:cs="Times New Roman"/>
          <w:b/>
          <w:sz w:val="24"/>
          <w:szCs w:val="24"/>
        </w:rPr>
        <w:t>Daugavpils pensionāru sociālās apkalpošanas teritoriālā centra maksas pakalpojumu cenrādis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690"/>
        <w:gridCol w:w="1323"/>
        <w:gridCol w:w="983"/>
        <w:gridCol w:w="839"/>
        <w:gridCol w:w="876"/>
      </w:tblGrid>
      <w:tr w:rsidR="0067541B" w:rsidTr="0067541B">
        <w:trPr>
          <w:trHeight w:val="1209"/>
        </w:trPr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4948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992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bez 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8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bez PVN </w:t>
            </w:r>
          </w:p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67541B" w:rsidTr="00B662A4"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pensionāru sociālās apkalpošanas teritoriālā centra klientu (iemītnieku) uzturēšanas izcenojums uz vienu klientu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992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595,39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876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595,39</w:t>
            </w:r>
          </w:p>
        </w:tc>
      </w:tr>
      <w:tr w:rsidR="0067541B" w:rsidTr="00B662A4">
        <w:tc>
          <w:tcPr>
            <w:tcW w:w="576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pensionāru sociālās apkalpošanas teritoriālā centra klientu (iemītnieku) uzturēšanas izcenojums uz vienu klientu īslaicīgās sociālās aprūpes nodaļā</w:t>
            </w:r>
          </w:p>
        </w:tc>
        <w:tc>
          <w:tcPr>
            <w:tcW w:w="1323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992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50" w:type="dxa"/>
          </w:tcPr>
          <w:p w:rsidR="0067541B" w:rsidRDefault="0067541B" w:rsidP="0067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876" w:type="dxa"/>
          </w:tcPr>
          <w:p w:rsidR="0067541B" w:rsidRDefault="0067541B" w:rsidP="0067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</w:tr>
    </w:tbl>
    <w:p w:rsidR="001B1E5B" w:rsidRDefault="001B1E5B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D01" w:rsidRDefault="00FE1B73" w:rsidP="00FE1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*Pievienotās vērtības nodoklis netiek piemērots saskaņā ar Pievienotās vērtības nodokļa likuma 52.panta pirmās daļas 9.punktu</w:t>
      </w:r>
    </w:p>
    <w:p w:rsidR="001B1E5B" w:rsidRDefault="001B1E5B" w:rsidP="00FE1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E5B" w:rsidRPr="00FE1B73" w:rsidRDefault="00FB0514" w:rsidP="00FE1B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="001B1E5B">
        <w:rPr>
          <w:rFonts w:ascii="Times New Roman" w:hAnsi="Times New Roman" w:cs="Times New Roman"/>
          <w:sz w:val="24"/>
          <w:szCs w:val="24"/>
        </w:rPr>
        <w:t>omes priekšsēdētājs</w:t>
      </w:r>
      <w:r w:rsidR="001B1E5B">
        <w:rPr>
          <w:rFonts w:ascii="Times New Roman" w:hAnsi="Times New Roman" w:cs="Times New Roman"/>
          <w:sz w:val="24"/>
          <w:szCs w:val="24"/>
        </w:rPr>
        <w:tab/>
      </w:r>
      <w:r w:rsidR="001B1E5B">
        <w:rPr>
          <w:rFonts w:ascii="Times New Roman" w:hAnsi="Times New Roman" w:cs="Times New Roman"/>
          <w:sz w:val="24"/>
          <w:szCs w:val="24"/>
        </w:rPr>
        <w:tab/>
      </w:r>
      <w:r w:rsidR="001B1E5B">
        <w:rPr>
          <w:rFonts w:ascii="Times New Roman" w:hAnsi="Times New Roman" w:cs="Times New Roman"/>
          <w:sz w:val="24"/>
          <w:szCs w:val="24"/>
        </w:rPr>
        <w:tab/>
      </w:r>
      <w:r w:rsidR="001B1E5B">
        <w:rPr>
          <w:rFonts w:ascii="Times New Roman" w:hAnsi="Times New Roman" w:cs="Times New Roman"/>
          <w:sz w:val="24"/>
          <w:szCs w:val="24"/>
        </w:rPr>
        <w:tab/>
      </w:r>
      <w:r w:rsidR="001B1E5B">
        <w:rPr>
          <w:rFonts w:ascii="Times New Roman" w:hAnsi="Times New Roman" w:cs="Times New Roman"/>
          <w:sz w:val="24"/>
          <w:szCs w:val="24"/>
        </w:rPr>
        <w:tab/>
      </w:r>
      <w:r w:rsidR="001B1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1E5B">
        <w:rPr>
          <w:rFonts w:ascii="Times New Roman" w:hAnsi="Times New Roman" w:cs="Times New Roman"/>
          <w:sz w:val="24"/>
          <w:szCs w:val="24"/>
        </w:rPr>
        <w:t>A.Elksniņš</w:t>
      </w:r>
    </w:p>
    <w:sectPr w:rsidR="001B1E5B" w:rsidRPr="00FE1B73" w:rsidSect="00FB0514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30030"/>
    <w:multiLevelType w:val="hybridMultilevel"/>
    <w:tmpl w:val="28940F60"/>
    <w:lvl w:ilvl="0" w:tplc="6D12A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1B1E5B"/>
    <w:rsid w:val="0024511D"/>
    <w:rsid w:val="003A5D01"/>
    <w:rsid w:val="003A66FC"/>
    <w:rsid w:val="004820FB"/>
    <w:rsid w:val="005C4643"/>
    <w:rsid w:val="0067541B"/>
    <w:rsid w:val="00737EAC"/>
    <w:rsid w:val="00A777BF"/>
    <w:rsid w:val="00AD150A"/>
    <w:rsid w:val="00B662A4"/>
    <w:rsid w:val="00FB0514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FEB873-AC31-46B7-BE9E-5778B27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18</cp:revision>
  <cp:lastPrinted>2022-06-30T12:00:00Z</cp:lastPrinted>
  <dcterms:created xsi:type="dcterms:W3CDTF">2021-09-20T13:53:00Z</dcterms:created>
  <dcterms:modified xsi:type="dcterms:W3CDTF">2022-06-30T12:02:00Z</dcterms:modified>
</cp:coreProperties>
</file>