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98" w:rsidRDefault="00F4564F">
      <w:pPr>
        <w:suppressAutoHyphens w:val="0"/>
        <w:spacing w:after="0"/>
        <w:jc w:val="center"/>
        <w:textAlignment w:val="auto"/>
      </w:pPr>
      <w:bookmarkStart w:id="0" w:name="_GoBack"/>
      <w:bookmarkEnd w:id="0"/>
      <w:r>
        <w:rPr>
          <w:rFonts w:ascii="Times New Roman" w:eastAsia="Times New Roman" w:hAnsi="Times New Roman"/>
          <w:noProof/>
          <w:sz w:val="24"/>
          <w:szCs w:val="24"/>
          <w:lang w:eastAsia="lv-LV"/>
        </w:rPr>
        <w:drawing>
          <wp:inline distT="0" distB="0" distL="0" distR="0">
            <wp:extent cx="485775" cy="593088"/>
            <wp:effectExtent l="0" t="0" r="9525" b="0"/>
            <wp:docPr id="1" name="Picture 1" descr="Daugavpils gerboni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85775" cy="593088"/>
                    </a:xfrm>
                    <a:prstGeom prst="rect">
                      <a:avLst/>
                    </a:prstGeom>
                    <a:noFill/>
                    <a:ln>
                      <a:noFill/>
                      <a:prstDash/>
                    </a:ln>
                  </pic:spPr>
                </pic:pic>
              </a:graphicData>
            </a:graphic>
          </wp:inline>
        </w:drawing>
      </w:r>
    </w:p>
    <w:p w:rsidR="00465398" w:rsidRDefault="00465398">
      <w:pPr>
        <w:suppressAutoHyphens w:val="0"/>
        <w:spacing w:after="0"/>
        <w:jc w:val="center"/>
        <w:textAlignment w:val="auto"/>
        <w:rPr>
          <w:rFonts w:ascii="Times New Roman" w:eastAsia="Times New Roman" w:hAnsi="Times New Roman"/>
          <w:sz w:val="10"/>
          <w:szCs w:val="10"/>
        </w:rPr>
      </w:pPr>
    </w:p>
    <w:p w:rsidR="00465398" w:rsidRDefault="00F4564F">
      <w:pPr>
        <w:suppressAutoHyphens w:val="0"/>
        <w:spacing w:after="0"/>
        <w:jc w:val="center"/>
        <w:textAlignment w:val="auto"/>
      </w:pPr>
      <w:r>
        <w:rPr>
          <w:rFonts w:ascii="Times New Roman" w:eastAsia="Times New Roman" w:hAnsi="Times New Roman"/>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-169548</wp:posOffset>
                </wp:positionH>
                <wp:positionV relativeFrom="paragraph">
                  <wp:posOffset>243843</wp:posOffset>
                </wp:positionV>
                <wp:extent cx="6125849" cy="0"/>
                <wp:effectExtent l="0" t="0" r="27301" b="19050"/>
                <wp:wrapTopAndBottom/>
                <wp:docPr id="2" name="Straight Connector 2"/>
                <wp:cNvGraphicFramePr/>
                <a:graphic xmlns:a="http://schemas.openxmlformats.org/drawingml/2006/main">
                  <a:graphicData uri="http://schemas.microsoft.com/office/word/2010/wordprocessingShape">
                    <wps:wsp>
                      <wps:cNvCnPr/>
                      <wps:spPr>
                        <a:xfrm>
                          <a:off x="0" y="0"/>
                          <a:ext cx="6125849" cy="0"/>
                        </a:xfrm>
                        <a:prstGeom prst="straightConnector1">
                          <a:avLst/>
                        </a:prstGeom>
                        <a:noFill/>
                        <a:ln w="19046" cap="flat">
                          <a:solidFill>
                            <a:srgbClr val="000000"/>
                          </a:solidFill>
                          <a:prstDash val="solid"/>
                          <a:round/>
                        </a:ln>
                      </wps:spPr>
                      <wps:bodyPr/>
                    </wps:wsp>
                  </a:graphicData>
                </a:graphic>
              </wp:anchor>
            </w:drawing>
          </mc:Choice>
          <mc:Fallback>
            <w:pict>
              <v:shapetype w14:anchorId="7BF7AB33" id="_x0000_t32" coordsize="21600,21600" o:spt="32" o:oned="t" path="m,l21600,21600e" filled="f">
                <v:path arrowok="t" fillok="f" o:connecttype="none"/>
                <o:lock v:ext="edit" shapetype="t"/>
              </v:shapetype>
              <v:shape id="Straight Connector 2" o:spid="_x0000_s1026" type="#_x0000_t32" style="position:absolute;margin-left:-13.35pt;margin-top:19.2pt;width:482.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" strokeweight=".52906mm">
                <w10:wrap type="topAndBottom"/>
              </v:shape>
            </w:pict>
          </mc:Fallback>
        </mc:AlternateContent>
      </w:r>
      <w:r>
        <w:rPr>
          <w:rFonts w:ascii="Times New Roman" w:eastAsia="Times New Roman" w:hAnsi="Times New Roman"/>
          <w:b/>
          <w:bCs/>
          <w:sz w:val="27"/>
          <w:szCs w:val="27"/>
        </w:rPr>
        <w:t>DAUGAVPILS DOME</w:t>
      </w:r>
    </w:p>
    <w:p w:rsidR="00465398" w:rsidRDefault="00465398">
      <w:pPr>
        <w:suppressAutoHyphens w:val="0"/>
        <w:spacing w:after="0" w:line="276" w:lineRule="auto"/>
        <w:ind w:right="-341"/>
        <w:jc w:val="center"/>
        <w:textAlignment w:val="auto"/>
        <w:rPr>
          <w:rFonts w:ascii="Times New Roman" w:eastAsia="Times New Roman" w:hAnsi="Times New Roman"/>
          <w:sz w:val="10"/>
          <w:szCs w:val="10"/>
        </w:rPr>
      </w:pPr>
    </w:p>
    <w:p w:rsidR="00465398" w:rsidRDefault="00F4564F">
      <w:pPr>
        <w:suppressAutoHyphens w:val="0"/>
        <w:spacing w:after="0" w:line="276" w:lineRule="auto"/>
        <w:ind w:right="-341"/>
        <w:jc w:val="center"/>
        <w:textAlignment w:val="auto"/>
        <w:rPr>
          <w:rFonts w:ascii="Times New Roman" w:eastAsia="Times New Roman" w:hAnsi="Times New Roman"/>
          <w:sz w:val="20"/>
          <w:szCs w:val="20"/>
        </w:rPr>
      </w:pPr>
      <w:r>
        <w:rPr>
          <w:rFonts w:ascii="Times New Roman" w:eastAsia="Times New Roman" w:hAnsi="Times New Roman"/>
          <w:sz w:val="20"/>
          <w:szCs w:val="20"/>
        </w:rPr>
        <w:t xml:space="preserve">K. Valdemāra iela 1, Daugavpils, LV-5401, tālr. 65404344, 65404365, fakss 65421941 </w:t>
      </w:r>
    </w:p>
    <w:p w:rsidR="00465398" w:rsidRDefault="00F4564F">
      <w:pPr>
        <w:tabs>
          <w:tab w:val="left" w:pos="3960"/>
        </w:tabs>
        <w:suppressAutoHyphens w:val="0"/>
        <w:spacing w:after="0"/>
        <w:jc w:val="center"/>
        <w:textAlignment w:val="auto"/>
      </w:pPr>
      <w:r>
        <w:rPr>
          <w:rFonts w:ascii="Times New Roman" w:eastAsia="Times New Roman" w:hAnsi="Times New Roman"/>
          <w:sz w:val="20"/>
          <w:szCs w:val="20"/>
        </w:rPr>
        <w:t xml:space="preserve">e-pasts info@daugavpils.lv   </w:t>
      </w:r>
      <w:r>
        <w:rPr>
          <w:rFonts w:ascii="Times New Roman" w:eastAsia="Times New Roman" w:hAnsi="Times New Roman"/>
          <w:sz w:val="20"/>
          <w:szCs w:val="20"/>
          <w:u w:val="single"/>
        </w:rPr>
        <w:t>www.daugavpils.lv</w:t>
      </w:r>
    </w:p>
    <w:p w:rsidR="00465398" w:rsidRDefault="00465398">
      <w:pPr>
        <w:keepNext/>
        <w:suppressAutoHyphens w:val="0"/>
        <w:spacing w:after="0"/>
        <w:jc w:val="both"/>
        <w:textAlignment w:val="auto"/>
        <w:rPr>
          <w:rFonts w:ascii="Times New Roman" w:eastAsia="Times New Roman" w:hAnsi="Times New Roman"/>
          <w:b/>
          <w:bCs/>
          <w:sz w:val="24"/>
          <w:szCs w:val="24"/>
        </w:rPr>
      </w:pPr>
    </w:p>
    <w:p w:rsidR="00465398" w:rsidRDefault="00465398">
      <w:pPr>
        <w:tabs>
          <w:tab w:val="left" w:pos="1440"/>
          <w:tab w:val="center" w:pos="4629"/>
        </w:tabs>
        <w:suppressAutoHyphens w:val="0"/>
        <w:spacing w:after="0"/>
        <w:jc w:val="center"/>
        <w:textAlignment w:val="auto"/>
        <w:rPr>
          <w:rFonts w:ascii="Times New Roman" w:eastAsia="Times New Roman" w:hAnsi="Times New Roman"/>
          <w:sz w:val="16"/>
          <w:szCs w:val="16"/>
        </w:rPr>
      </w:pPr>
    </w:p>
    <w:p w:rsidR="00465398" w:rsidRDefault="00F4564F">
      <w:pPr>
        <w:tabs>
          <w:tab w:val="left" w:pos="1440"/>
          <w:tab w:val="center" w:pos="4629"/>
        </w:tabs>
        <w:suppressAutoHyphens w:val="0"/>
        <w:spacing w:after="0"/>
        <w:jc w:val="center"/>
        <w:textAlignment w:val="auto"/>
        <w:rPr>
          <w:rFonts w:ascii="Times New Roman" w:eastAsia="Times New Roman" w:hAnsi="Times New Roman"/>
          <w:sz w:val="24"/>
          <w:szCs w:val="24"/>
        </w:rPr>
      </w:pPr>
      <w:r>
        <w:rPr>
          <w:rFonts w:ascii="Times New Roman" w:eastAsia="Times New Roman" w:hAnsi="Times New Roman"/>
          <w:sz w:val="24"/>
          <w:szCs w:val="24"/>
        </w:rPr>
        <w:t>Daugavpilī</w:t>
      </w:r>
    </w:p>
    <w:p w:rsidR="00465398" w:rsidRDefault="00465398">
      <w:pPr>
        <w:shd w:val="clear" w:color="auto" w:fill="FFFFFF"/>
        <w:jc w:val="right"/>
        <w:rPr>
          <w:rFonts w:ascii="Times New Roman" w:eastAsia="Times New Roman" w:hAnsi="Times New Roman"/>
          <w:b/>
          <w:bCs/>
          <w:color w:val="414142"/>
          <w:sz w:val="23"/>
          <w:szCs w:val="23"/>
          <w:lang w:eastAsia="lv-LV"/>
        </w:rPr>
      </w:pPr>
    </w:p>
    <w:p w:rsidR="00465398" w:rsidRDefault="00F4564F">
      <w:pPr>
        <w:shd w:val="clear" w:color="auto" w:fill="FFFFFF"/>
        <w:spacing w:after="0"/>
      </w:pPr>
      <w:r>
        <w:rPr>
          <w:rFonts w:ascii="Times New Roman" w:hAnsi="Times New Roman"/>
          <w:sz w:val="24"/>
          <w:szCs w:val="24"/>
          <w:lang w:eastAsia="lv-LV"/>
        </w:rPr>
        <w:t xml:space="preserve">2022.gada </w:t>
      </w:r>
      <w:r>
        <w:rPr>
          <w:rFonts w:ascii="Times New Roman" w:hAnsi="Times New Roman"/>
          <w:sz w:val="24"/>
          <w:szCs w:val="24"/>
          <w:lang w:eastAsia="lv-LV"/>
        </w:rPr>
        <w:t>28.aprīlī</w:t>
      </w:r>
      <w:r>
        <w:rPr>
          <w:rFonts w:ascii="Times New Roman" w:eastAsia="Times New Roman" w:hAnsi="Times New Roman"/>
          <w:b/>
          <w:bCs/>
          <w:color w:val="414142"/>
          <w:sz w:val="24"/>
          <w:szCs w:val="24"/>
          <w:lang w:eastAsia="lv-LV"/>
        </w:rPr>
        <w:t xml:space="preserve">                                                                        </w:t>
      </w:r>
      <w:r>
        <w:rPr>
          <w:rFonts w:ascii="Times New Roman" w:eastAsia="Times New Roman" w:hAnsi="Times New Roman"/>
          <w:b/>
          <w:bCs/>
          <w:color w:val="414142"/>
          <w:sz w:val="23"/>
          <w:szCs w:val="23"/>
          <w:lang w:eastAsia="lv-LV"/>
        </w:rPr>
        <w:t>Saistošie noteikumi Nr.15</w:t>
      </w:r>
    </w:p>
    <w:p w:rsidR="00465398" w:rsidRDefault="00F4564F">
      <w:pPr>
        <w:shd w:val="clear" w:color="auto" w:fill="FFFFFF"/>
        <w:spacing w:after="0"/>
        <w:jc w:val="center"/>
      </w:pPr>
      <w:r>
        <w:rPr>
          <w:rFonts w:ascii="Times New Roman" w:eastAsia="Times New Roman" w:hAnsi="Times New Roman"/>
          <w:bCs/>
          <w:color w:val="414142"/>
          <w:sz w:val="23"/>
          <w:szCs w:val="23"/>
          <w:lang w:eastAsia="lv-LV"/>
        </w:rPr>
        <w:t xml:space="preserve">                                                                                      (prot.Nr.14, 22</w:t>
      </w:r>
      <w:r>
        <w:rPr>
          <w:lang w:eastAsia="lv-LV"/>
        </w:rPr>
        <w:t>§)</w:t>
      </w:r>
    </w:p>
    <w:p w:rsidR="00465398" w:rsidRDefault="00465398">
      <w:pPr>
        <w:shd w:val="clear" w:color="auto" w:fill="FFFFFF"/>
        <w:spacing w:after="0"/>
        <w:jc w:val="center"/>
        <w:rPr>
          <w:rFonts w:ascii="Times New Roman" w:eastAsia="Times New Roman" w:hAnsi="Times New Roman"/>
          <w:bCs/>
          <w:color w:val="414142"/>
          <w:sz w:val="23"/>
          <w:szCs w:val="23"/>
          <w:lang w:eastAsia="lv-LV"/>
        </w:rPr>
      </w:pPr>
    </w:p>
    <w:p w:rsidR="00465398" w:rsidRDefault="00F4564F">
      <w:pPr>
        <w:suppressAutoHyphens w:val="0"/>
        <w:spacing w:after="0"/>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 xml:space="preserve">                                                          APSTIPRINĀTI</w:t>
      </w:r>
    </w:p>
    <w:p w:rsidR="00465398" w:rsidRDefault="00F4564F">
      <w:pPr>
        <w:suppressAutoHyphens w:val="0"/>
        <w:spacing w:after="0"/>
        <w:ind w:left="6096" w:hanging="142"/>
        <w:textAlignment w:val="auto"/>
        <w:rPr>
          <w:rFonts w:ascii="Times New Roman" w:eastAsia="Times New Roman" w:hAnsi="Times New Roman"/>
          <w:sz w:val="24"/>
          <w:szCs w:val="24"/>
        </w:rPr>
      </w:pPr>
      <w:r>
        <w:rPr>
          <w:rFonts w:ascii="Times New Roman" w:eastAsia="Times New Roman" w:hAnsi="Times New Roman"/>
          <w:sz w:val="24"/>
          <w:szCs w:val="24"/>
        </w:rPr>
        <w:t xml:space="preserve">   ar Daugavpils pilsētas domes  2022.gada 28.aprīļa</w:t>
      </w:r>
    </w:p>
    <w:p w:rsidR="00465398" w:rsidRDefault="00F4564F">
      <w:pPr>
        <w:suppressAutoHyphens w:val="0"/>
        <w:spacing w:after="0"/>
        <w:ind w:left="6237" w:hanging="141"/>
        <w:textAlignment w:val="auto"/>
        <w:rPr>
          <w:rFonts w:ascii="Times New Roman" w:eastAsia="Times New Roman" w:hAnsi="Times New Roman"/>
          <w:sz w:val="24"/>
          <w:szCs w:val="24"/>
        </w:rPr>
      </w:pPr>
      <w:r>
        <w:rPr>
          <w:rFonts w:ascii="Times New Roman" w:eastAsia="Times New Roman" w:hAnsi="Times New Roman"/>
          <w:sz w:val="24"/>
          <w:szCs w:val="24"/>
        </w:rPr>
        <w:t>lēmumu Nr.260</w:t>
      </w:r>
    </w:p>
    <w:p w:rsidR="00465398" w:rsidRDefault="00465398">
      <w:pPr>
        <w:shd w:val="clear" w:color="auto" w:fill="FFFFFF"/>
        <w:spacing w:after="0"/>
        <w:jc w:val="center"/>
        <w:rPr>
          <w:rFonts w:ascii="Times New Roman" w:eastAsia="Times New Roman" w:hAnsi="Times New Roman"/>
          <w:bCs/>
          <w:color w:val="414142"/>
          <w:sz w:val="23"/>
          <w:szCs w:val="23"/>
          <w:lang w:eastAsia="lv-LV"/>
        </w:rPr>
      </w:pPr>
    </w:p>
    <w:p w:rsidR="00465398" w:rsidRDefault="00F4564F">
      <w:pPr>
        <w:shd w:val="clear" w:color="auto" w:fill="FFFFFF"/>
        <w:jc w:val="center"/>
      </w:pPr>
      <w:r>
        <w:rPr>
          <w:rFonts w:ascii="Times New Roman" w:eastAsia="Times New Roman" w:hAnsi="Times New Roman"/>
          <w:color w:val="414142"/>
          <w:sz w:val="23"/>
          <w:szCs w:val="23"/>
          <w:lang w:eastAsia="lv-LV"/>
        </w:rPr>
        <w:br/>
      </w:r>
      <w:bookmarkStart w:id="1" w:name="_Hlk91749440"/>
      <w:r>
        <w:rPr>
          <w:rFonts w:ascii="Times New Roman" w:eastAsia="Times New Roman" w:hAnsi="Times New Roman"/>
          <w:b/>
          <w:bCs/>
          <w:color w:val="414142"/>
          <w:sz w:val="23"/>
          <w:szCs w:val="23"/>
          <w:lang w:eastAsia="lv-LV"/>
        </w:rPr>
        <w:t>Par Daugavpils valstspilsētas pašvaldības palīdzību dzīvokļa jautājumu risināšanā</w:t>
      </w:r>
      <w:bookmarkEnd w:id="1"/>
    </w:p>
    <w:p w:rsidR="00465398" w:rsidRDefault="00F4564F">
      <w:pPr>
        <w:shd w:val="clear" w:color="auto" w:fill="FFFFFF"/>
        <w:spacing w:after="0"/>
        <w:jc w:val="right"/>
        <w:rPr>
          <w:rFonts w:ascii="Times New Roman" w:eastAsia="Times New Roman" w:hAnsi="Times New Roman"/>
          <w:bCs/>
          <w:i/>
          <w:color w:val="414142"/>
          <w:sz w:val="23"/>
          <w:szCs w:val="23"/>
          <w:lang w:eastAsia="lv-LV"/>
        </w:rPr>
      </w:pPr>
      <w:r>
        <w:rPr>
          <w:rFonts w:ascii="Times New Roman" w:eastAsia="Times New Roman" w:hAnsi="Times New Roman"/>
          <w:bCs/>
          <w:i/>
          <w:color w:val="414142"/>
          <w:sz w:val="23"/>
          <w:szCs w:val="23"/>
          <w:lang w:eastAsia="lv-LV"/>
        </w:rPr>
        <w:t>Izdoti saskaņā ar likuma "Par palī</w:t>
      </w:r>
      <w:r>
        <w:rPr>
          <w:rFonts w:ascii="Times New Roman" w:eastAsia="Times New Roman" w:hAnsi="Times New Roman"/>
          <w:bCs/>
          <w:i/>
          <w:color w:val="414142"/>
          <w:sz w:val="23"/>
          <w:szCs w:val="23"/>
          <w:lang w:eastAsia="lv-LV"/>
        </w:rPr>
        <w:t>dzību dzīvokļa jautājumu risināšanā"</w:t>
      </w:r>
    </w:p>
    <w:p w:rsidR="00465398" w:rsidRDefault="00F4564F">
      <w:pPr>
        <w:shd w:val="clear" w:color="auto" w:fill="FFFFFF"/>
        <w:spacing w:after="0"/>
        <w:jc w:val="right"/>
        <w:rPr>
          <w:rFonts w:ascii="Times New Roman" w:eastAsia="Times New Roman" w:hAnsi="Times New Roman"/>
          <w:bCs/>
          <w:i/>
          <w:color w:val="414142"/>
          <w:sz w:val="23"/>
          <w:szCs w:val="23"/>
          <w:lang w:eastAsia="lv-LV"/>
        </w:rPr>
      </w:pPr>
      <w:r>
        <w:rPr>
          <w:rFonts w:ascii="Times New Roman" w:eastAsia="Times New Roman" w:hAnsi="Times New Roman"/>
          <w:bCs/>
          <w:i/>
          <w:color w:val="414142"/>
          <w:sz w:val="23"/>
          <w:szCs w:val="23"/>
          <w:lang w:eastAsia="lv-LV"/>
        </w:rPr>
        <w:t>6. panta otro daļu, 7. panta piekto un sesto daļu, 11.panta ceturto daļu,</w:t>
      </w:r>
    </w:p>
    <w:p w:rsidR="00465398" w:rsidRDefault="00F4564F">
      <w:pPr>
        <w:shd w:val="clear" w:color="auto" w:fill="FFFFFF"/>
        <w:spacing w:after="0"/>
        <w:jc w:val="right"/>
      </w:pPr>
      <w:r>
        <w:rPr>
          <w:rFonts w:ascii="Times New Roman" w:eastAsia="Times New Roman" w:hAnsi="Times New Roman"/>
          <w:bCs/>
          <w:i/>
          <w:color w:val="414142"/>
          <w:sz w:val="23"/>
          <w:szCs w:val="23"/>
          <w:lang w:eastAsia="lv-LV"/>
        </w:rPr>
        <w:t>12.panta 1.</w:t>
      </w:r>
      <w:r>
        <w:rPr>
          <w:rFonts w:ascii="Times New Roman" w:eastAsia="Times New Roman" w:hAnsi="Times New Roman"/>
          <w:bCs/>
          <w:i/>
          <w:color w:val="414142"/>
          <w:sz w:val="23"/>
          <w:szCs w:val="23"/>
          <w:vertAlign w:val="superscript"/>
          <w:lang w:eastAsia="lv-LV"/>
        </w:rPr>
        <w:t>1</w:t>
      </w:r>
      <w:r>
        <w:rPr>
          <w:rFonts w:ascii="Times New Roman" w:eastAsia="Times New Roman" w:hAnsi="Times New Roman"/>
          <w:bCs/>
          <w:i/>
          <w:color w:val="414142"/>
          <w:sz w:val="23"/>
          <w:szCs w:val="23"/>
          <w:lang w:eastAsia="lv-LV"/>
        </w:rPr>
        <w:t xml:space="preserve"> daļu,14. panta astoto daļu, 15. pantu, </w:t>
      </w:r>
    </w:p>
    <w:p w:rsidR="00465398" w:rsidRDefault="00F4564F">
      <w:pPr>
        <w:shd w:val="clear" w:color="auto" w:fill="FFFFFF"/>
        <w:spacing w:after="0"/>
        <w:jc w:val="right"/>
      </w:pPr>
      <w:r>
        <w:rPr>
          <w:rFonts w:ascii="Times New Roman" w:eastAsia="Times New Roman" w:hAnsi="Times New Roman"/>
          <w:bCs/>
          <w:i/>
          <w:color w:val="414142"/>
          <w:sz w:val="23"/>
          <w:szCs w:val="23"/>
          <w:lang w:eastAsia="lv-LV"/>
        </w:rPr>
        <w:t xml:space="preserve">17. pantu, </w:t>
      </w:r>
      <w:r>
        <w:rPr>
          <w:rFonts w:ascii="Times New Roman" w:eastAsia="Times New Roman" w:hAnsi="Times New Roman"/>
          <w:bCs/>
          <w:i/>
          <w:iCs/>
          <w:sz w:val="23"/>
          <w:szCs w:val="23"/>
        </w:rPr>
        <w:t>21.</w:t>
      </w:r>
      <w:r>
        <w:rPr>
          <w:rFonts w:ascii="Times New Roman" w:eastAsia="Times New Roman" w:hAnsi="Times New Roman"/>
          <w:bCs/>
          <w:i/>
          <w:iCs/>
          <w:sz w:val="23"/>
          <w:szCs w:val="23"/>
          <w:vertAlign w:val="superscript"/>
        </w:rPr>
        <w:t xml:space="preserve">5 </w:t>
      </w:r>
      <w:r>
        <w:rPr>
          <w:rFonts w:ascii="Times New Roman" w:eastAsia="Times New Roman" w:hAnsi="Times New Roman"/>
          <w:bCs/>
          <w:i/>
          <w:iCs/>
          <w:sz w:val="23"/>
          <w:szCs w:val="23"/>
        </w:rPr>
        <w:t>panta ceturto daļu</w:t>
      </w:r>
      <w:r>
        <w:rPr>
          <w:rFonts w:ascii="Times New Roman" w:eastAsia="Times New Roman" w:hAnsi="Times New Roman"/>
          <w:bCs/>
          <w:iCs/>
          <w:sz w:val="23"/>
          <w:szCs w:val="23"/>
        </w:rPr>
        <w:t xml:space="preserve">,  </w:t>
      </w:r>
      <w:r>
        <w:rPr>
          <w:rFonts w:ascii="Times New Roman" w:eastAsia="Times New Roman" w:hAnsi="Times New Roman"/>
          <w:bCs/>
          <w:i/>
          <w:color w:val="414142"/>
          <w:sz w:val="23"/>
          <w:szCs w:val="23"/>
          <w:lang w:eastAsia="lv-LV"/>
        </w:rPr>
        <w:t>21.</w:t>
      </w:r>
      <w:r>
        <w:rPr>
          <w:rFonts w:ascii="Times New Roman" w:eastAsia="Times New Roman" w:hAnsi="Times New Roman"/>
          <w:bCs/>
          <w:i/>
          <w:color w:val="414142"/>
          <w:sz w:val="23"/>
          <w:szCs w:val="23"/>
          <w:vertAlign w:val="superscript"/>
          <w:lang w:eastAsia="lv-LV"/>
        </w:rPr>
        <w:t xml:space="preserve">6 </w:t>
      </w:r>
      <w:r>
        <w:rPr>
          <w:rFonts w:ascii="Times New Roman" w:eastAsia="Times New Roman" w:hAnsi="Times New Roman"/>
          <w:bCs/>
          <w:i/>
          <w:color w:val="414142"/>
          <w:sz w:val="23"/>
          <w:szCs w:val="23"/>
          <w:lang w:eastAsia="lv-LV"/>
        </w:rPr>
        <w:t>panta otro daļu, 21.</w:t>
      </w:r>
      <w:r>
        <w:rPr>
          <w:rFonts w:ascii="Times New Roman" w:eastAsia="Times New Roman" w:hAnsi="Times New Roman"/>
          <w:bCs/>
          <w:i/>
          <w:color w:val="414142"/>
          <w:sz w:val="23"/>
          <w:szCs w:val="23"/>
          <w:vertAlign w:val="superscript"/>
          <w:lang w:eastAsia="lv-LV"/>
        </w:rPr>
        <w:t>7</w:t>
      </w:r>
      <w:r>
        <w:rPr>
          <w:rFonts w:ascii="Times New Roman" w:eastAsia="Times New Roman" w:hAnsi="Times New Roman"/>
          <w:bCs/>
          <w:i/>
          <w:color w:val="414142"/>
          <w:sz w:val="23"/>
          <w:szCs w:val="23"/>
          <w:lang w:eastAsia="lv-LV"/>
        </w:rPr>
        <w:t xml:space="preserve"> panta pirmo daļu, </w:t>
      </w:r>
    </w:p>
    <w:p w:rsidR="00465398" w:rsidRDefault="00F4564F">
      <w:pPr>
        <w:shd w:val="clear" w:color="auto" w:fill="FFFFFF"/>
        <w:spacing w:after="0"/>
        <w:jc w:val="right"/>
        <w:rPr>
          <w:rFonts w:ascii="Times New Roman" w:eastAsia="Times New Roman" w:hAnsi="Times New Roman"/>
          <w:bCs/>
          <w:i/>
          <w:color w:val="414142"/>
          <w:sz w:val="23"/>
          <w:szCs w:val="23"/>
          <w:lang w:eastAsia="lv-LV"/>
        </w:rPr>
      </w:pPr>
      <w:r>
        <w:rPr>
          <w:rFonts w:ascii="Times New Roman" w:eastAsia="Times New Roman" w:hAnsi="Times New Roman"/>
          <w:bCs/>
          <w:i/>
          <w:color w:val="414142"/>
          <w:sz w:val="23"/>
          <w:szCs w:val="23"/>
          <w:lang w:eastAsia="lv-LV"/>
        </w:rPr>
        <w:t>24. panta</w:t>
      </w:r>
      <w:r>
        <w:rPr>
          <w:rFonts w:ascii="Times New Roman" w:eastAsia="Times New Roman" w:hAnsi="Times New Roman"/>
          <w:bCs/>
          <w:i/>
          <w:color w:val="414142"/>
          <w:sz w:val="23"/>
          <w:szCs w:val="23"/>
          <w:lang w:eastAsia="lv-LV"/>
        </w:rPr>
        <w:t xml:space="preserve"> pirmo daļu</w:t>
      </w:r>
    </w:p>
    <w:p w:rsidR="00465398" w:rsidRDefault="00F4564F">
      <w:pPr>
        <w:shd w:val="clear" w:color="auto" w:fill="FFFFFF"/>
        <w:spacing w:after="0"/>
        <w:jc w:val="both"/>
      </w:pPr>
      <w:r>
        <w:rPr>
          <w:rFonts w:ascii="Times New Roman" w:eastAsia="Times New Roman" w:hAnsi="Times New Roman"/>
          <w:i/>
          <w:iCs/>
          <w:color w:val="414142"/>
          <w:sz w:val="23"/>
          <w:szCs w:val="23"/>
          <w:shd w:val="clear" w:color="auto" w:fill="FFFF00"/>
          <w:lang w:eastAsia="lv-LV"/>
        </w:rPr>
        <w:br/>
      </w:r>
    </w:p>
    <w:p w:rsidR="00465398" w:rsidRDefault="00F4564F">
      <w:pPr>
        <w:shd w:val="clear" w:color="auto" w:fill="FFFFFF"/>
        <w:spacing w:after="0"/>
        <w:jc w:val="center"/>
        <w:rPr>
          <w:rFonts w:ascii="Times New Roman" w:eastAsia="Times New Roman" w:hAnsi="Times New Roman"/>
          <w:b/>
          <w:bCs/>
          <w:color w:val="414142"/>
          <w:sz w:val="23"/>
          <w:szCs w:val="23"/>
          <w:lang w:eastAsia="lv-LV"/>
        </w:rPr>
      </w:pPr>
      <w:bookmarkStart w:id="2" w:name="n1"/>
      <w:bookmarkStart w:id="3" w:name="n-720954"/>
      <w:bookmarkEnd w:id="2"/>
      <w:bookmarkEnd w:id="3"/>
      <w:r>
        <w:rPr>
          <w:rFonts w:ascii="Times New Roman" w:eastAsia="Times New Roman" w:hAnsi="Times New Roman"/>
          <w:b/>
          <w:bCs/>
          <w:color w:val="414142"/>
          <w:sz w:val="23"/>
          <w:szCs w:val="23"/>
          <w:lang w:eastAsia="lv-LV"/>
        </w:rPr>
        <w:t>I. Vispārīgie jautājumi</w:t>
      </w:r>
    </w:p>
    <w:p w:rsidR="00465398" w:rsidRDefault="00465398">
      <w:pPr>
        <w:shd w:val="clear" w:color="auto" w:fill="FFFFFF"/>
        <w:spacing w:after="0"/>
        <w:ind w:firstLine="301"/>
        <w:jc w:val="both"/>
        <w:rPr>
          <w:rFonts w:ascii="Times New Roman" w:eastAsia="Times New Roman" w:hAnsi="Times New Roman"/>
          <w:color w:val="000000"/>
          <w:sz w:val="23"/>
          <w:szCs w:val="23"/>
          <w:lang w:eastAsia="lv-LV"/>
        </w:rPr>
      </w:pPr>
      <w:bookmarkStart w:id="4" w:name="p1"/>
      <w:bookmarkStart w:id="5" w:name="p-720955"/>
      <w:bookmarkEnd w:id="4"/>
      <w:bookmarkEnd w:id="5"/>
    </w:p>
    <w:p w:rsidR="00465398" w:rsidRDefault="00F4564F">
      <w:pPr>
        <w:shd w:val="clear" w:color="auto" w:fill="FFFFFF"/>
        <w:spacing w:after="0"/>
        <w:ind w:firstLine="301"/>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1. Saistošie noteikumi “Par Daugavpils valstspilsētas pašvaldības palīdzību dzīvokļa jautājumu risināšanā” (turpmāk – Noteikumi) nosaka:</w:t>
      </w:r>
    </w:p>
    <w:p w:rsidR="00465398" w:rsidRDefault="00F4564F">
      <w:pPr>
        <w:shd w:val="clear" w:color="auto" w:fill="FFFFFF"/>
        <w:spacing w:after="0"/>
        <w:ind w:firstLine="301"/>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 xml:space="preserve">1.1. personu kategorijas, kuras ir tiesīgas saņemt Daugavpils valstspilsētas </w:t>
      </w:r>
      <w:r>
        <w:rPr>
          <w:rFonts w:ascii="Times New Roman" w:eastAsia="Times New Roman" w:hAnsi="Times New Roman"/>
          <w:color w:val="000000"/>
          <w:sz w:val="23"/>
          <w:szCs w:val="23"/>
          <w:lang w:eastAsia="lv-LV"/>
        </w:rPr>
        <w:t>pašvaldības (turpmāk - Pašvaldība) palīdzību dzīvokļa jautājumu risināšanā;</w:t>
      </w:r>
    </w:p>
    <w:p w:rsidR="00465398" w:rsidRDefault="00F4564F">
      <w:pPr>
        <w:shd w:val="clear" w:color="auto" w:fill="FFFFFF"/>
        <w:spacing w:after="0"/>
        <w:ind w:firstLine="301"/>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1.2. reģistrācijas kārtību palīdzības saņemšanai;</w:t>
      </w:r>
    </w:p>
    <w:p w:rsidR="00465398" w:rsidRDefault="00F4564F">
      <w:pPr>
        <w:shd w:val="clear" w:color="auto" w:fill="FFFFFF"/>
        <w:spacing w:after="0"/>
        <w:ind w:firstLine="301"/>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1.3. dzīvojamo telpu piedāvāšanas kritērijus un izīrēšanas kārtību;</w:t>
      </w:r>
    </w:p>
    <w:p w:rsidR="00465398" w:rsidRDefault="00F4564F">
      <w:pPr>
        <w:shd w:val="clear" w:color="auto" w:fill="FFFFFF"/>
        <w:spacing w:after="0"/>
        <w:ind w:firstLine="301"/>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1.4. īrnieka un dzīvojamā telpā iemitināto personu tiesības un</w:t>
      </w:r>
      <w:r>
        <w:rPr>
          <w:rFonts w:ascii="Times New Roman" w:eastAsia="Times New Roman" w:hAnsi="Times New Roman"/>
          <w:color w:val="000000"/>
          <w:sz w:val="23"/>
          <w:szCs w:val="23"/>
          <w:lang w:eastAsia="lv-LV"/>
        </w:rPr>
        <w:t xml:space="preserve"> pienākumus;</w:t>
      </w:r>
    </w:p>
    <w:p w:rsidR="00465398" w:rsidRDefault="00F4564F">
      <w:pPr>
        <w:shd w:val="clear" w:color="auto" w:fill="FFFFFF"/>
        <w:spacing w:after="0"/>
        <w:ind w:firstLine="301"/>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1.5. īrnieka tiesības apmainīt īrēto dzīvojamo telpu.</w:t>
      </w:r>
    </w:p>
    <w:p w:rsidR="00465398" w:rsidRDefault="00465398">
      <w:pPr>
        <w:shd w:val="clear" w:color="auto" w:fill="FFFFFF"/>
        <w:spacing w:after="0"/>
        <w:ind w:firstLine="301"/>
        <w:jc w:val="both"/>
        <w:rPr>
          <w:rFonts w:ascii="Times New Roman" w:eastAsia="Times New Roman" w:hAnsi="Times New Roman"/>
          <w:color w:val="000000"/>
          <w:sz w:val="23"/>
          <w:szCs w:val="23"/>
          <w:lang w:eastAsia="lv-LV"/>
        </w:rPr>
      </w:pPr>
    </w:p>
    <w:p w:rsidR="00465398" w:rsidRDefault="00F4564F">
      <w:pPr>
        <w:shd w:val="clear" w:color="auto" w:fill="FFFFFF"/>
        <w:spacing w:after="0"/>
        <w:ind w:firstLine="301"/>
        <w:jc w:val="both"/>
      </w:pPr>
      <w:r>
        <w:rPr>
          <w:rFonts w:ascii="Times New Roman" w:eastAsia="Times New Roman" w:hAnsi="Times New Roman"/>
          <w:color w:val="000000"/>
          <w:sz w:val="23"/>
          <w:szCs w:val="23"/>
          <w:lang w:eastAsia="lv-LV"/>
        </w:rPr>
        <w:t>2</w:t>
      </w:r>
      <w:bookmarkStart w:id="6" w:name="p2"/>
      <w:bookmarkStart w:id="7" w:name="p-720956"/>
      <w:bookmarkEnd w:id="6"/>
      <w:bookmarkEnd w:id="7"/>
      <w:r>
        <w:rPr>
          <w:rFonts w:ascii="Times New Roman" w:eastAsia="Times New Roman" w:hAnsi="Times New Roman"/>
          <w:color w:val="000000"/>
          <w:sz w:val="23"/>
          <w:szCs w:val="23"/>
          <w:lang w:eastAsia="lv-LV"/>
        </w:rPr>
        <w:t xml:space="preserve">. </w:t>
      </w:r>
      <w:r>
        <w:rPr>
          <w:rFonts w:ascii="Times New Roman" w:eastAsia="Times New Roman" w:hAnsi="Times New Roman"/>
          <w:sz w:val="23"/>
          <w:szCs w:val="23"/>
          <w:lang w:eastAsia="lv-LV"/>
        </w:rPr>
        <w:t xml:space="preserve">Noteikumos paredzētos </w:t>
      </w:r>
      <w:r>
        <w:rPr>
          <w:rFonts w:ascii="Times New Roman" w:eastAsia="Times New Roman" w:hAnsi="Times New Roman"/>
          <w:color w:val="000000"/>
          <w:sz w:val="23"/>
          <w:szCs w:val="23"/>
          <w:lang w:eastAsia="lv-LV"/>
        </w:rPr>
        <w:t>lēmumus par palīdzības sniegšanu dzīvokļa jautājumu risināšanā pieņem Pašvaldības Mājokļu komisija (turpmāk – Komisija), kuras kompetence noteikta Komisijas noliku</w:t>
      </w:r>
      <w:r>
        <w:rPr>
          <w:rFonts w:ascii="Times New Roman" w:eastAsia="Times New Roman" w:hAnsi="Times New Roman"/>
          <w:color w:val="000000"/>
          <w:sz w:val="23"/>
          <w:szCs w:val="23"/>
          <w:lang w:eastAsia="lv-LV"/>
        </w:rPr>
        <w:t xml:space="preserve">mā. </w:t>
      </w:r>
    </w:p>
    <w:p w:rsidR="00465398" w:rsidRDefault="00465398">
      <w:pPr>
        <w:shd w:val="clear" w:color="auto" w:fill="FFFFFF"/>
        <w:spacing w:after="0"/>
        <w:ind w:firstLine="301"/>
        <w:jc w:val="both"/>
        <w:rPr>
          <w:rFonts w:ascii="Times New Roman" w:eastAsia="Times New Roman" w:hAnsi="Times New Roman"/>
          <w:color w:val="000000"/>
          <w:sz w:val="23"/>
          <w:szCs w:val="23"/>
          <w:lang w:eastAsia="lv-LV"/>
        </w:rPr>
      </w:pPr>
    </w:p>
    <w:p w:rsidR="00465398" w:rsidRDefault="00F4564F">
      <w:pPr>
        <w:shd w:val="clear" w:color="auto" w:fill="FFFFFF"/>
        <w:spacing w:after="0"/>
        <w:ind w:firstLine="301"/>
        <w:jc w:val="both"/>
      </w:pPr>
      <w:r>
        <w:rPr>
          <w:rFonts w:ascii="Times New Roman" w:hAnsi="Times New Roman"/>
          <w:sz w:val="23"/>
          <w:szCs w:val="23"/>
        </w:rPr>
        <w:t xml:space="preserve">3. </w:t>
      </w:r>
      <w:r>
        <w:rPr>
          <w:rFonts w:ascii="Times New Roman" w:hAnsi="Times New Roman"/>
          <w:color w:val="000000"/>
          <w:sz w:val="23"/>
          <w:szCs w:val="23"/>
        </w:rPr>
        <w:t>Noteikumos lietotie termini:</w:t>
      </w:r>
    </w:p>
    <w:p w:rsidR="00465398" w:rsidRDefault="00465398">
      <w:pPr>
        <w:shd w:val="clear" w:color="auto" w:fill="FFFFFF"/>
        <w:spacing w:after="0"/>
        <w:ind w:firstLine="301"/>
        <w:jc w:val="both"/>
      </w:pPr>
    </w:p>
    <w:p w:rsidR="00465398" w:rsidRDefault="00F4564F">
      <w:pPr>
        <w:tabs>
          <w:tab w:val="left" w:pos="284"/>
        </w:tabs>
        <w:spacing w:after="0"/>
        <w:ind w:left="284"/>
        <w:jc w:val="both"/>
      </w:pPr>
      <w:r>
        <w:rPr>
          <w:rFonts w:ascii="Times New Roman" w:hAnsi="Times New Roman"/>
          <w:bCs/>
          <w:color w:val="000000"/>
          <w:sz w:val="23"/>
          <w:szCs w:val="23"/>
        </w:rPr>
        <w:t xml:space="preserve">3.1. </w:t>
      </w:r>
      <w:r>
        <w:rPr>
          <w:rFonts w:ascii="Times New Roman" w:hAnsi="Times New Roman"/>
          <w:bCs/>
          <w:sz w:val="23"/>
          <w:szCs w:val="23"/>
        </w:rPr>
        <w:t>bērns</w:t>
      </w:r>
      <w:r>
        <w:rPr>
          <w:rFonts w:ascii="Times New Roman" w:hAnsi="Times New Roman"/>
          <w:sz w:val="23"/>
          <w:szCs w:val="23"/>
        </w:rPr>
        <w:t xml:space="preserve"> – persona </w:t>
      </w:r>
      <w:r>
        <w:rPr>
          <w:rFonts w:ascii="Times New Roman" w:hAnsi="Times New Roman"/>
          <w:color w:val="000000"/>
          <w:sz w:val="23"/>
          <w:szCs w:val="23"/>
        </w:rPr>
        <w:t>līdz 18 gadu vecuma sasniegšanai vai līdz 24 gadu vecuma sasniegšanai, ja tā turpina vispārējās, profesionālās, augstākās vai speciālās izglītības iegūšanu klātienē un nav stājusies laulībā;</w:t>
      </w:r>
    </w:p>
    <w:p w:rsidR="00465398" w:rsidRDefault="00F4564F">
      <w:pPr>
        <w:pStyle w:val="tv2131"/>
        <w:spacing w:line="240" w:lineRule="auto"/>
        <w:ind w:left="284" w:firstLine="0"/>
        <w:jc w:val="both"/>
      </w:pPr>
      <w:r>
        <w:rPr>
          <w:bCs/>
          <w:color w:val="000000"/>
          <w:sz w:val="23"/>
          <w:szCs w:val="23"/>
        </w:rPr>
        <w:t xml:space="preserve">3.2. </w:t>
      </w:r>
      <w:r>
        <w:rPr>
          <w:bCs/>
          <w:color w:val="000000"/>
          <w:sz w:val="23"/>
          <w:szCs w:val="23"/>
        </w:rPr>
        <w:t>ģimene</w:t>
      </w:r>
      <w:r>
        <w:rPr>
          <w:color w:val="000000"/>
          <w:sz w:val="23"/>
          <w:szCs w:val="23"/>
        </w:rPr>
        <w:t xml:space="preserve"> – laulātie, nepilngadīgie bērni (abu vai katra laulātā nepilngadīgie bērni);</w:t>
      </w:r>
    </w:p>
    <w:p w:rsidR="00465398" w:rsidRDefault="00465398">
      <w:pPr>
        <w:shd w:val="clear" w:color="auto" w:fill="FFFFFF"/>
        <w:spacing w:after="0"/>
        <w:ind w:firstLine="301"/>
        <w:jc w:val="both"/>
        <w:rPr>
          <w:rFonts w:ascii="Times New Roman" w:hAnsi="Times New Roman"/>
          <w:sz w:val="23"/>
          <w:szCs w:val="23"/>
        </w:rPr>
      </w:pPr>
    </w:p>
    <w:p w:rsidR="00465398" w:rsidRDefault="00F4564F">
      <w:pPr>
        <w:shd w:val="clear" w:color="auto" w:fill="FFFFFF"/>
        <w:spacing w:after="0"/>
        <w:ind w:firstLine="301"/>
        <w:jc w:val="both"/>
        <w:rPr>
          <w:rFonts w:ascii="Times New Roman" w:hAnsi="Times New Roman"/>
          <w:sz w:val="23"/>
          <w:szCs w:val="23"/>
        </w:rPr>
      </w:pPr>
      <w:r>
        <w:rPr>
          <w:rFonts w:ascii="Times New Roman" w:hAnsi="Times New Roman"/>
          <w:sz w:val="23"/>
          <w:szCs w:val="23"/>
        </w:rPr>
        <w:t>4. Pašvaldības palīdzības reģistru veidi:</w:t>
      </w:r>
    </w:p>
    <w:p w:rsidR="00465398" w:rsidRDefault="00465398">
      <w:pPr>
        <w:shd w:val="clear" w:color="auto" w:fill="FFFFFF"/>
        <w:spacing w:after="0"/>
        <w:ind w:firstLine="301"/>
        <w:jc w:val="both"/>
        <w:rPr>
          <w:rFonts w:ascii="Times New Roman" w:hAnsi="Times New Roman"/>
          <w:sz w:val="23"/>
          <w:szCs w:val="23"/>
        </w:rPr>
      </w:pPr>
    </w:p>
    <w:p w:rsidR="00465398" w:rsidRDefault="00F4564F">
      <w:pPr>
        <w:shd w:val="clear" w:color="auto" w:fill="FFFFFF"/>
        <w:spacing w:after="0"/>
        <w:ind w:firstLine="301"/>
        <w:jc w:val="both"/>
        <w:rPr>
          <w:rFonts w:ascii="Times New Roman" w:hAnsi="Times New Roman"/>
          <w:sz w:val="23"/>
          <w:szCs w:val="23"/>
        </w:rPr>
      </w:pPr>
      <w:r>
        <w:rPr>
          <w:rFonts w:ascii="Times New Roman" w:hAnsi="Times New Roman"/>
          <w:sz w:val="23"/>
          <w:szCs w:val="23"/>
        </w:rPr>
        <w:t xml:space="preserve">4.1. dzīvojamās telpas izīrēšana personām (ģimenēm), kuras nodrošināmas ar pašvaldības dzīvojamo telpu pirmām kārtām (1. </w:t>
      </w:r>
      <w:r>
        <w:rPr>
          <w:rFonts w:ascii="Times New Roman" w:hAnsi="Times New Roman"/>
          <w:sz w:val="23"/>
          <w:szCs w:val="23"/>
        </w:rPr>
        <w:t>reģistrs);</w:t>
      </w:r>
    </w:p>
    <w:p w:rsidR="00465398" w:rsidRDefault="00F4564F">
      <w:pPr>
        <w:shd w:val="clear" w:color="auto" w:fill="FFFFFF"/>
        <w:spacing w:after="0"/>
        <w:ind w:firstLine="301"/>
        <w:jc w:val="both"/>
        <w:rPr>
          <w:rFonts w:ascii="Times New Roman" w:hAnsi="Times New Roman"/>
          <w:sz w:val="23"/>
          <w:szCs w:val="23"/>
        </w:rPr>
      </w:pPr>
      <w:r>
        <w:rPr>
          <w:rFonts w:ascii="Times New Roman" w:hAnsi="Times New Roman"/>
          <w:sz w:val="23"/>
          <w:szCs w:val="23"/>
        </w:rPr>
        <w:lastRenderedPageBreak/>
        <w:t>4.2. dzīvojamās telpas izīrēšana personām (ģimenēm), kuras nodrošināmas ar pašvaldības dzīvojamo telpu vispārējā kārtībā (2. reģistrs);</w:t>
      </w:r>
    </w:p>
    <w:p w:rsidR="00465398" w:rsidRDefault="00F4564F">
      <w:pPr>
        <w:shd w:val="clear" w:color="auto" w:fill="FFFFFF"/>
        <w:spacing w:after="0"/>
        <w:ind w:firstLine="301"/>
        <w:jc w:val="both"/>
        <w:rPr>
          <w:rFonts w:ascii="Times New Roman" w:hAnsi="Times New Roman"/>
          <w:sz w:val="23"/>
          <w:szCs w:val="23"/>
        </w:rPr>
      </w:pPr>
      <w:r>
        <w:rPr>
          <w:rFonts w:ascii="Times New Roman" w:hAnsi="Times New Roman"/>
          <w:sz w:val="23"/>
          <w:szCs w:val="23"/>
        </w:rPr>
        <w:t>4.3. īrētās dzīvojamās telpas apmaiņa pret citu īrējamu dzīvojamo telpu (3. reģistrs);</w:t>
      </w:r>
    </w:p>
    <w:p w:rsidR="00465398" w:rsidRDefault="00F4564F">
      <w:pPr>
        <w:shd w:val="clear" w:color="auto" w:fill="FFFFFF"/>
        <w:spacing w:after="0"/>
        <w:ind w:firstLine="301"/>
        <w:jc w:val="both"/>
        <w:rPr>
          <w:rFonts w:ascii="Times New Roman" w:hAnsi="Times New Roman"/>
          <w:sz w:val="23"/>
          <w:szCs w:val="23"/>
        </w:rPr>
      </w:pPr>
      <w:r>
        <w:rPr>
          <w:rFonts w:ascii="Times New Roman" w:hAnsi="Times New Roman"/>
          <w:sz w:val="23"/>
          <w:szCs w:val="23"/>
        </w:rPr>
        <w:t xml:space="preserve">4.4. sociālā dzīvokļa </w:t>
      </w:r>
      <w:r>
        <w:rPr>
          <w:rFonts w:ascii="Times New Roman" w:hAnsi="Times New Roman"/>
          <w:sz w:val="23"/>
          <w:szCs w:val="23"/>
        </w:rPr>
        <w:t>izīrēšana (4.reģistrs);</w:t>
      </w:r>
    </w:p>
    <w:p w:rsidR="00465398" w:rsidRDefault="00F4564F">
      <w:pPr>
        <w:shd w:val="clear" w:color="auto" w:fill="FFFFFF"/>
        <w:spacing w:after="0"/>
        <w:ind w:firstLine="301"/>
        <w:jc w:val="both"/>
        <w:rPr>
          <w:rFonts w:ascii="Times New Roman" w:hAnsi="Times New Roman"/>
          <w:sz w:val="23"/>
          <w:szCs w:val="23"/>
        </w:rPr>
      </w:pPr>
      <w:r>
        <w:rPr>
          <w:rFonts w:ascii="Times New Roman" w:hAnsi="Times New Roman"/>
          <w:sz w:val="23"/>
          <w:szCs w:val="23"/>
        </w:rPr>
        <w:t xml:space="preserve">4.5. speciālistu nodrošināšana ar dzīvojamo telpu (5.reģistrs). </w:t>
      </w:r>
    </w:p>
    <w:p w:rsidR="00465398" w:rsidRDefault="00465398">
      <w:pPr>
        <w:shd w:val="clear" w:color="auto" w:fill="FFFFFF"/>
        <w:spacing w:after="0"/>
        <w:jc w:val="both"/>
        <w:rPr>
          <w:rFonts w:ascii="Times New Roman" w:hAnsi="Times New Roman"/>
          <w:sz w:val="23"/>
          <w:szCs w:val="23"/>
        </w:rPr>
      </w:pPr>
    </w:p>
    <w:p w:rsidR="00465398" w:rsidRDefault="00465398">
      <w:pPr>
        <w:shd w:val="clear" w:color="auto" w:fill="FFFFFF"/>
        <w:spacing w:after="0"/>
        <w:ind w:firstLine="301"/>
        <w:jc w:val="both"/>
        <w:rPr>
          <w:rFonts w:ascii="Times New Roman" w:eastAsia="Times New Roman" w:hAnsi="Times New Roman"/>
          <w:color w:val="414142"/>
          <w:sz w:val="23"/>
          <w:szCs w:val="23"/>
          <w:lang w:eastAsia="lv-LV"/>
        </w:rPr>
      </w:pPr>
      <w:bookmarkStart w:id="8" w:name="p3"/>
      <w:bookmarkStart w:id="9" w:name="p-720957"/>
      <w:bookmarkEnd w:id="8"/>
      <w:bookmarkEnd w:id="9"/>
    </w:p>
    <w:p w:rsidR="00465398" w:rsidRDefault="00F4564F">
      <w:pPr>
        <w:shd w:val="clear" w:color="auto" w:fill="FFFFFF"/>
        <w:spacing w:after="0"/>
        <w:jc w:val="center"/>
      </w:pPr>
      <w:bookmarkStart w:id="10" w:name="p6"/>
      <w:bookmarkStart w:id="11" w:name="p-720960"/>
      <w:bookmarkStart w:id="12" w:name="n2"/>
      <w:bookmarkStart w:id="13" w:name="n-720961"/>
      <w:bookmarkEnd w:id="10"/>
      <w:bookmarkEnd w:id="11"/>
      <w:bookmarkEnd w:id="12"/>
      <w:bookmarkEnd w:id="13"/>
      <w:r>
        <w:rPr>
          <w:rFonts w:ascii="Times New Roman" w:eastAsia="Times New Roman" w:hAnsi="Times New Roman"/>
          <w:b/>
          <w:bCs/>
          <w:color w:val="414142"/>
          <w:sz w:val="23"/>
          <w:szCs w:val="23"/>
          <w:lang w:eastAsia="lv-LV"/>
        </w:rPr>
        <w:t>II. Personu kategorijas, kuras ir tiesīgas saņemt pašvaldības palīdzību</w:t>
      </w: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bookmarkStart w:id="14" w:name="p7"/>
      <w:bookmarkStart w:id="15" w:name="p-720962"/>
      <w:bookmarkEnd w:id="14"/>
      <w:bookmarkEnd w:id="15"/>
    </w:p>
    <w:p w:rsidR="00465398" w:rsidRDefault="00F4564F">
      <w:pPr>
        <w:shd w:val="clear" w:color="auto" w:fill="FFFFFF"/>
        <w:spacing w:after="0"/>
        <w:jc w:val="both"/>
      </w:pPr>
      <w:r>
        <w:rPr>
          <w:rFonts w:ascii="Times New Roman" w:eastAsia="Times New Roman" w:hAnsi="Times New Roman"/>
          <w:color w:val="000000"/>
          <w:sz w:val="23"/>
          <w:szCs w:val="23"/>
          <w:lang w:eastAsia="lv-LV"/>
        </w:rPr>
        <w:t xml:space="preserve">    5.</w:t>
      </w:r>
      <w:r>
        <w:rPr>
          <w:rFonts w:ascii="Times New Roman" w:hAnsi="Times New Roman"/>
          <w:sz w:val="23"/>
          <w:szCs w:val="23"/>
        </w:rPr>
        <w:t xml:space="preserve"> </w:t>
      </w:r>
      <w:r>
        <w:rPr>
          <w:rFonts w:ascii="Times New Roman" w:eastAsia="Times New Roman" w:hAnsi="Times New Roman"/>
          <w:color w:val="000000"/>
          <w:sz w:val="23"/>
          <w:szCs w:val="23"/>
          <w:lang w:eastAsia="lv-LV"/>
        </w:rPr>
        <w:t xml:space="preserve">Papildus likuma “Par palīdzību dzīvokļa jautājumu risināšanā” (turpmāk – Likums) </w:t>
      </w:r>
      <w:r>
        <w:rPr>
          <w:rFonts w:ascii="Times New Roman" w:eastAsia="Times New Roman" w:hAnsi="Times New Roman"/>
          <w:color w:val="000000"/>
          <w:sz w:val="23"/>
          <w:szCs w:val="23"/>
          <w:lang w:eastAsia="lv-LV"/>
        </w:rPr>
        <w:t xml:space="preserve">14.pantā  minētajām personām Pašvaldības 1.reģistrā dzīvojamās telpas izīrēšanai pirmām kārtām tiek reģistrētas: </w:t>
      </w:r>
    </w:p>
    <w:p w:rsidR="00465398" w:rsidRDefault="00F4564F">
      <w:pPr>
        <w:shd w:val="clear" w:color="auto" w:fill="FFFFFF"/>
        <w:spacing w:after="0"/>
        <w:ind w:left="426" w:hanging="142"/>
        <w:jc w:val="both"/>
      </w:pPr>
      <w:r>
        <w:rPr>
          <w:rFonts w:ascii="Times New Roman" w:eastAsia="Times New Roman" w:hAnsi="Times New Roman"/>
          <w:color w:val="000000"/>
          <w:sz w:val="23"/>
          <w:szCs w:val="23"/>
          <w:lang w:eastAsia="lv-LV"/>
        </w:rPr>
        <w:t>5.1. personas (ģimenes), kuras tiek izliktas no pašvaldības</w:t>
      </w:r>
      <w:r>
        <w:rPr>
          <w:rFonts w:ascii="Times New Roman" w:eastAsia="Times New Roman" w:hAnsi="Times New Roman"/>
          <w:b/>
          <w:color w:val="000000"/>
          <w:sz w:val="23"/>
          <w:szCs w:val="23"/>
          <w:lang w:eastAsia="lv-LV"/>
        </w:rPr>
        <w:t xml:space="preserve"> </w:t>
      </w:r>
      <w:r>
        <w:rPr>
          <w:rFonts w:ascii="Times New Roman" w:eastAsia="Times New Roman" w:hAnsi="Times New Roman"/>
          <w:color w:val="000000"/>
          <w:sz w:val="23"/>
          <w:szCs w:val="23"/>
          <w:lang w:eastAsia="lv-LV"/>
        </w:rPr>
        <w:t xml:space="preserve">dzīvojamās telpas </w:t>
      </w:r>
      <w:r>
        <w:rPr>
          <w:rFonts w:ascii="Times New Roman" w:hAnsi="Times New Roman"/>
          <w:color w:val="000000"/>
          <w:sz w:val="23"/>
          <w:szCs w:val="23"/>
        </w:rPr>
        <w:t xml:space="preserve">Dzīvojamo telpu īres likuma 24.pantā noteiktajos gadījumos, un </w:t>
      </w:r>
      <w:r>
        <w:rPr>
          <w:rFonts w:ascii="Times New Roman" w:eastAsia="Times New Roman" w:hAnsi="Times New Roman"/>
          <w:color w:val="000000"/>
          <w:sz w:val="23"/>
          <w:szCs w:val="23"/>
          <w:lang w:eastAsia="lv-LV"/>
        </w:rPr>
        <w:t>j</w:t>
      </w:r>
      <w:r>
        <w:rPr>
          <w:rFonts w:ascii="Times New Roman" w:eastAsia="Times New Roman" w:hAnsi="Times New Roman"/>
          <w:color w:val="000000"/>
          <w:sz w:val="23"/>
          <w:szCs w:val="23"/>
          <w:lang w:eastAsia="lv-LV"/>
        </w:rPr>
        <w:t>a tās ir:</w:t>
      </w:r>
    </w:p>
    <w:p w:rsidR="00465398" w:rsidRDefault="00F4564F">
      <w:pPr>
        <w:shd w:val="clear" w:color="auto" w:fill="FFFFFF"/>
        <w:spacing w:after="0"/>
        <w:ind w:left="426"/>
        <w:jc w:val="both"/>
      </w:pPr>
      <w:r>
        <w:rPr>
          <w:rFonts w:ascii="Times New Roman" w:eastAsia="Times New Roman" w:hAnsi="Times New Roman"/>
          <w:color w:val="000000"/>
          <w:sz w:val="23"/>
          <w:szCs w:val="23"/>
          <w:lang w:eastAsia="lv-LV"/>
        </w:rPr>
        <w:t xml:space="preserve">5.1.1. personas, ar kurām kopā dzīvo un kuru apgādībā ir vismaz </w:t>
      </w:r>
      <w:r>
        <w:rPr>
          <w:rFonts w:ascii="Times New Roman" w:eastAsia="Times New Roman" w:hAnsi="Times New Roman"/>
          <w:sz w:val="23"/>
          <w:szCs w:val="23"/>
          <w:lang w:eastAsia="lv-LV"/>
        </w:rPr>
        <w:t>viens bērns</w:t>
      </w:r>
      <w:r>
        <w:rPr>
          <w:rFonts w:ascii="Times New Roman" w:eastAsia="Times New Roman" w:hAnsi="Times New Roman"/>
          <w:color w:val="000000"/>
          <w:sz w:val="23"/>
          <w:szCs w:val="23"/>
          <w:lang w:eastAsia="lv-LV"/>
        </w:rPr>
        <w:t>;</w:t>
      </w:r>
    </w:p>
    <w:p w:rsidR="00465398" w:rsidRDefault="00F4564F">
      <w:pPr>
        <w:shd w:val="clear" w:color="auto" w:fill="FFFFFF"/>
        <w:spacing w:after="0"/>
        <w:ind w:left="426"/>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5.1.2. personas, kuras ir sasniegušas pensijas vecumu, vai personas ar invaliditāti;</w:t>
      </w:r>
    </w:p>
    <w:p w:rsidR="00465398" w:rsidRDefault="00F4564F">
      <w:pPr>
        <w:pStyle w:val="tv2132"/>
        <w:spacing w:line="240" w:lineRule="auto"/>
        <w:jc w:val="both"/>
      </w:pPr>
      <w:r>
        <w:rPr>
          <w:color w:val="000000"/>
          <w:sz w:val="23"/>
          <w:szCs w:val="23"/>
        </w:rPr>
        <w:t>5.2. personas, kuras dzīvo denacionalizētā vai likumīgajam īpašniekam atdotā mājā un</w:t>
      </w:r>
      <w:r>
        <w:rPr>
          <w:color w:val="000000"/>
          <w:sz w:val="23"/>
          <w:szCs w:val="23"/>
        </w:rPr>
        <w:t xml:space="preserve"> ir lietojušas to līdz īpašuma tiesību atjaunošanai, ja personām vai kādam no pirmās, otrās šķiras ģimenes locekļiem vai laulātajam uz īpašuma tiesību pamata nepieder cita dzīvojamā telpa.</w:t>
      </w:r>
    </w:p>
    <w:p w:rsidR="00465398" w:rsidRDefault="00465398">
      <w:pPr>
        <w:pStyle w:val="tv2132"/>
        <w:spacing w:line="240" w:lineRule="auto"/>
        <w:jc w:val="both"/>
        <w:rPr>
          <w:sz w:val="23"/>
          <w:szCs w:val="23"/>
        </w:rPr>
      </w:pP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bookmarkStart w:id="16" w:name="p9"/>
      <w:bookmarkStart w:id="17" w:name="p-720964"/>
      <w:bookmarkEnd w:id="16"/>
      <w:bookmarkEnd w:id="17"/>
      <w:r>
        <w:rPr>
          <w:rFonts w:ascii="Times New Roman" w:eastAsia="Times New Roman" w:hAnsi="Times New Roman"/>
          <w:color w:val="000000"/>
          <w:sz w:val="23"/>
          <w:szCs w:val="23"/>
          <w:lang w:eastAsia="lv-LV"/>
        </w:rPr>
        <w:t>6. Pašvaldības 2.reģistrā dzīvojamās telpas izīrēšanai vispārējā k</w:t>
      </w:r>
      <w:r>
        <w:rPr>
          <w:rFonts w:ascii="Times New Roman" w:eastAsia="Times New Roman" w:hAnsi="Times New Roman"/>
          <w:color w:val="000000"/>
          <w:sz w:val="23"/>
          <w:szCs w:val="23"/>
          <w:lang w:eastAsia="lv-LV"/>
        </w:rPr>
        <w:t xml:space="preserve">ārtībā tiek reģistrētas:  </w:t>
      </w:r>
    </w:p>
    <w:p w:rsidR="00465398" w:rsidRDefault="00465398">
      <w:pPr>
        <w:shd w:val="clear" w:color="auto" w:fill="FFFFFF"/>
        <w:spacing w:after="0"/>
        <w:ind w:firstLine="300"/>
        <w:jc w:val="both"/>
        <w:rPr>
          <w:rFonts w:ascii="Times New Roman" w:eastAsia="Times New Roman" w:hAnsi="Times New Roman"/>
          <w:color w:val="000000"/>
          <w:sz w:val="23"/>
          <w:szCs w:val="23"/>
          <w:lang w:eastAsia="lv-LV"/>
        </w:rPr>
      </w:pP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6.1. Personas, kurām dzīvesvieta  pēdējo desmit gadu laikā nepārtraukti deklarēta Pašvaldības teritorijā, ieskaitot laika periodu, kurā personas ir paziņojušas par savu dzīvesvietu ārvalstīs Fizisko personu reģistra likumā notei</w:t>
      </w:r>
      <w:r>
        <w:rPr>
          <w:rFonts w:ascii="Times New Roman" w:eastAsia="Times New Roman" w:hAnsi="Times New Roman"/>
          <w:color w:val="000000"/>
          <w:sz w:val="23"/>
          <w:szCs w:val="23"/>
          <w:lang w:eastAsia="lv-LV"/>
        </w:rPr>
        <w:t>ktajā kārtībā, un ja tās ir:</w:t>
      </w: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6.1.1. maznodrošinātas personas, kuras audzina bērnu ar invaliditāti;</w:t>
      </w: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6.1.2. maznodrošinātas personas, kuras ir sasniegušas pensijas vecumu vai ir personas ar invaliditāti;</w:t>
      </w:r>
    </w:p>
    <w:p w:rsidR="00465398" w:rsidRDefault="00F4564F">
      <w:pPr>
        <w:shd w:val="clear" w:color="auto" w:fill="FFFFFF"/>
        <w:spacing w:after="0"/>
        <w:ind w:firstLine="301"/>
        <w:jc w:val="both"/>
      </w:pPr>
      <w:r>
        <w:rPr>
          <w:rFonts w:ascii="Times New Roman" w:eastAsia="Times New Roman" w:hAnsi="Times New Roman"/>
          <w:color w:val="000000"/>
          <w:sz w:val="23"/>
          <w:szCs w:val="23"/>
          <w:lang w:eastAsia="lv-LV"/>
        </w:rPr>
        <w:t xml:space="preserve">6.1.3. maznodrošinātas personas (ģimenes), kuru </w:t>
      </w:r>
      <w:r>
        <w:rPr>
          <w:rFonts w:ascii="Times New Roman" w:eastAsia="Times New Roman" w:hAnsi="Times New Roman"/>
          <w:color w:val="000000"/>
          <w:sz w:val="23"/>
          <w:szCs w:val="23"/>
          <w:lang w:eastAsia="lv-LV"/>
        </w:rPr>
        <w:t xml:space="preserve">aizgādībā ir trīs un </w:t>
      </w:r>
      <w:r>
        <w:rPr>
          <w:rFonts w:ascii="Times New Roman" w:eastAsia="Times New Roman" w:hAnsi="Times New Roman"/>
          <w:sz w:val="23"/>
          <w:szCs w:val="23"/>
          <w:lang w:eastAsia="lv-LV"/>
        </w:rPr>
        <w:t>vairāk bērni</w:t>
      </w:r>
      <w:r>
        <w:rPr>
          <w:rFonts w:ascii="Times New Roman" w:eastAsia="Times New Roman" w:hAnsi="Times New Roman"/>
          <w:color w:val="000000"/>
          <w:sz w:val="23"/>
          <w:szCs w:val="23"/>
          <w:lang w:eastAsia="lv-LV"/>
        </w:rPr>
        <w:t>;</w:t>
      </w:r>
    </w:p>
    <w:p w:rsidR="00465398" w:rsidRDefault="00465398">
      <w:pPr>
        <w:shd w:val="clear" w:color="auto" w:fill="FFFFFF"/>
        <w:spacing w:after="0"/>
        <w:ind w:firstLine="301"/>
        <w:jc w:val="both"/>
        <w:rPr>
          <w:rFonts w:ascii="Times New Roman" w:eastAsia="Times New Roman" w:hAnsi="Times New Roman"/>
          <w:color w:val="000000"/>
          <w:sz w:val="23"/>
          <w:szCs w:val="23"/>
          <w:lang w:eastAsia="lv-LV"/>
        </w:rPr>
      </w:pPr>
    </w:p>
    <w:p w:rsidR="00465398" w:rsidRDefault="00F4564F">
      <w:pPr>
        <w:shd w:val="clear" w:color="auto" w:fill="FFFFFF"/>
        <w:spacing w:after="0"/>
        <w:ind w:firstLine="301"/>
        <w:jc w:val="both"/>
      </w:pPr>
      <w:r>
        <w:rPr>
          <w:rFonts w:ascii="Times New Roman" w:eastAsia="Times New Roman" w:hAnsi="Times New Roman"/>
          <w:color w:val="000000"/>
          <w:sz w:val="23"/>
          <w:szCs w:val="23"/>
          <w:lang w:eastAsia="lv-LV"/>
        </w:rPr>
        <w:t xml:space="preserve">6.2. daudzbērnu ģimenes, kuru aizgādībā ir ne mazāk kā </w:t>
      </w:r>
      <w:r>
        <w:rPr>
          <w:rFonts w:ascii="Times New Roman" w:eastAsia="Times New Roman" w:hAnsi="Times New Roman"/>
          <w:sz w:val="23"/>
          <w:szCs w:val="23"/>
          <w:lang w:eastAsia="lv-LV"/>
        </w:rPr>
        <w:t xml:space="preserve">četri bērni </w:t>
      </w:r>
      <w:r>
        <w:rPr>
          <w:rFonts w:ascii="Times New Roman" w:eastAsia="Times New Roman" w:hAnsi="Times New Roman"/>
          <w:color w:val="000000"/>
          <w:sz w:val="23"/>
          <w:szCs w:val="23"/>
          <w:lang w:eastAsia="lv-LV"/>
        </w:rPr>
        <w:t>un kurām dzīvesvieta pēdējo piecu gadu laikā nepārtraukti deklarēta Pašvaldības teritorijā, ieskaitot laika periodu, kurā personas ir paziņojušas par sav</w:t>
      </w:r>
      <w:r>
        <w:rPr>
          <w:rFonts w:ascii="Times New Roman" w:eastAsia="Times New Roman" w:hAnsi="Times New Roman"/>
          <w:color w:val="000000"/>
          <w:sz w:val="23"/>
          <w:szCs w:val="23"/>
          <w:lang w:eastAsia="lv-LV"/>
        </w:rPr>
        <w:t>u dzīvesvietu ārvalstīs Fizisko personu reģistra likumā noteiktajā kārtībā, un ja :</w:t>
      </w:r>
    </w:p>
    <w:p w:rsidR="00465398" w:rsidRDefault="00F4564F">
      <w:pPr>
        <w:shd w:val="clear" w:color="auto" w:fill="FFFFFF"/>
        <w:spacing w:after="0"/>
        <w:ind w:firstLine="301"/>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6.2.1. ģimenei ir pastāvīgi ienākumi (vismaz viens no vecākiem ir nodarbināts ne mazāk par gadu);</w:t>
      </w:r>
    </w:p>
    <w:p w:rsidR="00465398" w:rsidRDefault="00F4564F">
      <w:pPr>
        <w:shd w:val="clear" w:color="auto" w:fill="FFFFFF"/>
        <w:spacing w:after="0"/>
        <w:ind w:firstLine="301"/>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6.2.2. ģimenei nav parādu par dzīvojamās telpas īri un komunālajiem pakalp</w:t>
      </w:r>
      <w:r>
        <w:rPr>
          <w:rFonts w:ascii="Times New Roman" w:eastAsia="Times New Roman" w:hAnsi="Times New Roman"/>
          <w:color w:val="000000"/>
          <w:sz w:val="23"/>
          <w:szCs w:val="23"/>
          <w:lang w:eastAsia="lv-LV"/>
        </w:rPr>
        <w:t>ojumiem;</w:t>
      </w:r>
    </w:p>
    <w:p w:rsidR="00465398" w:rsidRDefault="00465398">
      <w:pPr>
        <w:shd w:val="clear" w:color="auto" w:fill="FFFFFF"/>
        <w:spacing w:after="0"/>
        <w:ind w:firstLine="301"/>
        <w:jc w:val="both"/>
        <w:rPr>
          <w:rFonts w:ascii="Times New Roman" w:eastAsia="Times New Roman" w:hAnsi="Times New Roman"/>
          <w:color w:val="C0504D"/>
          <w:sz w:val="23"/>
          <w:szCs w:val="23"/>
          <w:lang w:eastAsia="lv-LV"/>
        </w:rPr>
      </w:pP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 xml:space="preserve">6.3. ģimenes, kuru aizgādībā ir </w:t>
      </w:r>
      <w:r>
        <w:rPr>
          <w:rFonts w:ascii="Times New Roman" w:eastAsia="Times New Roman" w:hAnsi="Times New Roman"/>
          <w:sz w:val="23"/>
          <w:szCs w:val="23"/>
          <w:lang w:eastAsia="lv-LV"/>
        </w:rPr>
        <w:t>vismaz divi bērni</w:t>
      </w:r>
      <w:r>
        <w:rPr>
          <w:rFonts w:ascii="Times New Roman" w:eastAsia="Times New Roman" w:hAnsi="Times New Roman"/>
          <w:color w:val="000000"/>
          <w:sz w:val="23"/>
          <w:szCs w:val="23"/>
          <w:lang w:eastAsia="lv-LV"/>
        </w:rPr>
        <w:t>, un ja:</w:t>
      </w: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6.3.1. ģimenes dzīvesvieta pēdējo desmit gadu laikā nepārtraukti deklarēta Pašvaldības teritorijā, ieskaitot laika periodu, kurā personas ir paziņojušas par savu dzīvesvietu ārvalstīs Fizi</w:t>
      </w:r>
      <w:r>
        <w:rPr>
          <w:rFonts w:ascii="Times New Roman" w:eastAsia="Times New Roman" w:hAnsi="Times New Roman"/>
          <w:color w:val="000000"/>
          <w:sz w:val="23"/>
          <w:szCs w:val="23"/>
          <w:lang w:eastAsia="lv-LV"/>
        </w:rPr>
        <w:t>sko personu reģistra likuma noteiktajā kārtībā, un ja;</w:t>
      </w: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 xml:space="preserve">6.3.2. ģimene īrē (lieto) privātpersonai piederošu vai pašvaldības dzīvojamo telpu, kurā ģimenei jādzīvo vienā istabā; </w:t>
      </w: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 xml:space="preserve">6.3.3. ģimenei ir pastāvīgi ienākumi (vismaz viens no vecākiem ir nodarbināts ne </w:t>
      </w:r>
      <w:r>
        <w:rPr>
          <w:rFonts w:ascii="Times New Roman" w:eastAsia="Times New Roman" w:hAnsi="Times New Roman"/>
          <w:color w:val="000000"/>
          <w:sz w:val="23"/>
          <w:szCs w:val="23"/>
          <w:lang w:eastAsia="lv-LV"/>
        </w:rPr>
        <w:t>mazāk par gadu);</w:t>
      </w: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6.3.4. ģimenei nav parādu par dzīvojamās telpas īri un komunālajiem pakalpojumiem;</w:t>
      </w:r>
    </w:p>
    <w:p w:rsidR="00465398" w:rsidRDefault="00465398">
      <w:pPr>
        <w:shd w:val="clear" w:color="auto" w:fill="FFFFFF"/>
        <w:spacing w:after="0"/>
        <w:ind w:firstLine="300"/>
        <w:jc w:val="both"/>
        <w:rPr>
          <w:rFonts w:ascii="Times New Roman" w:eastAsia="Times New Roman" w:hAnsi="Times New Roman"/>
          <w:color w:val="000000"/>
          <w:sz w:val="23"/>
          <w:szCs w:val="23"/>
          <w:lang w:eastAsia="lv-LV"/>
        </w:rPr>
      </w:pP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 xml:space="preserve">6.4. ģimenes, kuru aizgādībā ir vismaz </w:t>
      </w:r>
      <w:r>
        <w:rPr>
          <w:rFonts w:ascii="Times New Roman" w:eastAsia="Times New Roman" w:hAnsi="Times New Roman"/>
          <w:sz w:val="23"/>
          <w:szCs w:val="23"/>
          <w:lang w:eastAsia="lv-LV"/>
        </w:rPr>
        <w:t>viens bērns</w:t>
      </w:r>
      <w:r>
        <w:rPr>
          <w:rFonts w:ascii="Times New Roman" w:eastAsia="Times New Roman" w:hAnsi="Times New Roman"/>
          <w:color w:val="000000"/>
          <w:sz w:val="23"/>
          <w:szCs w:val="23"/>
          <w:lang w:eastAsia="lv-LV"/>
        </w:rPr>
        <w:t>, un ja:</w:t>
      </w: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6.4.1. ģimenes dzīvesvieta pēdējo desmit gadu laikā nepārtraukti deklarēta Pašvaldības teritorij</w:t>
      </w:r>
      <w:r>
        <w:rPr>
          <w:rFonts w:ascii="Times New Roman" w:eastAsia="Times New Roman" w:hAnsi="Times New Roman"/>
          <w:color w:val="000000"/>
          <w:sz w:val="23"/>
          <w:szCs w:val="23"/>
          <w:lang w:eastAsia="lv-LV"/>
        </w:rPr>
        <w:t>ā, ieskaitot laika periodu, kurā personas ir paziņojušas par savu dzīvesvietu ārvalstīs Fizisko personu reģistra likumā noteiktajā kārtībā;</w:t>
      </w: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6.4.2. ģimene vismaz piecus gadus īrē sociālo dzīvokli Pašvaldības Sociālajā mājā;</w:t>
      </w: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6.4.3. ģimenei ir pastāvīgi ienāk</w:t>
      </w:r>
      <w:r>
        <w:rPr>
          <w:rFonts w:ascii="Times New Roman" w:eastAsia="Times New Roman" w:hAnsi="Times New Roman"/>
          <w:color w:val="000000"/>
          <w:sz w:val="23"/>
          <w:szCs w:val="23"/>
          <w:lang w:eastAsia="lv-LV"/>
        </w:rPr>
        <w:t>umi (vismaz viens no vecākiem ir nodarbināts ne mazāk par gadu);</w:t>
      </w: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6.4.4. ģimenei nav parādu par dzīvojamās telpas īri un komunālajiem pakalpojumiem;</w:t>
      </w:r>
    </w:p>
    <w:p w:rsidR="00465398" w:rsidRDefault="00465398">
      <w:pPr>
        <w:shd w:val="clear" w:color="auto" w:fill="FFFFFF"/>
        <w:spacing w:after="0"/>
        <w:ind w:firstLine="300"/>
        <w:jc w:val="both"/>
        <w:rPr>
          <w:rFonts w:ascii="Times New Roman" w:eastAsia="Times New Roman" w:hAnsi="Times New Roman"/>
          <w:color w:val="000000"/>
          <w:sz w:val="23"/>
          <w:szCs w:val="23"/>
          <w:lang w:eastAsia="lv-LV"/>
        </w:rPr>
      </w:pP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6.5. vientuļa persona ar pirmās grupas invaliditāti, ja personas dzīvesvieta pēdējo piecu gadu laikā nepārt</w:t>
      </w:r>
      <w:r>
        <w:rPr>
          <w:rFonts w:ascii="Times New Roman" w:eastAsia="Times New Roman" w:hAnsi="Times New Roman"/>
          <w:color w:val="000000"/>
          <w:sz w:val="23"/>
          <w:szCs w:val="23"/>
          <w:lang w:eastAsia="lv-LV"/>
        </w:rPr>
        <w:t>raukti deklarēta Pašvaldības teritorijā;</w:t>
      </w:r>
    </w:p>
    <w:p w:rsidR="00465398" w:rsidRDefault="00465398">
      <w:pPr>
        <w:shd w:val="clear" w:color="auto" w:fill="FFFFFF"/>
        <w:spacing w:after="0"/>
        <w:ind w:firstLine="301"/>
        <w:jc w:val="both"/>
        <w:rPr>
          <w:rFonts w:ascii="Times New Roman" w:eastAsia="Times New Roman" w:hAnsi="Times New Roman"/>
          <w:color w:val="C0504D"/>
          <w:sz w:val="23"/>
          <w:szCs w:val="23"/>
          <w:lang w:eastAsia="lv-LV"/>
        </w:rPr>
      </w:pP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6.6. Černobiļas atomelektrostacijas avārijas seku likvidēšanas dalībnieks, ja personas dzīvesvieta pēdējo piecu gadu laikā nepārtraukti deklarēta Pašvaldības teritorijā;</w:t>
      </w:r>
    </w:p>
    <w:p w:rsidR="00465398" w:rsidRDefault="00465398">
      <w:pPr>
        <w:shd w:val="clear" w:color="auto" w:fill="FFFFFF"/>
        <w:spacing w:after="0"/>
        <w:ind w:firstLine="301"/>
        <w:jc w:val="both"/>
        <w:rPr>
          <w:rFonts w:ascii="Times New Roman" w:eastAsia="Times New Roman" w:hAnsi="Times New Roman"/>
          <w:color w:val="C0504D"/>
          <w:sz w:val="23"/>
          <w:szCs w:val="23"/>
          <w:lang w:eastAsia="lv-LV"/>
        </w:rPr>
      </w:pP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7. Pašvaldības 3.reģistrā reģistrē personas</w:t>
      </w:r>
      <w:r>
        <w:rPr>
          <w:rFonts w:ascii="Times New Roman" w:eastAsia="Times New Roman" w:hAnsi="Times New Roman"/>
          <w:color w:val="000000"/>
          <w:sz w:val="23"/>
          <w:szCs w:val="23"/>
          <w:lang w:eastAsia="lv-LV"/>
        </w:rPr>
        <w:t xml:space="preserve"> (ģimenes), kuras vēlas īrēto pašvaldības dzīvojamo telpu apmainīt pret citu pašvaldības dzīvojamo telpu:</w:t>
      </w:r>
    </w:p>
    <w:p w:rsidR="00465398" w:rsidRDefault="00F4564F">
      <w:pPr>
        <w:shd w:val="clear" w:color="auto" w:fill="FFFFFF"/>
        <w:spacing w:after="0"/>
        <w:ind w:firstLine="300"/>
        <w:jc w:val="both"/>
      </w:pPr>
      <w:r>
        <w:rPr>
          <w:rFonts w:ascii="Times New Roman" w:hAnsi="Times New Roman"/>
          <w:sz w:val="23"/>
          <w:szCs w:val="23"/>
        </w:rPr>
        <w:t xml:space="preserve">7.1. ar mazāku platību vai zemāku labiekārtojuma līmeni, ja </w:t>
      </w:r>
      <w:r>
        <w:rPr>
          <w:rFonts w:ascii="Times New Roman" w:eastAsia="Times New Roman" w:hAnsi="Times New Roman"/>
          <w:color w:val="000000"/>
          <w:sz w:val="23"/>
          <w:szCs w:val="23"/>
          <w:lang w:eastAsia="lv-LV"/>
        </w:rPr>
        <w:t>:</w:t>
      </w: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7.1.1. personai (ģimenei) nav parādu par dzīvojamās telpas īri un komunālajiem pakalpoju</w:t>
      </w:r>
      <w:r>
        <w:rPr>
          <w:rFonts w:ascii="Times New Roman" w:eastAsia="Times New Roman" w:hAnsi="Times New Roman"/>
          <w:color w:val="000000"/>
          <w:sz w:val="23"/>
          <w:szCs w:val="23"/>
          <w:lang w:eastAsia="lv-LV"/>
        </w:rPr>
        <w:t>miem;</w:t>
      </w: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7.1.2. īrētā dzīvojamā telpa tiek uzturēta atbilstoši dzīvojamās telpas īres līgumā noteiktajam;</w:t>
      </w:r>
    </w:p>
    <w:p w:rsidR="00465398" w:rsidRDefault="00465398">
      <w:pPr>
        <w:shd w:val="clear" w:color="auto" w:fill="FFFFFF"/>
        <w:spacing w:after="0"/>
        <w:ind w:firstLine="300"/>
        <w:jc w:val="both"/>
        <w:rPr>
          <w:rFonts w:ascii="Times New Roman" w:hAnsi="Times New Roman"/>
          <w:sz w:val="23"/>
          <w:szCs w:val="23"/>
        </w:rPr>
      </w:pP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7.2. ar lielāku platību, ja:</w:t>
      </w: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 xml:space="preserve">7.2.1.  tā ir ģimene, kuras aizgādībā ir vismaz </w:t>
      </w:r>
      <w:r>
        <w:rPr>
          <w:rFonts w:ascii="Times New Roman" w:eastAsia="Times New Roman" w:hAnsi="Times New Roman"/>
          <w:sz w:val="23"/>
          <w:szCs w:val="23"/>
          <w:lang w:eastAsia="lv-LV"/>
        </w:rPr>
        <w:t>viens bērns</w:t>
      </w:r>
      <w:r>
        <w:rPr>
          <w:rFonts w:ascii="Times New Roman" w:eastAsia="Times New Roman" w:hAnsi="Times New Roman"/>
          <w:color w:val="000000"/>
          <w:sz w:val="23"/>
          <w:szCs w:val="23"/>
          <w:lang w:eastAsia="lv-LV"/>
        </w:rPr>
        <w:t>;</w:t>
      </w: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7.2.2.</w:t>
      </w:r>
      <w:r>
        <w:rPr>
          <w:rFonts w:ascii="Times New Roman" w:hAnsi="Times New Roman"/>
          <w:sz w:val="23"/>
          <w:szCs w:val="23"/>
        </w:rPr>
        <w:t xml:space="preserve"> </w:t>
      </w:r>
      <w:r>
        <w:rPr>
          <w:rFonts w:ascii="Times New Roman" w:eastAsia="Times New Roman" w:hAnsi="Times New Roman"/>
          <w:color w:val="000000"/>
          <w:sz w:val="23"/>
          <w:szCs w:val="23"/>
          <w:lang w:eastAsia="lv-LV"/>
        </w:rPr>
        <w:t xml:space="preserve">īrētā dzīvojamā telpa tiek uzturēta atbilstoši </w:t>
      </w:r>
      <w:r>
        <w:rPr>
          <w:rFonts w:ascii="Times New Roman" w:eastAsia="Times New Roman" w:hAnsi="Times New Roman"/>
          <w:color w:val="000000"/>
          <w:sz w:val="23"/>
          <w:szCs w:val="23"/>
          <w:lang w:eastAsia="lv-LV"/>
        </w:rPr>
        <w:t xml:space="preserve">dzīvojamās telpas īres līgumā noteiktajam;  </w:t>
      </w: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7.2.3. ģimenei nav parādu par dzīvojamās telpas īri un komunālajiem pakalpojumiem un apmaksa pilnā apmērā tika veikta ne mazāk kā pēdējos sešus mēnešus;</w:t>
      </w: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7.2.4. ģimenei ir pastāvīgi ienākumi (vismaz viens no vecā</w:t>
      </w:r>
      <w:r>
        <w:rPr>
          <w:rFonts w:ascii="Times New Roman" w:eastAsia="Times New Roman" w:hAnsi="Times New Roman"/>
          <w:color w:val="000000"/>
          <w:sz w:val="23"/>
          <w:szCs w:val="23"/>
          <w:lang w:eastAsia="lv-LV"/>
        </w:rPr>
        <w:t>kiem ir nodarbināts ne mazāk par gadu).</w:t>
      </w:r>
    </w:p>
    <w:p w:rsidR="00465398" w:rsidRDefault="00465398">
      <w:pPr>
        <w:shd w:val="clear" w:color="auto" w:fill="FFFFFF"/>
        <w:spacing w:after="0"/>
        <w:ind w:firstLine="301"/>
        <w:jc w:val="both"/>
        <w:rPr>
          <w:rFonts w:ascii="Times New Roman" w:eastAsia="Times New Roman" w:hAnsi="Times New Roman"/>
          <w:color w:val="414142"/>
          <w:sz w:val="23"/>
          <w:szCs w:val="23"/>
          <w:lang w:eastAsia="lv-LV"/>
        </w:rPr>
      </w:pP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8. Papildus Likuma 21.</w:t>
      </w:r>
      <w:r>
        <w:rPr>
          <w:rFonts w:ascii="Times New Roman" w:eastAsia="Times New Roman" w:hAnsi="Times New Roman"/>
          <w:color w:val="000000"/>
          <w:sz w:val="23"/>
          <w:szCs w:val="23"/>
          <w:vertAlign w:val="superscript"/>
          <w:lang w:eastAsia="lv-LV"/>
        </w:rPr>
        <w:t>6</w:t>
      </w:r>
      <w:r>
        <w:rPr>
          <w:rFonts w:ascii="Times New Roman" w:eastAsia="Times New Roman" w:hAnsi="Times New Roman"/>
          <w:color w:val="000000"/>
          <w:sz w:val="23"/>
          <w:szCs w:val="23"/>
          <w:lang w:eastAsia="lv-LV"/>
        </w:rPr>
        <w:t xml:space="preserve"> pantā minētājām </w:t>
      </w:r>
      <w:r>
        <w:rPr>
          <w:rFonts w:ascii="Times New Roman" w:eastAsia="Times New Roman" w:hAnsi="Times New Roman"/>
          <w:sz w:val="23"/>
          <w:szCs w:val="23"/>
          <w:lang w:eastAsia="lv-LV"/>
        </w:rPr>
        <w:t xml:space="preserve">personām Pašvaldības </w:t>
      </w:r>
      <w:r>
        <w:rPr>
          <w:rFonts w:ascii="Times New Roman" w:eastAsia="Times New Roman" w:hAnsi="Times New Roman"/>
          <w:color w:val="000000"/>
          <w:sz w:val="23"/>
          <w:szCs w:val="23"/>
          <w:lang w:eastAsia="lv-LV"/>
        </w:rPr>
        <w:t>4.reģistrā neizīrēta sociālā dzīvokļa izīrēšanai tiek reģistrētas:</w:t>
      </w:r>
    </w:p>
    <w:p w:rsidR="00465398" w:rsidRDefault="00F4564F">
      <w:pPr>
        <w:pStyle w:val="tv2132"/>
        <w:spacing w:line="240" w:lineRule="auto"/>
        <w:jc w:val="both"/>
      </w:pPr>
      <w:r>
        <w:rPr>
          <w:color w:val="000000"/>
          <w:sz w:val="23"/>
          <w:szCs w:val="23"/>
        </w:rPr>
        <w:t>8.1. personas (ģimenes), kuras saskaņā ar Dzīvojamo telpu īres likuma 24.pantu tiek izl</w:t>
      </w:r>
      <w:r>
        <w:rPr>
          <w:color w:val="000000"/>
          <w:sz w:val="23"/>
          <w:szCs w:val="23"/>
        </w:rPr>
        <w:t>iktas no īrētās dzīvojamās telpas, ja:</w:t>
      </w:r>
      <w:r>
        <w:rPr>
          <w:color w:val="000000"/>
          <w:sz w:val="23"/>
          <w:szCs w:val="23"/>
          <w:shd w:val="clear" w:color="auto" w:fill="FFFF00"/>
        </w:rPr>
        <w:t xml:space="preserve"> </w:t>
      </w:r>
    </w:p>
    <w:p w:rsidR="00465398" w:rsidRDefault="00F4564F">
      <w:pPr>
        <w:pStyle w:val="tv2132"/>
        <w:spacing w:line="240" w:lineRule="auto"/>
        <w:jc w:val="both"/>
        <w:rPr>
          <w:color w:val="000000"/>
          <w:sz w:val="23"/>
          <w:szCs w:val="23"/>
        </w:rPr>
      </w:pPr>
      <w:r>
        <w:rPr>
          <w:color w:val="000000"/>
          <w:sz w:val="23"/>
          <w:szCs w:val="23"/>
        </w:rPr>
        <w:t>8.1.1. tās ir sasniegušas pensijas vecumu vai ir personas ar invaliditāti,</w:t>
      </w:r>
    </w:p>
    <w:p w:rsidR="00465398" w:rsidRDefault="00F4564F">
      <w:pPr>
        <w:pStyle w:val="tv2132"/>
        <w:spacing w:line="240" w:lineRule="auto"/>
        <w:jc w:val="both"/>
      </w:pPr>
      <w:r>
        <w:rPr>
          <w:color w:val="000000"/>
          <w:sz w:val="23"/>
          <w:szCs w:val="23"/>
        </w:rPr>
        <w:t xml:space="preserve">8.1.2. ar tām kopā dzīvo un tām apgādībā ir vismaz </w:t>
      </w:r>
      <w:r>
        <w:rPr>
          <w:color w:val="auto"/>
          <w:sz w:val="23"/>
          <w:szCs w:val="23"/>
        </w:rPr>
        <w:t>viens bērns</w:t>
      </w:r>
      <w:r>
        <w:rPr>
          <w:color w:val="000000"/>
          <w:sz w:val="23"/>
          <w:szCs w:val="23"/>
        </w:rPr>
        <w:t>, pensijas vecumu sasniegusi persona vai  persona ar invaliditāti;</w:t>
      </w:r>
    </w:p>
    <w:p w:rsidR="00465398" w:rsidRDefault="00465398">
      <w:pPr>
        <w:pStyle w:val="tv2132"/>
        <w:spacing w:line="240" w:lineRule="auto"/>
        <w:jc w:val="both"/>
        <w:rPr>
          <w:color w:val="000000"/>
          <w:sz w:val="23"/>
          <w:szCs w:val="23"/>
        </w:rPr>
      </w:pPr>
    </w:p>
    <w:p w:rsidR="00465398" w:rsidRDefault="00F4564F">
      <w:pPr>
        <w:pStyle w:val="tv2132"/>
        <w:spacing w:line="240" w:lineRule="auto"/>
        <w:jc w:val="both"/>
        <w:rPr>
          <w:color w:val="000000"/>
          <w:sz w:val="23"/>
          <w:szCs w:val="23"/>
        </w:rPr>
      </w:pPr>
      <w:r>
        <w:rPr>
          <w:color w:val="000000"/>
          <w:sz w:val="23"/>
          <w:szCs w:val="23"/>
        </w:rPr>
        <w:t xml:space="preserve">8.2. </w:t>
      </w:r>
      <w:r>
        <w:rPr>
          <w:color w:val="000000"/>
          <w:sz w:val="23"/>
          <w:szCs w:val="23"/>
        </w:rPr>
        <w:t>personas (ģimenes), kuras tiek izliktas no tām piederoša dzīvokļa, ja uz dzīvokļa īpašumu ir vērsta piedziņa sakarā ar maksājumiem par pakalpojumiem, kas saistīti ar dzīvojamās telpas lietošanu, mājas uzturēšanu, ekspluatāciju un remonta izdevumiem, un ja:</w:t>
      </w:r>
    </w:p>
    <w:p w:rsidR="00465398" w:rsidRDefault="00F4564F">
      <w:pPr>
        <w:pStyle w:val="tv2132"/>
        <w:spacing w:line="240" w:lineRule="auto"/>
        <w:jc w:val="both"/>
        <w:rPr>
          <w:color w:val="000000"/>
          <w:sz w:val="23"/>
          <w:szCs w:val="23"/>
        </w:rPr>
      </w:pPr>
      <w:r>
        <w:rPr>
          <w:color w:val="000000"/>
          <w:sz w:val="23"/>
          <w:szCs w:val="23"/>
        </w:rPr>
        <w:t>8.2.1. tās ir sasniegušas pensijas vecumu vai ir personas ar invaliditāti,</w:t>
      </w:r>
    </w:p>
    <w:p w:rsidR="00465398" w:rsidRDefault="00F4564F">
      <w:pPr>
        <w:pStyle w:val="tv2132"/>
        <w:spacing w:line="240" w:lineRule="auto"/>
        <w:jc w:val="both"/>
      </w:pPr>
      <w:r>
        <w:rPr>
          <w:color w:val="000000"/>
          <w:sz w:val="23"/>
          <w:szCs w:val="23"/>
        </w:rPr>
        <w:t xml:space="preserve">8.2.2. ar tām kopā dzīvo un tām apgādībā ir vismaz </w:t>
      </w:r>
      <w:r>
        <w:rPr>
          <w:color w:val="auto"/>
          <w:sz w:val="23"/>
          <w:szCs w:val="23"/>
        </w:rPr>
        <w:t>viens bērns</w:t>
      </w:r>
      <w:r>
        <w:rPr>
          <w:color w:val="000000"/>
          <w:sz w:val="23"/>
          <w:szCs w:val="23"/>
        </w:rPr>
        <w:t>, pensijas vecumu sasniegusi persona vai  persona ar invaliditāti;</w:t>
      </w:r>
    </w:p>
    <w:p w:rsidR="00465398" w:rsidRDefault="00465398">
      <w:pPr>
        <w:pStyle w:val="tv2132"/>
        <w:spacing w:line="240" w:lineRule="auto"/>
        <w:jc w:val="both"/>
        <w:rPr>
          <w:color w:val="FF0000"/>
          <w:sz w:val="23"/>
          <w:szCs w:val="23"/>
        </w:rPr>
      </w:pPr>
    </w:p>
    <w:p w:rsidR="00465398" w:rsidRDefault="00F4564F">
      <w:pPr>
        <w:pStyle w:val="tv2132"/>
        <w:spacing w:line="240" w:lineRule="auto"/>
        <w:jc w:val="both"/>
      </w:pPr>
      <w:r>
        <w:rPr>
          <w:color w:val="000000"/>
          <w:sz w:val="23"/>
          <w:szCs w:val="23"/>
        </w:rPr>
        <w:t xml:space="preserve">8.3. bāreņi un bez vecāku gādības </w:t>
      </w:r>
      <w:r>
        <w:rPr>
          <w:color w:val="auto"/>
          <w:sz w:val="23"/>
          <w:szCs w:val="23"/>
        </w:rPr>
        <w:t>palikuši bērni</w:t>
      </w:r>
      <w:r>
        <w:rPr>
          <w:color w:val="000000"/>
          <w:sz w:val="23"/>
          <w:szCs w:val="23"/>
        </w:rPr>
        <w:t xml:space="preserve">, </w:t>
      </w:r>
      <w:r>
        <w:rPr>
          <w:color w:val="000000"/>
          <w:sz w:val="23"/>
          <w:szCs w:val="23"/>
        </w:rPr>
        <w:t>pēc tam, kad beigusies viņu ārpusģimenes aprūpe;</w:t>
      </w:r>
    </w:p>
    <w:p w:rsidR="00465398" w:rsidRDefault="00465398">
      <w:pPr>
        <w:pStyle w:val="tv2132"/>
        <w:spacing w:line="240" w:lineRule="auto"/>
        <w:jc w:val="both"/>
        <w:rPr>
          <w:color w:val="000000"/>
          <w:sz w:val="23"/>
          <w:szCs w:val="23"/>
        </w:rPr>
      </w:pPr>
    </w:p>
    <w:p w:rsidR="00465398" w:rsidRDefault="00F4564F">
      <w:pPr>
        <w:pStyle w:val="tv2132"/>
        <w:spacing w:line="240" w:lineRule="auto"/>
        <w:jc w:val="both"/>
      </w:pPr>
      <w:r>
        <w:rPr>
          <w:color w:val="000000"/>
          <w:sz w:val="23"/>
          <w:szCs w:val="23"/>
        </w:rPr>
        <w:t xml:space="preserve">8.4. daudzbērnu ģimenes (ar trīs un </w:t>
      </w:r>
      <w:r>
        <w:rPr>
          <w:color w:val="auto"/>
          <w:sz w:val="23"/>
          <w:szCs w:val="23"/>
        </w:rPr>
        <w:t>vairāk bērniem</w:t>
      </w:r>
      <w:r>
        <w:rPr>
          <w:color w:val="000000"/>
          <w:sz w:val="23"/>
          <w:szCs w:val="23"/>
        </w:rPr>
        <w:t>), personas, kuras ir sasniegušas pensijas vecumu vai personas ar invaliditāti, kuras īrē Pašvaldības dzīvojamo telpu un ir izteikušas rakstveida lūgumu līd</w:t>
      </w:r>
      <w:r>
        <w:rPr>
          <w:color w:val="000000"/>
          <w:sz w:val="23"/>
          <w:szCs w:val="23"/>
        </w:rPr>
        <w:t>zšinējās telpas vietā īrēt sociālo dzīvokli Pašvaldības Sociālajā mājā;</w:t>
      </w:r>
    </w:p>
    <w:p w:rsidR="00465398" w:rsidRDefault="00465398">
      <w:pPr>
        <w:pStyle w:val="tv2132"/>
        <w:spacing w:line="240" w:lineRule="auto"/>
        <w:jc w:val="both"/>
        <w:rPr>
          <w:color w:val="000000"/>
          <w:sz w:val="23"/>
          <w:szCs w:val="23"/>
        </w:rPr>
      </w:pPr>
    </w:p>
    <w:p w:rsidR="00465398" w:rsidRDefault="00F4564F">
      <w:pPr>
        <w:pStyle w:val="tv2132"/>
        <w:spacing w:line="240" w:lineRule="auto"/>
        <w:jc w:val="both"/>
      </w:pPr>
      <w:r>
        <w:rPr>
          <w:color w:val="000000"/>
          <w:sz w:val="23"/>
          <w:szCs w:val="23"/>
        </w:rPr>
        <w:t xml:space="preserve">8.5. citas sociāli mazaizsargātas personas (ģimenes), pamatojoties uz Pašvaldības iestādes „Sociālais dienests” (turpmāk – Sociālais dienests) sniegto </w:t>
      </w:r>
      <w:r>
        <w:rPr>
          <w:color w:val="auto"/>
          <w:sz w:val="23"/>
          <w:szCs w:val="23"/>
        </w:rPr>
        <w:t xml:space="preserve">atzinumu un </w:t>
      </w:r>
      <w:r>
        <w:rPr>
          <w:color w:val="000000"/>
          <w:sz w:val="23"/>
          <w:szCs w:val="23"/>
        </w:rPr>
        <w:t xml:space="preserve">izvērtējot personas </w:t>
      </w:r>
      <w:r>
        <w:rPr>
          <w:color w:val="000000"/>
          <w:sz w:val="23"/>
          <w:szCs w:val="23"/>
        </w:rPr>
        <w:t>resursus un konkrētos apstākļus par dzīvojamās platības nepieciešamību.</w:t>
      </w:r>
    </w:p>
    <w:p w:rsidR="00465398" w:rsidRDefault="00465398">
      <w:pPr>
        <w:pStyle w:val="tv2132"/>
        <w:spacing w:line="240" w:lineRule="auto"/>
        <w:jc w:val="both"/>
        <w:rPr>
          <w:sz w:val="23"/>
          <w:szCs w:val="23"/>
        </w:rPr>
      </w:pPr>
    </w:p>
    <w:p w:rsidR="00465398" w:rsidRDefault="00F4564F">
      <w:pPr>
        <w:pStyle w:val="tv213"/>
        <w:shd w:val="clear" w:color="auto" w:fill="FFFFFF"/>
        <w:spacing w:before="0" w:after="0"/>
        <w:ind w:firstLine="284"/>
        <w:jc w:val="both"/>
      </w:pPr>
      <w:r>
        <w:rPr>
          <w:color w:val="000000"/>
          <w:sz w:val="23"/>
          <w:szCs w:val="23"/>
        </w:rPr>
        <w:t xml:space="preserve">9. Pašvaldības 5.reģistrā tiek reģistrētas personas, kas ir atzītas par kvalificētiem speciālistiem saskaņā ar Daugavpils domes saistošajiem noteikumiem par kārtību, kādā pašvaldība </w:t>
      </w:r>
      <w:r>
        <w:rPr>
          <w:color w:val="000000"/>
          <w:sz w:val="23"/>
          <w:szCs w:val="23"/>
        </w:rPr>
        <w:t>izīrē dzīvojamo telpu speciālistam.</w:t>
      </w:r>
    </w:p>
    <w:p w:rsidR="00465398" w:rsidRDefault="00465398">
      <w:pPr>
        <w:pStyle w:val="tv213"/>
        <w:shd w:val="clear" w:color="auto" w:fill="FFFFFF"/>
        <w:spacing w:before="0" w:after="0"/>
        <w:ind w:firstLine="284"/>
        <w:jc w:val="both"/>
        <w:rPr>
          <w:color w:val="000000"/>
          <w:sz w:val="23"/>
          <w:szCs w:val="23"/>
        </w:rPr>
      </w:pPr>
    </w:p>
    <w:p w:rsidR="00465398" w:rsidRDefault="00F4564F">
      <w:pPr>
        <w:pStyle w:val="tv213"/>
        <w:shd w:val="clear" w:color="auto" w:fill="FFFFFF"/>
        <w:spacing w:before="0" w:after="0"/>
        <w:ind w:firstLine="284"/>
        <w:jc w:val="both"/>
      </w:pPr>
      <w:r>
        <w:rPr>
          <w:color w:val="000000"/>
          <w:sz w:val="23"/>
          <w:szCs w:val="23"/>
        </w:rPr>
        <w:t>10. Pašvaldība sniedz palīdzību dzīvojamās telpas izīrēšanā, atkārtoti izīrējot tās pašas dzīvojamās telpas personām (ģimenēm), kuras tiek izliktas no īrētās dzīvojamās telpas, pamatojoties uz Dzīvojamo telpu īres likum</w:t>
      </w:r>
      <w:r>
        <w:rPr>
          <w:color w:val="000000"/>
          <w:sz w:val="23"/>
          <w:szCs w:val="23"/>
        </w:rPr>
        <w:t xml:space="preserve">a 24.pantu, ja persona (ģimene) labprātīgi ir pilnībā nomaksājusi parādus par īres maksu un maksu par saņemtajiem pakalpojumiem, kas saistīti ar dzīvojamās telpas lietošanu, mājas uzturēšanu, ekspluatācijas un </w:t>
      </w:r>
      <w:r>
        <w:rPr>
          <w:sz w:val="23"/>
          <w:szCs w:val="23"/>
        </w:rPr>
        <w:t>remonta izdevumiem. Šajā gadījumā reģistru nev</w:t>
      </w:r>
      <w:r>
        <w:rPr>
          <w:sz w:val="23"/>
          <w:szCs w:val="23"/>
        </w:rPr>
        <w:t>eido, bet tiek iekārtota atsevišķa reģistrācijas lieta.</w:t>
      </w:r>
    </w:p>
    <w:p w:rsidR="00465398" w:rsidRDefault="00465398">
      <w:pPr>
        <w:pStyle w:val="tv213"/>
        <w:shd w:val="clear" w:color="auto" w:fill="FFFFFF"/>
        <w:spacing w:before="0" w:after="0"/>
        <w:ind w:firstLine="284"/>
        <w:jc w:val="both"/>
      </w:pPr>
    </w:p>
    <w:p w:rsidR="00465398" w:rsidRDefault="00F4564F">
      <w:pPr>
        <w:pStyle w:val="tv213"/>
        <w:shd w:val="clear" w:color="auto" w:fill="FFFFFF"/>
        <w:spacing w:before="0" w:after="0"/>
        <w:ind w:firstLine="284"/>
        <w:jc w:val="both"/>
      </w:pPr>
      <w:r>
        <w:rPr>
          <w:color w:val="000000"/>
          <w:sz w:val="23"/>
          <w:szCs w:val="23"/>
        </w:rPr>
        <w:t xml:space="preserve">11. </w:t>
      </w:r>
      <w:r>
        <w:rPr>
          <w:sz w:val="23"/>
          <w:szCs w:val="23"/>
        </w:rPr>
        <w:t xml:space="preserve">Komisija var noteikt pašvaldības dzīvoklim sociālā dzīvokļa statusu, ja to īrē maznodrošinātas personas (ģimenes), kā arī citas sociāli mazaizsargātas personas (ģimenes), pamatojoties uz Sociālā </w:t>
      </w:r>
      <w:r>
        <w:rPr>
          <w:sz w:val="23"/>
          <w:szCs w:val="23"/>
        </w:rPr>
        <w:t>dienesta sniegto atzinumu, un kuras ir izteikušas rakstveida lūgumu īrēt to kā sociālo dzīvokli. Šajā gadījumā reģistru neveido, bet tiek iekārtota atsevišķa reģistrācijas lieta.</w:t>
      </w:r>
    </w:p>
    <w:p w:rsidR="00465398" w:rsidRDefault="00465398">
      <w:pPr>
        <w:pStyle w:val="tv213"/>
        <w:shd w:val="clear" w:color="auto" w:fill="FFFFFF"/>
        <w:spacing w:before="0" w:after="0"/>
        <w:ind w:firstLine="284"/>
        <w:jc w:val="both"/>
        <w:rPr>
          <w:color w:val="000000"/>
          <w:sz w:val="23"/>
          <w:szCs w:val="23"/>
        </w:rPr>
      </w:pPr>
    </w:p>
    <w:p w:rsidR="00465398" w:rsidRDefault="00F4564F">
      <w:pPr>
        <w:pStyle w:val="tv213"/>
        <w:shd w:val="clear" w:color="auto" w:fill="FFFFFF"/>
        <w:spacing w:after="0"/>
        <w:ind w:firstLine="284"/>
        <w:jc w:val="both"/>
      </w:pPr>
      <w:r>
        <w:rPr>
          <w:color w:val="000000"/>
          <w:sz w:val="23"/>
          <w:szCs w:val="23"/>
        </w:rPr>
        <w:t>12. Noteikumu 11.punktā minētajos gadījumos</w:t>
      </w:r>
      <w:r>
        <w:rPr>
          <w:color w:val="00B050"/>
          <w:sz w:val="23"/>
          <w:szCs w:val="23"/>
        </w:rPr>
        <w:t xml:space="preserve"> </w:t>
      </w:r>
      <w:r>
        <w:rPr>
          <w:color w:val="000000"/>
          <w:sz w:val="23"/>
          <w:szCs w:val="23"/>
        </w:rPr>
        <w:t xml:space="preserve">tiek izbeigts līdzšinējais īres </w:t>
      </w:r>
      <w:r>
        <w:rPr>
          <w:color w:val="000000"/>
          <w:sz w:val="23"/>
          <w:szCs w:val="23"/>
        </w:rPr>
        <w:t xml:space="preserve">līgums, īrētajam pašvaldības dzīvoklim </w:t>
      </w:r>
      <w:r>
        <w:rPr>
          <w:sz w:val="23"/>
          <w:szCs w:val="23"/>
        </w:rPr>
        <w:t xml:space="preserve">ar Komisijas lēmumu </w:t>
      </w:r>
      <w:r>
        <w:rPr>
          <w:color w:val="000000"/>
          <w:sz w:val="23"/>
          <w:szCs w:val="23"/>
        </w:rPr>
        <w:t>tiek noteikts sociālā dzīvokļa statuss un ar īrnieku tiek noslēgts sociālā dzīvokļa īres līgums.</w:t>
      </w:r>
    </w:p>
    <w:p w:rsidR="00465398" w:rsidRDefault="00465398">
      <w:pPr>
        <w:pStyle w:val="tv213"/>
        <w:shd w:val="clear" w:color="auto" w:fill="FFFFFF"/>
        <w:spacing w:after="0"/>
        <w:ind w:firstLine="284"/>
        <w:jc w:val="both"/>
        <w:rPr>
          <w:color w:val="000000"/>
          <w:sz w:val="23"/>
          <w:szCs w:val="23"/>
        </w:rPr>
      </w:pPr>
    </w:p>
    <w:p w:rsidR="00465398" w:rsidRDefault="00F4564F">
      <w:pPr>
        <w:pStyle w:val="tv213"/>
        <w:shd w:val="clear" w:color="auto" w:fill="FFFFFF"/>
        <w:spacing w:before="0" w:after="0"/>
        <w:ind w:firstLine="284"/>
        <w:jc w:val="both"/>
        <w:rPr>
          <w:color w:val="000000"/>
          <w:sz w:val="23"/>
          <w:szCs w:val="23"/>
        </w:rPr>
      </w:pPr>
      <w:r>
        <w:rPr>
          <w:color w:val="000000"/>
          <w:sz w:val="23"/>
          <w:szCs w:val="23"/>
        </w:rPr>
        <w:t>13. Komisija var pieņemt lēmumu par sociālā statusa atcelšanu dzīvoklim un sociālā līguma izbeigšan</w:t>
      </w:r>
      <w:r>
        <w:rPr>
          <w:color w:val="000000"/>
          <w:sz w:val="23"/>
          <w:szCs w:val="23"/>
        </w:rPr>
        <w:t xml:space="preserve">u, ja īrnieks un viņa ģimenes locekļi ir zaudējuši tiesības īrēt sociālo dzīvokli  vai izteikuši vēlmi arī turpmāk īrēt līdzšinējo pašvaldības dzīvojamo telpu. Minētajā gadījumā Dzīvojamo telpu īres likumā noteiktajā kārtībā ar īrnieku tiek noslēgts jauns </w:t>
      </w:r>
      <w:r>
        <w:rPr>
          <w:color w:val="000000"/>
          <w:sz w:val="23"/>
          <w:szCs w:val="23"/>
        </w:rPr>
        <w:t>dzīvojamās telpas īres līgums.</w:t>
      </w:r>
    </w:p>
    <w:p w:rsidR="00465398" w:rsidRDefault="00465398">
      <w:pPr>
        <w:pStyle w:val="tv213"/>
        <w:shd w:val="clear" w:color="auto" w:fill="FFFFFF"/>
        <w:spacing w:before="0" w:after="0"/>
        <w:ind w:firstLine="284"/>
        <w:jc w:val="both"/>
        <w:rPr>
          <w:color w:val="000000"/>
          <w:sz w:val="23"/>
          <w:szCs w:val="23"/>
        </w:rPr>
      </w:pPr>
    </w:p>
    <w:p w:rsidR="00465398" w:rsidRDefault="00F4564F">
      <w:pPr>
        <w:pStyle w:val="tv213"/>
        <w:shd w:val="clear" w:color="auto" w:fill="FFFFFF"/>
        <w:spacing w:before="0" w:after="0"/>
        <w:ind w:firstLine="284"/>
        <w:jc w:val="both"/>
        <w:rPr>
          <w:color w:val="000000"/>
          <w:sz w:val="23"/>
          <w:szCs w:val="23"/>
        </w:rPr>
      </w:pPr>
      <w:r>
        <w:rPr>
          <w:color w:val="000000"/>
          <w:sz w:val="23"/>
          <w:szCs w:val="23"/>
        </w:rPr>
        <w:t>14. Papildus Likuma 7.panta piektajā daļā noteiktajiem gadījumiem, Komisija var pieņemt  lēmumu par atteikumu atzīt personu (ģimeni) par tiesīgu saņemt pašvaldības palīdzību dzīvojamās telpas izīrēšanā:</w:t>
      </w:r>
    </w:p>
    <w:p w:rsidR="00465398" w:rsidRDefault="00F4564F">
      <w:pPr>
        <w:pStyle w:val="tv213"/>
        <w:shd w:val="clear" w:color="auto" w:fill="FFFFFF"/>
        <w:spacing w:before="0" w:after="0"/>
        <w:ind w:firstLine="284"/>
        <w:jc w:val="both"/>
        <w:rPr>
          <w:color w:val="000000"/>
          <w:sz w:val="23"/>
          <w:szCs w:val="23"/>
        </w:rPr>
      </w:pPr>
      <w:r>
        <w:rPr>
          <w:color w:val="000000"/>
          <w:sz w:val="23"/>
          <w:szCs w:val="23"/>
        </w:rPr>
        <w:t>14.1. piecus gadus no</w:t>
      </w:r>
      <w:r>
        <w:rPr>
          <w:color w:val="000000"/>
          <w:sz w:val="23"/>
          <w:szCs w:val="23"/>
        </w:rPr>
        <w:t xml:space="preserve"> brīža, kad persona (ģimene) ir pasliktinājusi dzīves apstākļus, apmainot Pašvaldības dzīvojamo telpu pret mazāku;</w:t>
      </w:r>
    </w:p>
    <w:p w:rsidR="00465398" w:rsidRDefault="00F4564F">
      <w:pPr>
        <w:pStyle w:val="tv213"/>
        <w:shd w:val="clear" w:color="auto" w:fill="FFFFFF"/>
        <w:spacing w:before="0" w:after="0"/>
        <w:ind w:firstLine="284"/>
        <w:jc w:val="both"/>
        <w:rPr>
          <w:color w:val="000000"/>
          <w:sz w:val="23"/>
          <w:szCs w:val="23"/>
        </w:rPr>
      </w:pPr>
      <w:r>
        <w:rPr>
          <w:color w:val="000000"/>
          <w:sz w:val="23"/>
          <w:szCs w:val="23"/>
        </w:rPr>
        <w:t>14.2. piecus gadus no brīža, kad personas (ģimenes) īrētās dzīvojamās telpas īres līgums ticis izbeigts sakarā ar dzīvojamās telpas vai mājas</w:t>
      </w:r>
      <w:r>
        <w:rPr>
          <w:color w:val="000000"/>
          <w:sz w:val="23"/>
          <w:szCs w:val="23"/>
        </w:rPr>
        <w:t xml:space="preserve"> bojāšanu vai citiem dzīvojamās telpas lietošanas noteikumu pārkāpumiem.</w:t>
      </w:r>
    </w:p>
    <w:p w:rsidR="00465398" w:rsidRDefault="00465398">
      <w:pPr>
        <w:pStyle w:val="tv213"/>
        <w:shd w:val="clear" w:color="auto" w:fill="FFFFFF"/>
        <w:spacing w:before="0" w:after="0"/>
        <w:ind w:firstLine="284"/>
        <w:jc w:val="both"/>
        <w:rPr>
          <w:color w:val="000000"/>
          <w:sz w:val="23"/>
          <w:szCs w:val="23"/>
        </w:rPr>
      </w:pPr>
    </w:p>
    <w:p w:rsidR="00465398" w:rsidRDefault="00F4564F">
      <w:pPr>
        <w:shd w:val="clear" w:color="auto" w:fill="FFFFFF"/>
        <w:spacing w:after="0"/>
        <w:jc w:val="center"/>
        <w:rPr>
          <w:rFonts w:ascii="Times New Roman" w:eastAsia="Times New Roman" w:hAnsi="Times New Roman"/>
          <w:b/>
          <w:bCs/>
          <w:color w:val="000000"/>
          <w:sz w:val="23"/>
          <w:szCs w:val="23"/>
          <w:lang w:eastAsia="lv-LV"/>
        </w:rPr>
      </w:pPr>
      <w:bookmarkStart w:id="18" w:name="n3"/>
      <w:bookmarkStart w:id="19" w:name="n-720977"/>
      <w:bookmarkEnd w:id="18"/>
      <w:bookmarkEnd w:id="19"/>
      <w:r>
        <w:rPr>
          <w:rFonts w:ascii="Times New Roman" w:eastAsia="Times New Roman" w:hAnsi="Times New Roman"/>
          <w:b/>
          <w:bCs/>
          <w:color w:val="000000"/>
          <w:sz w:val="23"/>
          <w:szCs w:val="23"/>
          <w:lang w:eastAsia="lv-LV"/>
        </w:rPr>
        <w:t>III. Reģistrācijas kārtība palīdzības saņemšanai</w:t>
      </w:r>
      <w:bookmarkStart w:id="20" w:name="p22"/>
      <w:bookmarkStart w:id="21" w:name="p-720978"/>
      <w:bookmarkEnd w:id="20"/>
      <w:bookmarkEnd w:id="21"/>
    </w:p>
    <w:p w:rsidR="00465398" w:rsidRDefault="00465398">
      <w:pPr>
        <w:shd w:val="clear" w:color="auto" w:fill="FFFFFF"/>
        <w:spacing w:after="0"/>
        <w:jc w:val="center"/>
        <w:rPr>
          <w:rFonts w:ascii="Times New Roman" w:eastAsia="Times New Roman" w:hAnsi="Times New Roman"/>
          <w:b/>
          <w:bCs/>
          <w:color w:val="000000"/>
          <w:sz w:val="23"/>
          <w:szCs w:val="23"/>
          <w:lang w:eastAsia="lv-LV"/>
        </w:rPr>
      </w:pPr>
    </w:p>
    <w:p w:rsidR="00465398" w:rsidRDefault="00F4564F">
      <w:pPr>
        <w:shd w:val="clear" w:color="auto" w:fill="FFFFFF"/>
        <w:spacing w:after="0"/>
        <w:jc w:val="both"/>
      </w:pPr>
      <w:r>
        <w:rPr>
          <w:rFonts w:ascii="Times New Roman" w:eastAsia="Times New Roman" w:hAnsi="Times New Roman"/>
          <w:color w:val="000000"/>
          <w:sz w:val="23"/>
          <w:szCs w:val="23"/>
          <w:lang w:eastAsia="lv-LV"/>
        </w:rPr>
        <w:t xml:space="preserve">      15. </w:t>
      </w:r>
      <w:r>
        <w:rPr>
          <w:rFonts w:ascii="Times New Roman" w:hAnsi="Times New Roman"/>
          <w:sz w:val="23"/>
          <w:szCs w:val="23"/>
        </w:rPr>
        <w:t xml:space="preserve">Lai saņemtu palīdzību dzīvokļa jautājumu risināšanā, papildus rakstveida iesniegumam, kuru paraksta visi pilngadīgie </w:t>
      </w:r>
      <w:r>
        <w:rPr>
          <w:rFonts w:ascii="Times New Roman" w:hAnsi="Times New Roman"/>
          <w:sz w:val="23"/>
          <w:szCs w:val="23"/>
        </w:rPr>
        <w:t xml:space="preserve">ģimenes locekļi, </w:t>
      </w:r>
      <w:r>
        <w:rPr>
          <w:rFonts w:ascii="Times New Roman" w:eastAsia="Times New Roman" w:hAnsi="Times New Roman"/>
          <w:sz w:val="23"/>
          <w:szCs w:val="23"/>
          <w:lang w:eastAsia="lv-LV"/>
        </w:rPr>
        <w:t xml:space="preserve">uzrādot </w:t>
      </w:r>
      <w:r>
        <w:rPr>
          <w:rFonts w:ascii="Times New Roman" w:eastAsia="Times New Roman" w:hAnsi="Times New Roman"/>
          <w:color w:val="000000"/>
          <w:sz w:val="23"/>
          <w:szCs w:val="23"/>
          <w:lang w:eastAsia="lv-LV"/>
        </w:rPr>
        <w:t xml:space="preserve">personu </w:t>
      </w:r>
      <w:r>
        <w:rPr>
          <w:rFonts w:ascii="Times New Roman" w:eastAsia="Times New Roman" w:hAnsi="Times New Roman"/>
          <w:sz w:val="23"/>
          <w:szCs w:val="23"/>
          <w:lang w:eastAsia="lv-LV"/>
        </w:rPr>
        <w:t>apliecinošu dokumentu (pase vai ID karte),</w:t>
      </w:r>
      <w:r>
        <w:rPr>
          <w:rFonts w:ascii="Times New Roman" w:hAnsi="Times New Roman"/>
          <w:sz w:val="23"/>
          <w:szCs w:val="23"/>
        </w:rPr>
        <w:t xml:space="preserve"> ir jāiesniedz</w:t>
      </w:r>
      <w:r>
        <w:rPr>
          <w:rFonts w:ascii="Times New Roman" w:eastAsia="Times New Roman" w:hAnsi="Times New Roman"/>
          <w:color w:val="000000"/>
          <w:sz w:val="23"/>
          <w:szCs w:val="23"/>
          <w:lang w:eastAsia="lv-LV"/>
        </w:rPr>
        <w:t>:</w:t>
      </w:r>
    </w:p>
    <w:p w:rsidR="00465398" w:rsidRDefault="00F4564F">
      <w:pPr>
        <w:shd w:val="clear" w:color="auto" w:fill="FFFFFF"/>
        <w:spacing w:after="0"/>
        <w:ind w:left="851" w:hanging="551"/>
        <w:jc w:val="both"/>
      </w:pPr>
      <w:r>
        <w:rPr>
          <w:rFonts w:ascii="Times New Roman" w:eastAsia="Times New Roman" w:hAnsi="Times New Roman"/>
          <w:color w:val="000000"/>
          <w:sz w:val="23"/>
          <w:szCs w:val="23"/>
          <w:lang w:eastAsia="lv-LV"/>
        </w:rPr>
        <w:tab/>
      </w:r>
      <w:r>
        <w:rPr>
          <w:rFonts w:ascii="Times New Roman" w:eastAsia="Times New Roman" w:hAnsi="Times New Roman"/>
          <w:color w:val="FF0000"/>
          <w:sz w:val="23"/>
          <w:szCs w:val="23"/>
          <w:lang w:eastAsia="lv-LV"/>
        </w:rPr>
        <w:t xml:space="preserve"> </w:t>
      </w:r>
      <w:r>
        <w:rPr>
          <w:rFonts w:ascii="Times New Roman" w:eastAsia="Times New Roman" w:hAnsi="Times New Roman"/>
          <w:color w:val="000000"/>
          <w:sz w:val="23"/>
          <w:szCs w:val="23"/>
          <w:lang w:eastAsia="lv-LV"/>
        </w:rPr>
        <w:t>15.1. dokument</w:t>
      </w:r>
      <w:r>
        <w:rPr>
          <w:rFonts w:ascii="Times New Roman" w:eastAsia="Times New Roman" w:hAnsi="Times New Roman"/>
          <w:sz w:val="23"/>
          <w:szCs w:val="23"/>
          <w:lang w:eastAsia="lv-LV"/>
        </w:rPr>
        <w:t>a</w:t>
      </w:r>
      <w:r>
        <w:rPr>
          <w:rFonts w:ascii="Times New Roman" w:eastAsia="Times New Roman" w:hAnsi="Times New Roman"/>
          <w:color w:val="000000"/>
          <w:sz w:val="23"/>
          <w:szCs w:val="23"/>
          <w:lang w:eastAsia="lv-LV"/>
        </w:rPr>
        <w:t xml:space="preserve">, kas apliecina stihiskas nelaimes vai avārijas faktu (Valsts ugunsdzēsības un glābšanas dienesta akts) kopija, </w:t>
      </w:r>
      <w:r>
        <w:rPr>
          <w:rFonts w:ascii="Times New Roman" w:eastAsia="Times New Roman" w:hAnsi="Times New Roman"/>
          <w:sz w:val="23"/>
          <w:szCs w:val="23"/>
          <w:lang w:eastAsia="lv-LV"/>
        </w:rPr>
        <w:t>uzrādot oriģinālu</w:t>
      </w:r>
      <w:r>
        <w:rPr>
          <w:rFonts w:ascii="Times New Roman" w:eastAsia="Times New Roman" w:hAnsi="Times New Roman"/>
          <w:color w:val="000000"/>
          <w:sz w:val="23"/>
          <w:szCs w:val="23"/>
          <w:lang w:eastAsia="lv-LV"/>
        </w:rPr>
        <w:t>;</w:t>
      </w:r>
    </w:p>
    <w:p w:rsidR="00465398" w:rsidRDefault="00F4564F">
      <w:pPr>
        <w:shd w:val="clear" w:color="auto" w:fill="FFFFFF"/>
        <w:spacing w:after="0"/>
        <w:ind w:left="600" w:firstLine="300"/>
        <w:jc w:val="both"/>
      </w:pPr>
      <w:r>
        <w:rPr>
          <w:rFonts w:ascii="Times New Roman" w:eastAsia="Times New Roman" w:hAnsi="Times New Roman"/>
          <w:color w:val="000000"/>
          <w:sz w:val="23"/>
          <w:szCs w:val="23"/>
          <w:lang w:eastAsia="lv-LV"/>
        </w:rPr>
        <w:t xml:space="preserve">15.2. dzīvojamās </w:t>
      </w:r>
      <w:r>
        <w:rPr>
          <w:rFonts w:ascii="Times New Roman" w:eastAsia="Times New Roman" w:hAnsi="Times New Roman"/>
          <w:color w:val="000000"/>
          <w:sz w:val="23"/>
          <w:szCs w:val="23"/>
          <w:lang w:eastAsia="lv-LV"/>
        </w:rPr>
        <w:t xml:space="preserve">telpas vai dzīvojamās mājas īpašuma tiesību apliecinoša </w:t>
      </w:r>
      <w:r>
        <w:rPr>
          <w:rFonts w:ascii="Times New Roman" w:eastAsia="Times New Roman" w:hAnsi="Times New Roman"/>
          <w:sz w:val="23"/>
          <w:szCs w:val="23"/>
          <w:lang w:eastAsia="lv-LV"/>
        </w:rPr>
        <w:t>dokumenta kopija</w:t>
      </w:r>
      <w:r>
        <w:rPr>
          <w:rFonts w:ascii="Times New Roman" w:eastAsia="Times New Roman" w:hAnsi="Times New Roman"/>
          <w:color w:val="000000"/>
          <w:sz w:val="23"/>
          <w:szCs w:val="23"/>
          <w:lang w:eastAsia="lv-LV"/>
        </w:rPr>
        <w:t>, uzrādot oriģinālu, ja īpašuma tiesības nav nostiprinātas zemesgrāmatā;</w:t>
      </w:r>
    </w:p>
    <w:p w:rsidR="00465398" w:rsidRDefault="00F4564F">
      <w:pPr>
        <w:shd w:val="clear" w:color="auto" w:fill="FFFFFF"/>
        <w:spacing w:after="0"/>
        <w:ind w:left="600" w:firstLine="300"/>
        <w:jc w:val="both"/>
      </w:pPr>
      <w:r>
        <w:rPr>
          <w:rFonts w:ascii="Times New Roman" w:eastAsia="Times New Roman" w:hAnsi="Times New Roman"/>
          <w:color w:val="000000"/>
          <w:sz w:val="23"/>
          <w:szCs w:val="23"/>
          <w:lang w:eastAsia="lv-LV"/>
        </w:rPr>
        <w:t>15.3.</w:t>
      </w:r>
      <w:bookmarkStart w:id="22" w:name="p23"/>
      <w:bookmarkStart w:id="23" w:name="p-720979"/>
      <w:bookmarkEnd w:id="22"/>
      <w:bookmarkEnd w:id="23"/>
      <w:r>
        <w:rPr>
          <w:rFonts w:ascii="Times New Roman" w:eastAsia="Times New Roman" w:hAnsi="Times New Roman"/>
          <w:color w:val="000000"/>
          <w:sz w:val="23"/>
          <w:szCs w:val="23"/>
          <w:lang w:eastAsia="lv-LV"/>
        </w:rPr>
        <w:t xml:space="preserve"> politiski represētās personas apliecības </w:t>
      </w:r>
      <w:r>
        <w:rPr>
          <w:rFonts w:ascii="Times New Roman" w:eastAsia="Times New Roman" w:hAnsi="Times New Roman"/>
          <w:sz w:val="23"/>
          <w:szCs w:val="23"/>
          <w:lang w:eastAsia="lv-LV"/>
        </w:rPr>
        <w:t>kopija, uzrādot oriģinālu</w:t>
      </w:r>
      <w:r>
        <w:rPr>
          <w:rFonts w:ascii="Times New Roman" w:eastAsia="Times New Roman" w:hAnsi="Times New Roman"/>
          <w:color w:val="000000"/>
          <w:sz w:val="23"/>
          <w:szCs w:val="23"/>
          <w:lang w:eastAsia="lv-LV"/>
        </w:rPr>
        <w:t>;</w:t>
      </w:r>
    </w:p>
    <w:p w:rsidR="00465398" w:rsidRDefault="00F4564F">
      <w:pPr>
        <w:shd w:val="clear" w:color="auto" w:fill="FFFFFF"/>
        <w:spacing w:after="0"/>
        <w:ind w:left="600" w:firstLine="300"/>
        <w:jc w:val="both"/>
      </w:pPr>
      <w:r>
        <w:rPr>
          <w:rFonts w:ascii="Times New Roman" w:eastAsia="Times New Roman" w:hAnsi="Times New Roman"/>
          <w:color w:val="000000"/>
          <w:sz w:val="23"/>
          <w:szCs w:val="23"/>
          <w:lang w:eastAsia="lv-LV"/>
        </w:rPr>
        <w:t>15.4. izziņa</w:t>
      </w:r>
      <w:r>
        <w:rPr>
          <w:rFonts w:ascii="Times New Roman" w:eastAsia="Times New Roman" w:hAnsi="Times New Roman"/>
          <w:sz w:val="23"/>
          <w:szCs w:val="23"/>
          <w:lang w:eastAsia="lv-LV"/>
        </w:rPr>
        <w:t>s</w:t>
      </w:r>
      <w:r>
        <w:rPr>
          <w:rFonts w:ascii="Times New Roman" w:eastAsia="Times New Roman" w:hAnsi="Times New Roman"/>
          <w:color w:val="000000"/>
          <w:sz w:val="23"/>
          <w:szCs w:val="23"/>
          <w:lang w:eastAsia="lv-LV"/>
        </w:rPr>
        <w:t xml:space="preserve"> par atbrīvošanu pēc brī</w:t>
      </w:r>
      <w:r>
        <w:rPr>
          <w:rFonts w:ascii="Times New Roman" w:eastAsia="Times New Roman" w:hAnsi="Times New Roman"/>
          <w:color w:val="000000"/>
          <w:sz w:val="23"/>
          <w:szCs w:val="23"/>
          <w:lang w:eastAsia="lv-LV"/>
        </w:rPr>
        <w:t xml:space="preserve">vības atņemšanas soda izciešanas </w:t>
      </w:r>
      <w:r>
        <w:rPr>
          <w:rFonts w:ascii="Times New Roman" w:eastAsia="Times New Roman" w:hAnsi="Times New Roman"/>
          <w:sz w:val="23"/>
          <w:szCs w:val="23"/>
          <w:lang w:eastAsia="lv-LV"/>
        </w:rPr>
        <w:t xml:space="preserve">kopija, uzrādot oriģinālu; </w:t>
      </w:r>
    </w:p>
    <w:p w:rsidR="00465398" w:rsidRDefault="00F4564F">
      <w:pPr>
        <w:shd w:val="clear" w:color="auto" w:fill="FFFFFF"/>
        <w:spacing w:after="0"/>
        <w:ind w:left="600" w:firstLine="300"/>
        <w:jc w:val="both"/>
      </w:pPr>
      <w:r>
        <w:rPr>
          <w:rFonts w:ascii="Times New Roman" w:eastAsia="Times New Roman" w:hAnsi="Times New Roman"/>
          <w:color w:val="000000"/>
          <w:sz w:val="23"/>
          <w:szCs w:val="23"/>
          <w:lang w:eastAsia="lv-LV"/>
        </w:rPr>
        <w:t>15.5. repatrianta statusu apliecinoša dokument</w:t>
      </w:r>
      <w:r>
        <w:rPr>
          <w:rFonts w:ascii="Times New Roman" w:eastAsia="Times New Roman" w:hAnsi="Times New Roman"/>
          <w:sz w:val="23"/>
          <w:szCs w:val="23"/>
          <w:lang w:eastAsia="lv-LV"/>
        </w:rPr>
        <w:t>a</w:t>
      </w:r>
      <w:r>
        <w:rPr>
          <w:rFonts w:ascii="Times New Roman" w:eastAsia="Times New Roman" w:hAnsi="Times New Roman"/>
          <w:color w:val="000000"/>
          <w:sz w:val="23"/>
          <w:szCs w:val="23"/>
          <w:lang w:eastAsia="lv-LV"/>
        </w:rPr>
        <w:t xml:space="preserve"> un arhīva izziņa</w:t>
      </w:r>
      <w:r>
        <w:rPr>
          <w:rFonts w:ascii="Times New Roman" w:eastAsia="Times New Roman" w:hAnsi="Times New Roman"/>
          <w:sz w:val="23"/>
          <w:szCs w:val="23"/>
          <w:lang w:eastAsia="lv-LV"/>
        </w:rPr>
        <w:t>s</w:t>
      </w:r>
      <w:r>
        <w:rPr>
          <w:rFonts w:ascii="Times New Roman" w:eastAsia="Times New Roman" w:hAnsi="Times New Roman"/>
          <w:color w:val="000000"/>
          <w:sz w:val="23"/>
          <w:szCs w:val="23"/>
          <w:lang w:eastAsia="lv-LV"/>
        </w:rPr>
        <w:t xml:space="preserve"> par repatrianta, viņa vecāku vai vecvecāku pēdējo pastāvīgo dzīvesvietu pirms izceļošanas no Latvijas </w:t>
      </w:r>
      <w:r>
        <w:rPr>
          <w:rFonts w:ascii="Times New Roman" w:eastAsia="Times New Roman" w:hAnsi="Times New Roman"/>
          <w:sz w:val="23"/>
          <w:szCs w:val="23"/>
          <w:lang w:eastAsia="lv-LV"/>
        </w:rPr>
        <w:t>kopija, uzrādot oriģinālu;</w:t>
      </w:r>
    </w:p>
    <w:p w:rsidR="00465398" w:rsidRDefault="00F4564F">
      <w:pPr>
        <w:shd w:val="clear" w:color="auto" w:fill="FFFFFF"/>
        <w:spacing w:after="0"/>
        <w:ind w:left="600" w:firstLine="300"/>
        <w:jc w:val="both"/>
      </w:pPr>
      <w:r>
        <w:rPr>
          <w:rFonts w:ascii="Times New Roman" w:eastAsia="Times New Roman" w:hAnsi="Times New Roman"/>
          <w:color w:val="000000"/>
          <w:sz w:val="23"/>
          <w:szCs w:val="23"/>
          <w:lang w:eastAsia="lv-LV"/>
        </w:rPr>
        <w:t>15.6. Veselības un darbspēju ekspertīzes ārstu valsts komisijas lēmum</w:t>
      </w:r>
      <w:r>
        <w:rPr>
          <w:rFonts w:ascii="Times New Roman" w:eastAsia="Times New Roman" w:hAnsi="Times New Roman"/>
          <w:sz w:val="23"/>
          <w:szCs w:val="23"/>
          <w:lang w:eastAsia="lv-LV"/>
        </w:rPr>
        <w:t>a</w:t>
      </w:r>
      <w:r>
        <w:rPr>
          <w:rFonts w:ascii="Times New Roman" w:eastAsia="Times New Roman" w:hAnsi="Times New Roman"/>
          <w:color w:val="000000"/>
          <w:sz w:val="23"/>
          <w:szCs w:val="23"/>
          <w:lang w:eastAsia="lv-LV"/>
        </w:rPr>
        <w:t xml:space="preserve"> par invaliditātes noteikšanu </w:t>
      </w:r>
      <w:r>
        <w:rPr>
          <w:rFonts w:ascii="Times New Roman" w:eastAsia="Times New Roman" w:hAnsi="Times New Roman"/>
          <w:sz w:val="24"/>
          <w:szCs w:val="24"/>
          <w:lang w:eastAsia="lv-LV"/>
        </w:rPr>
        <w:t>(</w:t>
      </w:r>
      <w:r>
        <w:rPr>
          <w:rFonts w:ascii="Times New Roman" w:eastAsia="Times New Roman" w:hAnsi="Times New Roman"/>
          <w:lang w:eastAsia="lv-LV"/>
        </w:rPr>
        <w:t>ja šāda informācija Pašvaldībā nav pieejama)</w:t>
      </w:r>
      <w:r>
        <w:rPr>
          <w:rFonts w:ascii="Times New Roman" w:eastAsia="Times New Roman" w:hAnsi="Times New Roman"/>
          <w:color w:val="000000"/>
          <w:sz w:val="23"/>
          <w:szCs w:val="23"/>
          <w:lang w:eastAsia="lv-LV"/>
        </w:rPr>
        <w:t xml:space="preserve"> kopija, </w:t>
      </w:r>
      <w:r>
        <w:rPr>
          <w:rFonts w:ascii="Times New Roman" w:eastAsia="Times New Roman" w:hAnsi="Times New Roman"/>
          <w:sz w:val="23"/>
          <w:szCs w:val="23"/>
          <w:lang w:eastAsia="lv-LV"/>
        </w:rPr>
        <w:t>uzrādot oriģinālu</w:t>
      </w:r>
      <w:r>
        <w:rPr>
          <w:rFonts w:ascii="Times New Roman" w:eastAsia="Times New Roman" w:hAnsi="Times New Roman"/>
          <w:color w:val="000000"/>
          <w:sz w:val="23"/>
          <w:szCs w:val="23"/>
          <w:lang w:eastAsia="lv-LV"/>
        </w:rPr>
        <w:t>;</w:t>
      </w:r>
    </w:p>
    <w:p w:rsidR="00465398" w:rsidRDefault="00F4564F">
      <w:pPr>
        <w:shd w:val="clear" w:color="auto" w:fill="FFFFFF"/>
        <w:spacing w:after="0"/>
        <w:ind w:left="600" w:firstLine="300"/>
        <w:jc w:val="both"/>
      </w:pPr>
      <w:r>
        <w:rPr>
          <w:rFonts w:ascii="Times New Roman" w:eastAsia="Times New Roman" w:hAnsi="Times New Roman"/>
          <w:color w:val="000000"/>
          <w:sz w:val="23"/>
          <w:szCs w:val="23"/>
          <w:lang w:eastAsia="lv-LV"/>
        </w:rPr>
        <w:t xml:space="preserve">15.7. Černobiļas AES avārijas seku likvidēšanas dalībnieka </w:t>
      </w:r>
      <w:r>
        <w:rPr>
          <w:rFonts w:ascii="Times New Roman" w:eastAsia="Times New Roman" w:hAnsi="Times New Roman"/>
          <w:sz w:val="23"/>
          <w:szCs w:val="23"/>
          <w:lang w:eastAsia="lv-LV"/>
        </w:rPr>
        <w:t xml:space="preserve">apliecības kopija, </w:t>
      </w:r>
      <w:r>
        <w:rPr>
          <w:rFonts w:ascii="Times New Roman" w:eastAsia="Times New Roman" w:hAnsi="Times New Roman"/>
          <w:sz w:val="23"/>
          <w:szCs w:val="23"/>
          <w:lang w:eastAsia="lv-LV"/>
        </w:rPr>
        <w:t>uzrādot oriģinālu;</w:t>
      </w:r>
    </w:p>
    <w:p w:rsidR="00465398" w:rsidRDefault="00F4564F">
      <w:pPr>
        <w:shd w:val="clear" w:color="auto" w:fill="FFFFFF"/>
        <w:spacing w:after="0"/>
        <w:ind w:left="600"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15.8. Valsts sociālās apdrošināšanas aģentūras izziņa par personas vai ģimenes ienākumiem.</w:t>
      </w:r>
    </w:p>
    <w:p w:rsidR="00465398" w:rsidRDefault="00465398">
      <w:pPr>
        <w:shd w:val="clear" w:color="auto" w:fill="FFFFFF"/>
        <w:spacing w:after="0"/>
        <w:ind w:left="601" w:firstLine="301"/>
        <w:jc w:val="both"/>
        <w:rPr>
          <w:rFonts w:ascii="Times New Roman" w:eastAsia="Times New Roman" w:hAnsi="Times New Roman"/>
          <w:color w:val="000000"/>
          <w:sz w:val="23"/>
          <w:szCs w:val="23"/>
          <w:lang w:eastAsia="lv-LV"/>
        </w:rPr>
      </w:pP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bookmarkStart w:id="24" w:name="p24"/>
      <w:bookmarkStart w:id="25" w:name="p-720980"/>
      <w:bookmarkEnd w:id="24"/>
      <w:bookmarkEnd w:id="25"/>
      <w:r>
        <w:rPr>
          <w:rFonts w:ascii="Times New Roman" w:eastAsia="Times New Roman" w:hAnsi="Times New Roman"/>
          <w:color w:val="000000"/>
          <w:sz w:val="23"/>
          <w:szCs w:val="23"/>
          <w:lang w:eastAsia="lv-LV"/>
        </w:rPr>
        <w:t>16. Informācijas precizēšanai personai var pieprasīt iesniegt papildus dokumentus.</w:t>
      </w:r>
    </w:p>
    <w:p w:rsidR="00465398" w:rsidRDefault="00465398">
      <w:pPr>
        <w:shd w:val="clear" w:color="auto" w:fill="FFFFFF"/>
        <w:spacing w:after="0"/>
        <w:ind w:firstLine="300"/>
        <w:jc w:val="both"/>
        <w:rPr>
          <w:rFonts w:ascii="Times New Roman" w:eastAsia="Times New Roman" w:hAnsi="Times New Roman"/>
          <w:color w:val="000000"/>
          <w:sz w:val="23"/>
          <w:szCs w:val="23"/>
          <w:lang w:eastAsia="lv-LV"/>
        </w:rPr>
      </w:pP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17. Lai pieņemtu lēmumu par personas (ģimenes) atbilstību pal</w:t>
      </w:r>
      <w:r>
        <w:rPr>
          <w:rFonts w:ascii="Times New Roman" w:eastAsia="Times New Roman" w:hAnsi="Times New Roman"/>
          <w:color w:val="000000"/>
          <w:sz w:val="23"/>
          <w:szCs w:val="23"/>
          <w:lang w:eastAsia="lv-LV"/>
        </w:rPr>
        <w:t>īdzības saņemšanas nosacījumiem, Pašvaldībai ir tiesības pārbaudīt personas sniegto ziņu patiesību.</w:t>
      </w:r>
    </w:p>
    <w:p w:rsidR="00465398" w:rsidRDefault="00465398">
      <w:pPr>
        <w:shd w:val="clear" w:color="auto" w:fill="FFFFFF"/>
        <w:spacing w:after="0"/>
        <w:ind w:firstLine="300"/>
        <w:jc w:val="both"/>
        <w:rPr>
          <w:rFonts w:ascii="Times New Roman" w:eastAsia="Times New Roman" w:hAnsi="Times New Roman"/>
          <w:color w:val="000000"/>
          <w:sz w:val="23"/>
          <w:szCs w:val="23"/>
          <w:lang w:eastAsia="lv-LV"/>
        </w:rPr>
      </w:pP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bookmarkStart w:id="26" w:name="p26"/>
      <w:bookmarkStart w:id="27" w:name="p-720982"/>
      <w:bookmarkEnd w:id="26"/>
      <w:bookmarkEnd w:id="27"/>
      <w:r>
        <w:rPr>
          <w:rFonts w:ascii="Times New Roman" w:eastAsia="Times New Roman" w:hAnsi="Times New Roman"/>
          <w:color w:val="000000"/>
          <w:sz w:val="23"/>
          <w:szCs w:val="23"/>
          <w:lang w:eastAsia="lv-LV"/>
        </w:rPr>
        <w:t>18. Ja ir mainījušies apstākļi (ģimenes sastāvs, mājsaimniecības statuss u.tml.), kas bija par pamatu personas (ģimenes) reģistrēšanai attiecīgās palīdzība</w:t>
      </w:r>
      <w:r>
        <w:rPr>
          <w:rFonts w:ascii="Times New Roman" w:eastAsia="Times New Roman" w:hAnsi="Times New Roman"/>
          <w:color w:val="000000"/>
          <w:sz w:val="23"/>
          <w:szCs w:val="23"/>
          <w:lang w:eastAsia="lv-LV"/>
        </w:rPr>
        <w:t>s reģistrā, personas pienākums ir nekavējoties informēt par to Pašvaldību, iesniedzot Pašvaldībai visus nepieciešamos dokumentus.</w:t>
      </w:r>
    </w:p>
    <w:p w:rsidR="00465398" w:rsidRDefault="00465398">
      <w:pPr>
        <w:shd w:val="clear" w:color="auto" w:fill="FFFFFF"/>
        <w:spacing w:after="0"/>
        <w:ind w:firstLine="300"/>
        <w:jc w:val="both"/>
        <w:rPr>
          <w:rFonts w:ascii="Times New Roman" w:eastAsia="Times New Roman" w:hAnsi="Times New Roman"/>
          <w:color w:val="000000"/>
          <w:sz w:val="23"/>
          <w:szCs w:val="23"/>
          <w:lang w:eastAsia="lv-LV"/>
        </w:rPr>
      </w:pP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19. Pašvaldība reizi sešos mēnešos pārskata palīdzības reģistros reģistrēto personu atbilstību Likuma un Noteikumu prasībām u</w:t>
      </w:r>
      <w:r>
        <w:rPr>
          <w:rFonts w:ascii="Times New Roman" w:eastAsia="Times New Roman" w:hAnsi="Times New Roman"/>
          <w:color w:val="000000"/>
          <w:sz w:val="23"/>
          <w:szCs w:val="23"/>
          <w:lang w:eastAsia="lv-LV"/>
        </w:rPr>
        <w:t>n aktualizē (veic pārreģistrāciju) palīdzības reģistrus.</w:t>
      </w:r>
    </w:p>
    <w:p w:rsidR="00465398" w:rsidRDefault="00465398">
      <w:pPr>
        <w:shd w:val="clear" w:color="auto" w:fill="FFFFFF"/>
        <w:spacing w:after="0"/>
        <w:ind w:firstLine="300"/>
        <w:jc w:val="both"/>
        <w:rPr>
          <w:rFonts w:ascii="Times New Roman" w:eastAsia="Times New Roman" w:hAnsi="Times New Roman"/>
          <w:color w:val="FF0000"/>
          <w:sz w:val="23"/>
          <w:szCs w:val="23"/>
          <w:lang w:eastAsia="lv-LV"/>
        </w:rPr>
      </w:pPr>
    </w:p>
    <w:p w:rsidR="00465398" w:rsidRDefault="00F4564F">
      <w:pPr>
        <w:shd w:val="clear" w:color="auto" w:fill="FFFFFF"/>
        <w:spacing w:after="0"/>
        <w:jc w:val="center"/>
        <w:rPr>
          <w:rFonts w:ascii="Times New Roman" w:eastAsia="Times New Roman" w:hAnsi="Times New Roman"/>
          <w:b/>
          <w:bCs/>
          <w:color w:val="000000"/>
          <w:sz w:val="23"/>
          <w:szCs w:val="23"/>
          <w:lang w:eastAsia="lv-LV"/>
        </w:rPr>
      </w:pPr>
      <w:r>
        <w:rPr>
          <w:rFonts w:ascii="Times New Roman" w:eastAsia="Times New Roman" w:hAnsi="Times New Roman"/>
          <w:b/>
          <w:bCs/>
          <w:color w:val="000000"/>
          <w:sz w:val="23"/>
          <w:szCs w:val="23"/>
          <w:lang w:eastAsia="lv-LV"/>
        </w:rPr>
        <w:t>IV. Dzīvojamo telpu piedāvāšanas kritēriji un izīrēšanas kārtība</w:t>
      </w:r>
    </w:p>
    <w:p w:rsidR="00465398" w:rsidRDefault="00465398">
      <w:pPr>
        <w:shd w:val="clear" w:color="auto" w:fill="FFFFFF"/>
        <w:spacing w:after="0"/>
        <w:jc w:val="center"/>
        <w:rPr>
          <w:rFonts w:ascii="Times New Roman" w:eastAsia="Times New Roman" w:hAnsi="Times New Roman"/>
          <w:b/>
          <w:bCs/>
          <w:color w:val="000000"/>
          <w:sz w:val="23"/>
          <w:szCs w:val="23"/>
          <w:lang w:eastAsia="lv-LV"/>
        </w:rPr>
      </w:pP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20. Personai (ģimenei), kura reģistrēta palīdzības reģistrā Likumā noteiktajā kārtībā, izņemot speciālistus, tiek piedāvāts īrēt dzī</w:t>
      </w:r>
      <w:r>
        <w:rPr>
          <w:rFonts w:ascii="Times New Roman" w:eastAsia="Times New Roman" w:hAnsi="Times New Roman"/>
          <w:color w:val="000000"/>
          <w:sz w:val="23"/>
          <w:szCs w:val="23"/>
          <w:lang w:eastAsia="lv-LV"/>
        </w:rPr>
        <w:t>vokli (ar ērtībām, ar daļējām ērtībām, bez ērtībām), ņemot vērā personas (ģimenes) ienākumus un ievērojot šādus kritērijus:</w:t>
      </w: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 xml:space="preserve">20.1. vienistabas dzīvokli, divistabu dzīvokli bez virtuves </w:t>
      </w:r>
      <w:r>
        <w:rPr>
          <w:rFonts w:ascii="Times New Roman" w:eastAsia="Times New Roman" w:hAnsi="Times New Roman"/>
          <w:sz w:val="23"/>
          <w:szCs w:val="23"/>
          <w:lang w:eastAsia="lv-LV"/>
        </w:rPr>
        <w:t xml:space="preserve">vai (atsevišķos gadījumos) divistabu dzīvokli ar kopējo platību līdz 40 </w:t>
      </w:r>
      <w:r>
        <w:rPr>
          <w:rFonts w:ascii="Times New Roman" w:eastAsia="Times New Roman" w:hAnsi="Times New Roman"/>
          <w:sz w:val="23"/>
          <w:szCs w:val="23"/>
          <w:lang w:eastAsia="lv-LV"/>
        </w:rPr>
        <w:t>m</w:t>
      </w:r>
      <w:r>
        <w:rPr>
          <w:rFonts w:ascii="Times New Roman" w:eastAsia="Times New Roman" w:hAnsi="Times New Roman"/>
          <w:sz w:val="23"/>
          <w:szCs w:val="23"/>
          <w:vertAlign w:val="superscript"/>
          <w:lang w:eastAsia="lv-LV"/>
        </w:rPr>
        <w:t>2</w:t>
      </w:r>
      <w:r>
        <w:rPr>
          <w:rFonts w:ascii="Times New Roman" w:eastAsia="Times New Roman" w:hAnsi="Times New Roman"/>
          <w:sz w:val="23"/>
          <w:szCs w:val="23"/>
          <w:lang w:eastAsia="lv-LV"/>
        </w:rPr>
        <w:t xml:space="preserve"> no ilgstoši neizīrēto dzīvokļu klāsta  </w:t>
      </w:r>
      <w:r>
        <w:rPr>
          <w:rFonts w:ascii="Times New Roman" w:eastAsia="Times New Roman" w:hAnsi="Times New Roman"/>
          <w:color w:val="000000"/>
          <w:sz w:val="23"/>
          <w:szCs w:val="23"/>
          <w:lang w:eastAsia="lv-LV"/>
        </w:rPr>
        <w:t>– personai vai ģimenei, kurā ir 2 cilvēki;</w:t>
      </w: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20.2. divistabu dzīvokli – ģimenei, kurā ir 2 (izņemot laulātos) līdz 4 cilvēki;</w:t>
      </w: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20.3. trīsistabu dzīvokli – ģimenei, kurā ir 4 vai 5 cilvēki;</w:t>
      </w: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 xml:space="preserve">20.4. četristabu dzīvokli – </w:t>
      </w:r>
      <w:r>
        <w:rPr>
          <w:rFonts w:ascii="Times New Roman" w:eastAsia="Times New Roman" w:hAnsi="Times New Roman"/>
          <w:color w:val="000000"/>
          <w:sz w:val="23"/>
          <w:szCs w:val="23"/>
          <w:lang w:eastAsia="lv-LV"/>
        </w:rPr>
        <w:t>ģimenei, kurā ir 5 vai vairāk cilvēki.</w:t>
      </w:r>
    </w:p>
    <w:p w:rsidR="00465398" w:rsidRDefault="00465398">
      <w:pPr>
        <w:shd w:val="clear" w:color="auto" w:fill="FFFFFF"/>
        <w:spacing w:after="0"/>
        <w:ind w:firstLine="300"/>
        <w:jc w:val="both"/>
        <w:rPr>
          <w:rFonts w:ascii="Times New Roman" w:eastAsia="Times New Roman" w:hAnsi="Times New Roman"/>
          <w:color w:val="FF0000"/>
          <w:sz w:val="23"/>
          <w:szCs w:val="23"/>
          <w:lang w:eastAsia="lv-LV"/>
        </w:rPr>
      </w:pP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21.</w:t>
      </w:r>
      <w:r>
        <w:rPr>
          <w:rFonts w:ascii="Times New Roman" w:eastAsia="Times New Roman" w:hAnsi="Times New Roman"/>
          <w:color w:val="FF0000"/>
          <w:sz w:val="23"/>
          <w:szCs w:val="23"/>
          <w:lang w:eastAsia="lv-LV"/>
        </w:rPr>
        <w:t xml:space="preserve"> </w:t>
      </w:r>
      <w:r>
        <w:rPr>
          <w:rFonts w:ascii="Times New Roman" w:eastAsia="Times New Roman" w:hAnsi="Times New Roman"/>
          <w:color w:val="000000"/>
          <w:sz w:val="23"/>
          <w:szCs w:val="23"/>
          <w:lang w:eastAsia="lv-LV"/>
        </w:rPr>
        <w:t>Pamatojoties uz Komisijas lēmumu:</w:t>
      </w: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 xml:space="preserve">21.1. pašvaldības dzīvojamās telpas sākotnēji tiek izīrētas uz gadu. Īrniekam ir tiesības prasīt tās pašas dzīvojamās telpas īres līguma noslēgšanu, ja tiek pildīti dzīvojamās </w:t>
      </w:r>
      <w:r>
        <w:rPr>
          <w:rFonts w:ascii="Times New Roman" w:eastAsia="Times New Roman" w:hAnsi="Times New Roman"/>
          <w:color w:val="000000"/>
          <w:sz w:val="23"/>
          <w:szCs w:val="23"/>
          <w:lang w:eastAsia="lv-LV"/>
        </w:rPr>
        <w:t>telpas īres līguma nosacījumi un īrniekam vai īrnieka ģimenes locekļiem nepieder citas dzīvošanai derīgas dzīvojamās telpas, izņemot dārza māju ar kopējo platību līdz 40 m</w:t>
      </w:r>
      <w:r>
        <w:rPr>
          <w:rFonts w:ascii="Times New Roman" w:eastAsia="Times New Roman" w:hAnsi="Times New Roman"/>
          <w:color w:val="000000"/>
          <w:sz w:val="23"/>
          <w:szCs w:val="23"/>
          <w:vertAlign w:val="superscript"/>
          <w:lang w:eastAsia="lv-LV"/>
        </w:rPr>
        <w:t>2</w:t>
      </w:r>
      <w:r>
        <w:rPr>
          <w:rFonts w:ascii="Times New Roman" w:eastAsia="Times New Roman" w:hAnsi="Times New Roman"/>
          <w:color w:val="000000"/>
          <w:sz w:val="23"/>
          <w:szCs w:val="23"/>
          <w:lang w:eastAsia="lv-LV"/>
        </w:rPr>
        <w:t>.</w:t>
      </w:r>
    </w:p>
    <w:p w:rsidR="00465398" w:rsidRDefault="00F4564F">
      <w:pPr>
        <w:pStyle w:val="Parasts"/>
        <w:shd w:val="clear" w:color="auto" w:fill="FFFFFF"/>
        <w:spacing w:after="0"/>
        <w:ind w:firstLine="300"/>
        <w:jc w:val="both"/>
      </w:pPr>
      <w:r>
        <w:rPr>
          <w:rFonts w:ascii="Times New Roman" w:eastAsia="Times New Roman" w:hAnsi="Times New Roman"/>
          <w:color w:val="000000"/>
          <w:sz w:val="23"/>
          <w:szCs w:val="23"/>
          <w:lang w:eastAsia="lv-LV"/>
        </w:rPr>
        <w:t xml:space="preserve">21.2. </w:t>
      </w:r>
      <w:r>
        <w:rPr>
          <w:rFonts w:ascii="Times New Roman" w:eastAsia="Times New Roman" w:hAnsi="Times New Roman"/>
          <w:sz w:val="24"/>
          <w:szCs w:val="24"/>
          <w:lang w:eastAsia="lv-LV"/>
        </w:rPr>
        <w:t>pašvaldības sociālie dzīvokļi tiek nodoti lietošanā uz sociālā dzīvokļa īres</w:t>
      </w:r>
      <w:r>
        <w:rPr>
          <w:rFonts w:ascii="Times New Roman" w:eastAsia="Times New Roman" w:hAnsi="Times New Roman"/>
          <w:sz w:val="24"/>
          <w:szCs w:val="24"/>
          <w:lang w:eastAsia="lv-LV"/>
        </w:rPr>
        <w:t xml:space="preserve"> līguma pamata. Sociālo dzīvokļa īres līgumu slēdz uz laiku</w:t>
      </w:r>
      <w:r>
        <w:rPr>
          <w:rFonts w:ascii="Times New Roman" w:hAnsi="Times New Roman"/>
          <w:sz w:val="24"/>
          <w:szCs w:val="24"/>
          <w:shd w:val="clear" w:color="auto" w:fill="FFFFFF"/>
        </w:rPr>
        <w:t xml:space="preserve"> līdz diviem gadiem, ik pēc sešiem mēnešiem pārliecinoties, vai nav zuduši apstākļi, uz kuru pamata sociālais dzīvoklis izīrēts. Līguma termiņam izbeidzoties, ja persona nav zaudējusi tiesības īrēt</w:t>
      </w:r>
      <w:r>
        <w:rPr>
          <w:rFonts w:ascii="Times New Roman" w:hAnsi="Times New Roman"/>
          <w:sz w:val="24"/>
          <w:szCs w:val="24"/>
          <w:shd w:val="clear" w:color="auto" w:fill="FFFFFF"/>
        </w:rPr>
        <w:t xml:space="preserve"> sociālo dzīvokli, un ir  saņemts īrnieka iesniegums, ar īrnieku tiek slēgts jauns sociālā dzīvokļa īres līgums.</w:t>
      </w:r>
    </w:p>
    <w:p w:rsidR="00465398" w:rsidRDefault="00465398">
      <w:pPr>
        <w:shd w:val="clear" w:color="auto" w:fill="FFFFFF"/>
        <w:spacing w:after="0"/>
        <w:ind w:firstLine="300"/>
        <w:jc w:val="both"/>
        <w:rPr>
          <w:rFonts w:ascii="Times New Roman" w:eastAsia="Times New Roman" w:hAnsi="Times New Roman"/>
          <w:color w:val="000000"/>
          <w:sz w:val="23"/>
          <w:szCs w:val="23"/>
          <w:lang w:eastAsia="lv-LV"/>
        </w:rPr>
      </w:pPr>
    </w:p>
    <w:p w:rsidR="00465398" w:rsidRDefault="00F4564F">
      <w:pPr>
        <w:shd w:val="clear" w:color="auto" w:fill="FFFFFF"/>
        <w:spacing w:after="0"/>
        <w:ind w:firstLine="300"/>
        <w:jc w:val="both"/>
      </w:pPr>
      <w:r>
        <w:rPr>
          <w:rFonts w:ascii="Times New Roman" w:eastAsia="Times New Roman" w:hAnsi="Times New Roman"/>
          <w:b/>
          <w:bCs/>
          <w:color w:val="000000"/>
          <w:sz w:val="23"/>
          <w:szCs w:val="23"/>
          <w:lang w:eastAsia="lv-LV"/>
        </w:rPr>
        <w:t>V. Īrnieka un dzīvojamā telpā iemitināto personu tiesības un pienākumi</w:t>
      </w:r>
    </w:p>
    <w:p w:rsidR="00465398" w:rsidRDefault="00465398">
      <w:pPr>
        <w:shd w:val="clear" w:color="auto" w:fill="FFFFFF"/>
        <w:spacing w:after="0"/>
        <w:ind w:firstLine="300"/>
        <w:jc w:val="both"/>
        <w:rPr>
          <w:rFonts w:ascii="Times New Roman" w:hAnsi="Times New Roman"/>
          <w:sz w:val="23"/>
          <w:szCs w:val="23"/>
        </w:rPr>
      </w:pP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22. Īrniekam ir tiesības iemitināt īrētājā dzīvojamā telpā savus vecāk</w:t>
      </w:r>
      <w:r>
        <w:rPr>
          <w:rFonts w:ascii="Times New Roman" w:eastAsia="Times New Roman" w:hAnsi="Times New Roman"/>
          <w:color w:val="000000"/>
          <w:sz w:val="23"/>
          <w:szCs w:val="23"/>
          <w:lang w:eastAsia="lv-LV"/>
        </w:rPr>
        <w:t>us (adoptētājus), laulāto un abu vai katra laulātā nepilngadīgos bērnus, kā arī pilngadīgos bērnus, kuriem nav nodibināta ģimene (nav noslēgta laulība vai nav bērnu) un kuriem īpašumā nav dzīvojamās telpas, izņemot dārza māju ar kopējo platību līdz 40 m</w:t>
      </w:r>
      <w:r>
        <w:rPr>
          <w:rFonts w:ascii="Times New Roman" w:eastAsia="Times New Roman" w:hAnsi="Times New Roman"/>
          <w:color w:val="000000"/>
          <w:sz w:val="23"/>
          <w:szCs w:val="23"/>
          <w:vertAlign w:val="superscript"/>
          <w:lang w:eastAsia="lv-LV"/>
        </w:rPr>
        <w:t>2</w:t>
      </w:r>
      <w:r>
        <w:rPr>
          <w:rFonts w:ascii="Times New Roman" w:eastAsia="Times New Roman" w:hAnsi="Times New Roman"/>
          <w:color w:val="000000"/>
          <w:sz w:val="23"/>
          <w:szCs w:val="23"/>
          <w:lang w:eastAsia="lv-LV"/>
        </w:rPr>
        <w:t>.</w:t>
      </w:r>
    </w:p>
    <w:p w:rsidR="00465398" w:rsidRDefault="00465398">
      <w:pPr>
        <w:shd w:val="clear" w:color="auto" w:fill="FFFFFF"/>
        <w:spacing w:after="0"/>
        <w:ind w:firstLine="300"/>
        <w:jc w:val="both"/>
        <w:rPr>
          <w:rFonts w:ascii="Times New Roman" w:hAnsi="Times New Roman"/>
          <w:sz w:val="23"/>
          <w:szCs w:val="23"/>
        </w:rPr>
      </w:pP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23. Īrnieka ģimenes locekļi, kas iemitināti viņa īrētajā dzīvojamajā telpā un ierakstīti īres līgumā līdz Dzīvojamo telpu īres likuma spēkā stāšanās brīdim saglabā savu ģimenes locekļa statusu un ģimenes locekļa dzīvokļa lietošanas tiesības.</w:t>
      </w:r>
    </w:p>
    <w:p w:rsidR="00465398" w:rsidRDefault="00465398">
      <w:pPr>
        <w:shd w:val="clear" w:color="auto" w:fill="FFFFFF"/>
        <w:spacing w:after="0"/>
        <w:ind w:firstLine="300"/>
        <w:jc w:val="both"/>
        <w:rPr>
          <w:rFonts w:ascii="Times New Roman" w:eastAsia="Times New Roman" w:hAnsi="Times New Roman"/>
          <w:color w:val="000000"/>
          <w:sz w:val="23"/>
          <w:szCs w:val="23"/>
          <w:lang w:eastAsia="lv-LV"/>
        </w:rPr>
      </w:pP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24. Pilngadī</w:t>
      </w:r>
      <w:r>
        <w:rPr>
          <w:rFonts w:ascii="Times New Roman" w:eastAsia="Times New Roman" w:hAnsi="Times New Roman"/>
          <w:color w:val="000000"/>
          <w:sz w:val="23"/>
          <w:szCs w:val="23"/>
          <w:lang w:eastAsia="lv-LV"/>
        </w:rPr>
        <w:t>gajiem īrnieka ģimenes locekļiem kopā ar īrnieku ir solidāra mantiskā atbildība par dzīvojamās telpas īres līguma saistībām.</w:t>
      </w:r>
    </w:p>
    <w:p w:rsidR="00465398" w:rsidRDefault="00465398">
      <w:pPr>
        <w:shd w:val="clear" w:color="auto" w:fill="FFFFFF"/>
        <w:spacing w:after="0"/>
        <w:ind w:firstLine="300"/>
        <w:jc w:val="both"/>
        <w:rPr>
          <w:rFonts w:ascii="Times New Roman" w:eastAsia="Times New Roman" w:hAnsi="Times New Roman"/>
          <w:color w:val="000000"/>
          <w:sz w:val="23"/>
          <w:szCs w:val="23"/>
          <w:lang w:eastAsia="lv-LV"/>
        </w:rPr>
      </w:pP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25. Noteikumu 22.punktā neminētās personas īrnieks var iemitināt viņa īrētajā dzīvojamajā telpā tikai pēc izīrētāja rakstveida pie</w:t>
      </w:r>
      <w:r>
        <w:rPr>
          <w:rFonts w:ascii="Times New Roman" w:eastAsia="Times New Roman" w:hAnsi="Times New Roman"/>
          <w:color w:val="000000"/>
          <w:sz w:val="23"/>
          <w:szCs w:val="23"/>
          <w:lang w:eastAsia="lv-LV"/>
        </w:rPr>
        <w:t xml:space="preserve">krišanas. Patstāvīgas tiesības uz šīs dzīvojamās telpas lietošanu šīs personas neiegūst un tām ir tikai tādas tiesības un pienākumi, kādus nosaka attiecīgās dzīvojamās telpas līgums. </w:t>
      </w:r>
    </w:p>
    <w:p w:rsidR="00465398" w:rsidRDefault="00465398">
      <w:pPr>
        <w:shd w:val="clear" w:color="auto" w:fill="FFFFFF"/>
        <w:spacing w:after="0"/>
        <w:ind w:firstLine="300"/>
        <w:jc w:val="both"/>
        <w:rPr>
          <w:rFonts w:ascii="Times New Roman" w:hAnsi="Times New Roman"/>
          <w:sz w:val="23"/>
          <w:szCs w:val="23"/>
        </w:rPr>
      </w:pP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26. Īrnieka nāves gadījumā vai dzīvesvietas maiņas gadījumā (iepriekšēj</w:t>
      </w:r>
      <w:r>
        <w:rPr>
          <w:rFonts w:ascii="Times New Roman" w:eastAsia="Times New Roman" w:hAnsi="Times New Roman"/>
          <w:color w:val="000000"/>
          <w:sz w:val="23"/>
          <w:szCs w:val="23"/>
          <w:lang w:eastAsia="lv-LV"/>
        </w:rPr>
        <w:t>ais īrnieks izbeidzis īres līgumu un deklarējis dzīvesvietu pēc citas adreses) īrnieka pilngadīgais ģimenes loceklis triju mēnešu laikā ir tiesīgs prasīt, lai ar to tiek noslēgts dzīvojamās telpas īres līgums iepriekšējā īrnieka vietā, ja tam piekrīt pārēj</w:t>
      </w:r>
      <w:r>
        <w:rPr>
          <w:rFonts w:ascii="Times New Roman" w:eastAsia="Times New Roman" w:hAnsi="Times New Roman"/>
          <w:color w:val="000000"/>
          <w:sz w:val="23"/>
          <w:szCs w:val="23"/>
          <w:lang w:eastAsia="lv-LV"/>
        </w:rPr>
        <w:t>ie pilngadīgie īrnieka ģimenes locekļi.</w:t>
      </w:r>
    </w:p>
    <w:p w:rsidR="00465398" w:rsidRDefault="00465398">
      <w:pPr>
        <w:shd w:val="clear" w:color="auto" w:fill="FFFFFF"/>
        <w:spacing w:after="0"/>
        <w:ind w:firstLine="300"/>
        <w:jc w:val="both"/>
        <w:rPr>
          <w:rFonts w:ascii="Times New Roman" w:eastAsia="Times New Roman" w:hAnsi="Times New Roman"/>
          <w:color w:val="000000"/>
          <w:sz w:val="23"/>
          <w:szCs w:val="23"/>
          <w:lang w:eastAsia="lv-LV"/>
        </w:rPr>
      </w:pPr>
    </w:p>
    <w:p w:rsidR="00465398" w:rsidRDefault="00F4564F">
      <w:pPr>
        <w:shd w:val="clear" w:color="auto" w:fill="FFFFFF"/>
        <w:spacing w:after="0"/>
        <w:ind w:firstLine="30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27. Pēc īres līguma termiņa izbeigšanās īrnieka, īrnieka ģimenes locekļu un citu dzīvojamā telpā iemitināto personu pienākums ir to atbrīvot, izņemot gadījumu, ja ir noslēgts jauns īres līgums.</w:t>
      </w:r>
    </w:p>
    <w:p w:rsidR="00465398" w:rsidRDefault="00465398">
      <w:pPr>
        <w:shd w:val="clear" w:color="auto" w:fill="FFFFFF"/>
        <w:spacing w:after="0"/>
        <w:jc w:val="center"/>
        <w:rPr>
          <w:rFonts w:ascii="Times New Roman" w:eastAsia="Times New Roman" w:hAnsi="Times New Roman"/>
          <w:b/>
          <w:bCs/>
          <w:color w:val="000000"/>
          <w:sz w:val="23"/>
          <w:szCs w:val="23"/>
          <w:lang w:eastAsia="lv-LV"/>
        </w:rPr>
      </w:pPr>
    </w:p>
    <w:p w:rsidR="00465398" w:rsidRDefault="00F4564F">
      <w:pPr>
        <w:shd w:val="clear" w:color="auto" w:fill="FFFFFF"/>
        <w:spacing w:after="0"/>
        <w:jc w:val="center"/>
        <w:rPr>
          <w:rFonts w:ascii="Times New Roman" w:eastAsia="Times New Roman" w:hAnsi="Times New Roman"/>
          <w:b/>
          <w:bCs/>
          <w:color w:val="000000"/>
          <w:sz w:val="23"/>
          <w:szCs w:val="23"/>
          <w:lang w:eastAsia="lv-LV"/>
        </w:rPr>
      </w:pPr>
      <w:r>
        <w:rPr>
          <w:rFonts w:ascii="Times New Roman" w:eastAsia="Times New Roman" w:hAnsi="Times New Roman"/>
          <w:b/>
          <w:bCs/>
          <w:color w:val="000000"/>
          <w:sz w:val="23"/>
          <w:szCs w:val="23"/>
          <w:lang w:eastAsia="lv-LV"/>
        </w:rPr>
        <w:t>VI. Īrnieka tiesības</w:t>
      </w:r>
      <w:r>
        <w:rPr>
          <w:rFonts w:ascii="Times New Roman" w:eastAsia="Times New Roman" w:hAnsi="Times New Roman"/>
          <w:b/>
          <w:bCs/>
          <w:color w:val="000000"/>
          <w:sz w:val="23"/>
          <w:szCs w:val="23"/>
          <w:lang w:eastAsia="lv-LV"/>
        </w:rPr>
        <w:t xml:space="preserve"> apmainīt īrēto dzīvojamo telpu</w:t>
      </w:r>
    </w:p>
    <w:p w:rsidR="00465398" w:rsidRDefault="00465398">
      <w:pPr>
        <w:shd w:val="clear" w:color="auto" w:fill="FFFFFF"/>
        <w:spacing w:after="0"/>
        <w:jc w:val="center"/>
        <w:rPr>
          <w:rFonts w:ascii="Times New Roman" w:eastAsia="Times New Roman" w:hAnsi="Times New Roman"/>
          <w:b/>
          <w:bCs/>
          <w:color w:val="000000"/>
          <w:sz w:val="23"/>
          <w:szCs w:val="23"/>
          <w:lang w:eastAsia="lv-LV"/>
        </w:rPr>
      </w:pP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28.</w:t>
      </w:r>
      <w:r>
        <w:rPr>
          <w:rFonts w:ascii="Times New Roman" w:hAnsi="Times New Roman"/>
          <w:color w:val="000000"/>
          <w:sz w:val="23"/>
          <w:szCs w:val="23"/>
        </w:rPr>
        <w:t xml:space="preserve"> </w:t>
      </w:r>
      <w:r>
        <w:rPr>
          <w:rFonts w:ascii="Times New Roman" w:eastAsia="Times New Roman" w:hAnsi="Times New Roman"/>
          <w:color w:val="000000"/>
          <w:sz w:val="23"/>
          <w:szCs w:val="23"/>
          <w:lang w:eastAsia="lv-LV"/>
        </w:rPr>
        <w:t>Īrniekam ir tiesības apmainīt īrēto dzīvojamo telpu ar citu īrnieku, ja tam rakstveidā piekrituši kopā ar viņu dzīvojošie pilngadīgie ģimenes locekļi un izīrētājs, ja nav parādu par dzīvojamās telpas īri un komunālajiem</w:t>
      </w:r>
      <w:r>
        <w:rPr>
          <w:rFonts w:ascii="Times New Roman" w:eastAsia="Times New Roman" w:hAnsi="Times New Roman"/>
          <w:color w:val="000000"/>
          <w:sz w:val="23"/>
          <w:szCs w:val="23"/>
          <w:lang w:eastAsia="lv-LV"/>
        </w:rPr>
        <w:t xml:space="preserve"> pakalpojumiem un nevienai no darījumā iesaistītajām pusēm nav iebildumu pret apmaiņas dzīvojamo telpu tehnisko stāvokli.</w:t>
      </w:r>
    </w:p>
    <w:p w:rsidR="00465398" w:rsidRDefault="00465398">
      <w:pPr>
        <w:shd w:val="clear" w:color="auto" w:fill="FFFFFF"/>
        <w:spacing w:after="0"/>
        <w:ind w:firstLine="300"/>
        <w:jc w:val="both"/>
        <w:rPr>
          <w:rFonts w:ascii="Times New Roman" w:hAnsi="Times New Roman"/>
          <w:sz w:val="23"/>
          <w:szCs w:val="23"/>
        </w:rPr>
      </w:pPr>
    </w:p>
    <w:p w:rsidR="00465398" w:rsidRDefault="00F4564F">
      <w:pPr>
        <w:shd w:val="clear" w:color="auto" w:fill="FFFFFF"/>
        <w:spacing w:after="0"/>
        <w:ind w:firstLine="300"/>
        <w:jc w:val="both"/>
      </w:pPr>
      <w:r>
        <w:rPr>
          <w:rFonts w:ascii="Times New Roman" w:hAnsi="Times New Roman"/>
          <w:sz w:val="23"/>
          <w:szCs w:val="23"/>
        </w:rPr>
        <w:t>29. Noteikumu 28.punkts nav piemērojams sociālo dzīvokļu un speciālistam izīrējamās dzīvojamās telpas</w:t>
      </w:r>
      <w:r>
        <w:rPr>
          <w:rFonts w:ascii="Times New Roman" w:hAnsi="Times New Roman"/>
          <w:color w:val="FF0000"/>
          <w:sz w:val="23"/>
          <w:szCs w:val="23"/>
        </w:rPr>
        <w:t xml:space="preserve"> </w:t>
      </w:r>
      <w:r>
        <w:rPr>
          <w:rFonts w:ascii="Times New Roman" w:hAnsi="Times New Roman"/>
          <w:sz w:val="23"/>
          <w:szCs w:val="23"/>
        </w:rPr>
        <w:t>īrniekiem.</w:t>
      </w:r>
    </w:p>
    <w:p w:rsidR="00465398" w:rsidRDefault="00465398">
      <w:pPr>
        <w:shd w:val="clear" w:color="auto" w:fill="FFFFFF"/>
        <w:spacing w:after="0"/>
        <w:ind w:firstLine="300"/>
        <w:jc w:val="both"/>
        <w:rPr>
          <w:rFonts w:ascii="Times New Roman" w:hAnsi="Times New Roman"/>
          <w:sz w:val="23"/>
          <w:szCs w:val="23"/>
        </w:rPr>
      </w:pPr>
    </w:p>
    <w:p w:rsidR="00465398" w:rsidRDefault="00F4564F">
      <w:pPr>
        <w:shd w:val="clear" w:color="auto" w:fill="FFFFFF"/>
        <w:spacing w:after="0"/>
        <w:ind w:firstLine="300"/>
        <w:jc w:val="center"/>
        <w:rPr>
          <w:rFonts w:ascii="Times New Roman" w:eastAsia="Times New Roman" w:hAnsi="Times New Roman"/>
          <w:b/>
          <w:bCs/>
          <w:color w:val="000000"/>
          <w:sz w:val="23"/>
          <w:szCs w:val="23"/>
          <w:lang w:eastAsia="lv-LV"/>
        </w:rPr>
      </w:pPr>
      <w:bookmarkStart w:id="28" w:name="_Hlk91671873"/>
      <w:r>
        <w:rPr>
          <w:rFonts w:ascii="Times New Roman" w:eastAsia="Times New Roman" w:hAnsi="Times New Roman"/>
          <w:b/>
          <w:bCs/>
          <w:color w:val="000000"/>
          <w:sz w:val="23"/>
          <w:szCs w:val="23"/>
          <w:lang w:eastAsia="lv-LV"/>
        </w:rPr>
        <w:t>VII</w:t>
      </w:r>
      <w:bookmarkEnd w:id="28"/>
      <w:r>
        <w:rPr>
          <w:rFonts w:ascii="Times New Roman" w:eastAsia="Times New Roman" w:hAnsi="Times New Roman"/>
          <w:b/>
          <w:bCs/>
          <w:color w:val="000000"/>
          <w:sz w:val="23"/>
          <w:szCs w:val="23"/>
          <w:lang w:eastAsia="lv-LV"/>
        </w:rPr>
        <w:t>. Noslēguma jaut</w:t>
      </w:r>
      <w:r>
        <w:rPr>
          <w:rFonts w:ascii="Times New Roman" w:eastAsia="Times New Roman" w:hAnsi="Times New Roman"/>
          <w:b/>
          <w:bCs/>
          <w:color w:val="000000"/>
          <w:sz w:val="23"/>
          <w:szCs w:val="23"/>
          <w:lang w:eastAsia="lv-LV"/>
        </w:rPr>
        <w:t>ājumi</w:t>
      </w:r>
    </w:p>
    <w:p w:rsidR="00465398" w:rsidRDefault="00465398">
      <w:pPr>
        <w:shd w:val="clear" w:color="auto" w:fill="FFFFFF"/>
        <w:spacing w:after="0"/>
        <w:ind w:firstLine="300"/>
        <w:jc w:val="center"/>
        <w:rPr>
          <w:rFonts w:ascii="Times New Roman" w:eastAsia="Times New Roman" w:hAnsi="Times New Roman"/>
          <w:b/>
          <w:bCs/>
          <w:color w:val="000000"/>
          <w:sz w:val="23"/>
          <w:szCs w:val="23"/>
          <w:lang w:eastAsia="lv-LV"/>
        </w:rPr>
      </w:pP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30. Personas, kuras līdz Noteikumu spēkā stāšanās dienai</w:t>
      </w:r>
      <w:r>
        <w:rPr>
          <w:rFonts w:ascii="Times New Roman" w:eastAsia="Times New Roman" w:hAnsi="Times New Roman"/>
          <w:sz w:val="23"/>
          <w:szCs w:val="23"/>
          <w:lang w:eastAsia="lv-LV"/>
        </w:rPr>
        <w:t>,</w:t>
      </w:r>
      <w:r>
        <w:rPr>
          <w:rFonts w:ascii="Times New Roman" w:eastAsia="Times New Roman" w:hAnsi="Times New Roman"/>
          <w:color w:val="000000"/>
          <w:sz w:val="23"/>
          <w:szCs w:val="23"/>
          <w:lang w:eastAsia="lv-LV"/>
        </w:rPr>
        <w:t xml:space="preserve"> ir reģistrētas </w:t>
      </w:r>
      <w:r>
        <w:rPr>
          <w:rFonts w:ascii="Times New Roman" w:eastAsia="Times New Roman" w:hAnsi="Times New Roman"/>
          <w:sz w:val="23"/>
          <w:szCs w:val="23"/>
          <w:lang w:eastAsia="lv-LV"/>
        </w:rPr>
        <w:t>P</w:t>
      </w:r>
      <w:r>
        <w:rPr>
          <w:rFonts w:ascii="Times New Roman" w:eastAsia="Times New Roman" w:hAnsi="Times New Roman"/>
          <w:color w:val="000000"/>
          <w:sz w:val="23"/>
          <w:szCs w:val="23"/>
          <w:lang w:eastAsia="lv-LV"/>
        </w:rPr>
        <w:t>ašvaldības reģistros palīdzības saņemšanai, netiek izslēgtas no reģistriem un tām ir tiesības Noteikumu noteiktā kārtībā saņemt palīdzību</w:t>
      </w:r>
      <w:r>
        <w:rPr>
          <w:rFonts w:ascii="Times New Roman" w:eastAsia="Times New Roman" w:hAnsi="Times New Roman"/>
          <w:i/>
          <w:iCs/>
          <w:color w:val="000000"/>
          <w:sz w:val="23"/>
          <w:szCs w:val="23"/>
          <w:lang w:eastAsia="lv-LV"/>
        </w:rPr>
        <w:t>.</w:t>
      </w:r>
    </w:p>
    <w:p w:rsidR="00465398" w:rsidRDefault="00465398">
      <w:pPr>
        <w:shd w:val="clear" w:color="auto" w:fill="FFFFFF"/>
        <w:spacing w:after="0"/>
        <w:ind w:firstLine="300"/>
        <w:jc w:val="both"/>
        <w:rPr>
          <w:rFonts w:ascii="Times New Roman" w:hAnsi="Times New Roman"/>
          <w:sz w:val="23"/>
          <w:szCs w:val="23"/>
        </w:rPr>
      </w:pPr>
    </w:p>
    <w:p w:rsidR="00465398" w:rsidRDefault="00F4564F">
      <w:pPr>
        <w:shd w:val="clear" w:color="auto" w:fill="FFFFFF"/>
        <w:spacing w:after="0"/>
        <w:ind w:firstLine="300"/>
        <w:jc w:val="both"/>
      </w:pPr>
      <w:r>
        <w:rPr>
          <w:rFonts w:ascii="Times New Roman" w:eastAsia="Times New Roman" w:hAnsi="Times New Roman"/>
          <w:color w:val="000000"/>
          <w:sz w:val="23"/>
          <w:szCs w:val="23"/>
          <w:lang w:eastAsia="lv-LV"/>
        </w:rPr>
        <w:t>31. Ar Noteikumu</w:t>
      </w:r>
      <w:r>
        <w:rPr>
          <w:rFonts w:ascii="Times New Roman" w:hAnsi="Times New Roman"/>
          <w:color w:val="000000"/>
          <w:sz w:val="23"/>
          <w:szCs w:val="23"/>
        </w:rPr>
        <w:t xml:space="preserve"> </w:t>
      </w:r>
      <w:r>
        <w:rPr>
          <w:rFonts w:ascii="Times New Roman" w:eastAsia="Times New Roman" w:hAnsi="Times New Roman"/>
          <w:color w:val="000000"/>
          <w:sz w:val="23"/>
          <w:szCs w:val="23"/>
          <w:lang w:eastAsia="lv-LV"/>
        </w:rPr>
        <w:t>spēkā stāšanās brī</w:t>
      </w:r>
      <w:r>
        <w:rPr>
          <w:rFonts w:ascii="Times New Roman" w:eastAsia="Times New Roman" w:hAnsi="Times New Roman"/>
          <w:color w:val="000000"/>
          <w:sz w:val="23"/>
          <w:szCs w:val="23"/>
          <w:lang w:eastAsia="lv-LV"/>
        </w:rPr>
        <w:t xml:space="preserve">di </w:t>
      </w:r>
      <w:r>
        <w:rPr>
          <w:rFonts w:ascii="Times New Roman" w:eastAsia="Times New Roman" w:hAnsi="Times New Roman"/>
          <w:sz w:val="23"/>
          <w:szCs w:val="23"/>
          <w:lang w:eastAsia="lv-LV"/>
        </w:rPr>
        <w:t xml:space="preserve">spēku zaudē </w:t>
      </w:r>
      <w:r>
        <w:rPr>
          <w:rFonts w:ascii="Times New Roman" w:eastAsia="Times New Roman" w:hAnsi="Times New Roman"/>
          <w:color w:val="000000"/>
          <w:sz w:val="23"/>
          <w:szCs w:val="23"/>
          <w:lang w:eastAsia="lv-LV"/>
        </w:rPr>
        <w:t>Daugavpils domes 2007. gada 25. oktobra Saistošos noteikumus Nr. 31 "Par Daugavpils pilsētas pašvaldības palīdzību dzīvokļa jautājumu risināšanā" (Latvijas Vēstnesis, 2007, Nr.189; 2008, Nr.165; 2010, Nr.28; 2013, Nr.169; 2014, Nr.254; 2015,</w:t>
      </w:r>
      <w:r>
        <w:rPr>
          <w:rFonts w:ascii="Times New Roman" w:eastAsia="Times New Roman" w:hAnsi="Times New Roman"/>
          <w:color w:val="000000"/>
          <w:sz w:val="23"/>
          <w:szCs w:val="23"/>
          <w:lang w:eastAsia="lv-LV"/>
        </w:rPr>
        <w:t xml:space="preserve"> Nr.33, Nr.229, Nr.254; 2016, Nr.107, Nr.188, Nr.215; 2017, Nr.57, Nr.105, Nr.131; 2018, Nr.147, Nr.234; 2019, Nr.23; Nr.117, Nr.203; 2020, Nr.216)</w:t>
      </w:r>
      <w:r>
        <w:rPr>
          <w:rFonts w:ascii="Times New Roman" w:eastAsia="Times New Roman" w:hAnsi="Times New Roman"/>
          <w:color w:val="414142"/>
          <w:sz w:val="23"/>
          <w:szCs w:val="23"/>
          <w:lang w:eastAsia="lv-LV"/>
        </w:rPr>
        <w:t xml:space="preserve">. </w:t>
      </w: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F4564F">
      <w:pPr>
        <w:suppressAutoHyphens w:val="0"/>
        <w:spacing w:before="240" w:after="0"/>
        <w:textAlignment w:val="auto"/>
      </w:pPr>
      <w:r>
        <w:rPr>
          <w:rFonts w:ascii="Times New Roman" w:eastAsia="Times New Roman" w:hAnsi="Times New Roman"/>
          <w:sz w:val="24"/>
          <w:szCs w:val="24"/>
        </w:rPr>
        <w:t xml:space="preserve">Domes priekšsēdētājs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kern w:val="3"/>
          <w:sz w:val="24"/>
          <w:szCs w:val="24"/>
        </w:rPr>
        <w:t>A.Elksniņš</w:t>
      </w: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ind w:firstLine="300"/>
        <w:jc w:val="both"/>
        <w:rPr>
          <w:rFonts w:ascii="Times New Roman" w:eastAsia="Times New Roman" w:hAnsi="Times New Roman"/>
          <w:color w:val="414142"/>
          <w:sz w:val="23"/>
          <w:szCs w:val="23"/>
          <w:lang w:eastAsia="lv-LV"/>
        </w:rPr>
      </w:pPr>
    </w:p>
    <w:p w:rsidR="00465398" w:rsidRDefault="00465398">
      <w:pPr>
        <w:shd w:val="clear" w:color="auto" w:fill="FFFFFF"/>
        <w:spacing w:after="0"/>
        <w:jc w:val="center"/>
        <w:rPr>
          <w:rFonts w:ascii="Times New Roman" w:eastAsia="Times New Roman" w:hAnsi="Times New Roman"/>
          <w:b/>
          <w:bCs/>
          <w:color w:val="414142"/>
          <w:sz w:val="23"/>
          <w:szCs w:val="23"/>
          <w:lang w:eastAsia="lv-LV"/>
        </w:rPr>
      </w:pPr>
      <w:bookmarkStart w:id="29" w:name="p58"/>
      <w:bookmarkStart w:id="30" w:name="p-721016"/>
      <w:bookmarkStart w:id="31" w:name="piel0"/>
      <w:bookmarkStart w:id="32" w:name="721020"/>
      <w:bookmarkStart w:id="33" w:name="n-721020"/>
      <w:bookmarkEnd w:id="29"/>
      <w:bookmarkEnd w:id="30"/>
      <w:bookmarkEnd w:id="31"/>
      <w:bookmarkEnd w:id="32"/>
      <w:bookmarkEnd w:id="33"/>
    </w:p>
    <w:p w:rsidR="00465398" w:rsidRDefault="00F4564F">
      <w:pPr>
        <w:shd w:val="clear" w:color="auto" w:fill="FFFFFF"/>
        <w:spacing w:after="0"/>
        <w:jc w:val="center"/>
        <w:rPr>
          <w:rFonts w:ascii="Times New Roman" w:eastAsia="Times New Roman" w:hAnsi="Times New Roman"/>
          <w:b/>
          <w:bCs/>
          <w:sz w:val="23"/>
          <w:szCs w:val="23"/>
          <w:lang w:eastAsia="lv-LV"/>
        </w:rPr>
      </w:pPr>
      <w:r>
        <w:rPr>
          <w:rFonts w:ascii="Times New Roman" w:eastAsia="Times New Roman" w:hAnsi="Times New Roman"/>
          <w:b/>
          <w:bCs/>
          <w:sz w:val="23"/>
          <w:szCs w:val="23"/>
          <w:lang w:eastAsia="lv-LV"/>
        </w:rPr>
        <w:t>Paskaidrojuma raksts</w:t>
      </w:r>
      <w:r>
        <w:rPr>
          <w:rFonts w:ascii="Times New Roman" w:eastAsia="Times New Roman" w:hAnsi="Times New Roman"/>
          <w:b/>
          <w:bCs/>
          <w:sz w:val="23"/>
          <w:szCs w:val="23"/>
          <w:lang w:eastAsia="lv-LV"/>
        </w:rPr>
        <w:br/>
      </w:r>
      <w:r>
        <w:rPr>
          <w:rFonts w:ascii="Times New Roman" w:eastAsia="Times New Roman" w:hAnsi="Times New Roman"/>
          <w:b/>
          <w:bCs/>
          <w:sz w:val="23"/>
          <w:szCs w:val="23"/>
          <w:lang w:eastAsia="lv-LV"/>
        </w:rPr>
        <w:t>Daugavpils domes saistošajiem noteikumiem “Par Daugavpils valstspilsētas pašvaldības palīdzību dzīvokļa jautājumu risināšanā”</w:t>
      </w:r>
    </w:p>
    <w:p w:rsidR="00465398" w:rsidRDefault="00465398">
      <w:pPr>
        <w:shd w:val="clear" w:color="auto" w:fill="FFFFFF"/>
        <w:spacing w:after="0"/>
        <w:jc w:val="center"/>
        <w:rPr>
          <w:rFonts w:ascii="Times New Roman" w:eastAsia="Times New Roman" w:hAnsi="Times New Roman"/>
          <w:b/>
          <w:bCs/>
          <w:sz w:val="23"/>
          <w:szCs w:val="23"/>
          <w:lang w:eastAsia="lv-LV"/>
        </w:rPr>
      </w:pPr>
    </w:p>
    <w:tbl>
      <w:tblPr>
        <w:tblW w:w="5000" w:type="pct"/>
        <w:tblCellMar>
          <w:left w:w="10" w:type="dxa"/>
          <w:right w:w="10" w:type="dxa"/>
        </w:tblCellMar>
        <w:tblLook w:val="0000" w:firstRow="0" w:lastRow="0" w:firstColumn="0" w:lastColumn="0" w:noHBand="0" w:noVBand="0"/>
      </w:tblPr>
      <w:tblGrid>
        <w:gridCol w:w="3157"/>
        <w:gridCol w:w="5800"/>
      </w:tblGrid>
      <w:tr w:rsidR="00465398">
        <w:tblPrEx>
          <w:tblCellMar>
            <w:top w:w="0" w:type="dxa"/>
            <w:bottom w:w="0" w:type="dxa"/>
          </w:tblCellMar>
        </w:tblPrEx>
        <w:tc>
          <w:tcPr>
            <w:tcW w:w="315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65398" w:rsidRDefault="00F4564F">
            <w:pPr>
              <w:spacing w:after="0"/>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Paskaidrojuma raksta sadaļas</w:t>
            </w:r>
          </w:p>
        </w:tc>
        <w:tc>
          <w:tcPr>
            <w:tcW w:w="580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65398" w:rsidRDefault="00F4564F">
            <w:pPr>
              <w:spacing w:after="0"/>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Norādāmā informācija</w:t>
            </w:r>
          </w:p>
        </w:tc>
      </w:tr>
      <w:tr w:rsidR="00465398">
        <w:tblPrEx>
          <w:tblCellMar>
            <w:top w:w="0" w:type="dxa"/>
            <w:bottom w:w="0" w:type="dxa"/>
          </w:tblCellMar>
        </w:tblPrEx>
        <w:tc>
          <w:tcPr>
            <w:tcW w:w="315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65398" w:rsidRDefault="00F4564F">
            <w:pPr>
              <w:spacing w:after="0"/>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1. Īss projekta satura izklāsts</w:t>
            </w:r>
          </w:p>
        </w:tc>
        <w:tc>
          <w:tcPr>
            <w:tcW w:w="580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rsidR="00465398" w:rsidRDefault="00F4564F">
            <w:pPr>
              <w:spacing w:after="0"/>
              <w:jc w:val="both"/>
            </w:pPr>
            <w:r>
              <w:rPr>
                <w:rFonts w:ascii="Times New Roman" w:eastAsia="Times New Roman" w:hAnsi="Times New Roman"/>
                <w:color w:val="000000"/>
                <w:sz w:val="23"/>
                <w:szCs w:val="23"/>
                <w:lang w:eastAsia="lv-LV"/>
              </w:rPr>
              <w:t>Latvijas Republikas Saeima 2021.gada 08.decembrī pieņēma grozījumus likumā “Par palīdzību dzīvokļa jautājumu risināšanā”, kas stājas spēkā 2022.gada 01.janvārī. Saskaņā ar likuma “Par palīdzību dzīvokļa jautājumu risināšanā” 11.panta ceturto daļu, pašvaldī</w:t>
            </w:r>
            <w:r>
              <w:rPr>
                <w:rFonts w:ascii="Times New Roman" w:eastAsia="Times New Roman" w:hAnsi="Times New Roman"/>
                <w:color w:val="000000"/>
                <w:sz w:val="23"/>
                <w:szCs w:val="23"/>
                <w:lang w:eastAsia="lv-LV"/>
              </w:rPr>
              <w:t>bas dome izdod saistošos noteikumus, kuros nosaka pašvaldībai piederošas vai tās nomātas dzīvojamās telpas izīrēšanas kārtību un nosacījumus, kā arī termiņu, uz kādu slēdzams dzīvojamās telpas īres līgums. Likuma “Par palīdzību dzīvokļa jautājumu risināšan</w:t>
            </w:r>
            <w:r>
              <w:rPr>
                <w:rFonts w:ascii="Times New Roman" w:eastAsia="Times New Roman" w:hAnsi="Times New Roman"/>
                <w:color w:val="000000"/>
                <w:sz w:val="23"/>
                <w:szCs w:val="23"/>
                <w:lang w:eastAsia="lv-LV"/>
              </w:rPr>
              <w:t xml:space="preserve">ā” </w:t>
            </w:r>
            <w:r>
              <w:rPr>
                <w:rFonts w:ascii="Times New Roman" w:hAnsi="Times New Roman"/>
                <w:color w:val="000000"/>
                <w:sz w:val="23"/>
                <w:szCs w:val="23"/>
              </w:rPr>
              <w:t>21.</w:t>
            </w:r>
            <w:r>
              <w:rPr>
                <w:rFonts w:ascii="Times New Roman" w:hAnsi="Times New Roman"/>
                <w:color w:val="000000"/>
                <w:sz w:val="23"/>
                <w:szCs w:val="23"/>
                <w:vertAlign w:val="superscript"/>
              </w:rPr>
              <w:t>7</w:t>
            </w:r>
            <w:r>
              <w:rPr>
                <w:rFonts w:ascii="Times New Roman" w:hAnsi="Times New Roman"/>
                <w:color w:val="000000"/>
                <w:sz w:val="23"/>
                <w:szCs w:val="23"/>
              </w:rPr>
              <w:t> pants nosaka, ka</w:t>
            </w:r>
            <w:r>
              <w:rPr>
                <w:rFonts w:ascii="Times New Roman" w:eastAsia="Times New Roman" w:hAnsi="Times New Roman"/>
                <w:color w:val="000000"/>
                <w:sz w:val="23"/>
                <w:szCs w:val="23"/>
                <w:lang w:eastAsia="lv-LV"/>
              </w:rPr>
              <w:t xml:space="preserve"> kārtību, kādā personu (ģimeni) atzīst par tiesīgu īrēt sociālo dzīvokli, kā arī kārtību un secību, kādā attiecīgās pašvaldības administratīvajā teritorijā tiek izīrēti sociālie dzīvokļi, nosaka pašvaldības dome saistošajos </w:t>
            </w:r>
            <w:r>
              <w:rPr>
                <w:rFonts w:ascii="Times New Roman" w:eastAsia="Times New Roman" w:hAnsi="Times New Roman"/>
                <w:color w:val="000000"/>
                <w:sz w:val="23"/>
                <w:szCs w:val="23"/>
                <w:lang w:eastAsia="lv-LV"/>
              </w:rPr>
              <w:t>noteikumos.</w:t>
            </w:r>
          </w:p>
          <w:p w:rsidR="00465398" w:rsidRDefault="00F4564F">
            <w:pPr>
              <w:spacing w:after="0"/>
              <w:jc w:val="both"/>
            </w:pPr>
            <w:r>
              <w:rPr>
                <w:rFonts w:ascii="Times New Roman" w:eastAsia="Times New Roman" w:hAnsi="Times New Roman"/>
                <w:color w:val="000000"/>
                <w:sz w:val="23"/>
                <w:szCs w:val="23"/>
                <w:lang w:eastAsia="lv-LV"/>
              </w:rPr>
              <w:t xml:space="preserve">Saistošajos noteikumos pārskatīti un pilnveidoti Daugavpils domes 2007.gada 25.oktobra Saistošo noteikumu Nr. 31 “Par Daugavpils pilsētas pašvaldības palīdzību dzīvokļa jautājumu risināšanā” normas. </w:t>
            </w:r>
          </w:p>
        </w:tc>
      </w:tr>
      <w:tr w:rsidR="00465398">
        <w:tblPrEx>
          <w:tblCellMar>
            <w:top w:w="0" w:type="dxa"/>
            <w:bottom w:w="0" w:type="dxa"/>
          </w:tblCellMar>
        </w:tblPrEx>
        <w:tc>
          <w:tcPr>
            <w:tcW w:w="315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65398" w:rsidRDefault="00F4564F">
            <w:pPr>
              <w:spacing w:after="0"/>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2. Projekta nepieciešamības pamatojums</w:t>
            </w:r>
          </w:p>
        </w:tc>
        <w:tc>
          <w:tcPr>
            <w:tcW w:w="580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rsidR="00465398" w:rsidRDefault="00F4564F">
            <w:pPr>
              <w:spacing w:after="0"/>
              <w:jc w:val="both"/>
              <w:rPr>
                <w:rFonts w:ascii="Times New Roman" w:hAnsi="Times New Roman"/>
                <w:color w:val="000000"/>
                <w:sz w:val="23"/>
                <w:szCs w:val="23"/>
              </w:rPr>
            </w:pPr>
            <w:r>
              <w:rPr>
                <w:rFonts w:ascii="Times New Roman" w:hAnsi="Times New Roman"/>
                <w:color w:val="000000"/>
                <w:sz w:val="23"/>
                <w:szCs w:val="23"/>
              </w:rPr>
              <w:t>Saistošie noteikumi nosaka personu kategorijas, kuras ir tiesīgas saņemt pašvaldības palīdzību dzīvokļa jautājumu risināšanā, pašvaldības dzīvojamās telpas izīrēšanas kārtību, nosacījumus un termiņu, uz kādu slēdzams dzīvojamās telpas īres līgums.</w:t>
            </w:r>
          </w:p>
        </w:tc>
      </w:tr>
      <w:tr w:rsidR="00465398">
        <w:tblPrEx>
          <w:tblCellMar>
            <w:top w:w="0" w:type="dxa"/>
            <w:bottom w:w="0" w:type="dxa"/>
          </w:tblCellMar>
        </w:tblPrEx>
        <w:tc>
          <w:tcPr>
            <w:tcW w:w="315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65398" w:rsidRDefault="00F4564F">
            <w:pPr>
              <w:spacing w:after="0"/>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3. Info</w:t>
            </w:r>
            <w:r>
              <w:rPr>
                <w:rFonts w:ascii="Times New Roman" w:eastAsia="Times New Roman" w:hAnsi="Times New Roman"/>
                <w:color w:val="000000"/>
                <w:sz w:val="23"/>
                <w:szCs w:val="23"/>
                <w:lang w:eastAsia="lv-LV"/>
              </w:rPr>
              <w:t>rmācija par plānoto projekta ietekmi uz pašvaldības budžetu</w:t>
            </w:r>
          </w:p>
        </w:tc>
        <w:tc>
          <w:tcPr>
            <w:tcW w:w="580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65398" w:rsidRDefault="00F4564F">
            <w:pPr>
              <w:spacing w:after="0"/>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Nav attiecināms.</w:t>
            </w:r>
          </w:p>
        </w:tc>
      </w:tr>
      <w:tr w:rsidR="00465398">
        <w:tblPrEx>
          <w:tblCellMar>
            <w:top w:w="0" w:type="dxa"/>
            <w:bottom w:w="0" w:type="dxa"/>
          </w:tblCellMar>
        </w:tblPrEx>
        <w:tc>
          <w:tcPr>
            <w:tcW w:w="315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65398" w:rsidRDefault="00F4564F">
            <w:pPr>
              <w:spacing w:after="0"/>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4. Informācija par plānoto projekta ietekmi uz uzņēmējdarbības vidi pašvaldības teritorijā</w:t>
            </w:r>
          </w:p>
        </w:tc>
        <w:tc>
          <w:tcPr>
            <w:tcW w:w="580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65398" w:rsidRDefault="00F4564F">
            <w:pPr>
              <w:spacing w:after="0"/>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Nav attiecināms.</w:t>
            </w:r>
          </w:p>
        </w:tc>
      </w:tr>
      <w:tr w:rsidR="00465398">
        <w:tblPrEx>
          <w:tblCellMar>
            <w:top w:w="0" w:type="dxa"/>
            <w:bottom w:w="0" w:type="dxa"/>
          </w:tblCellMar>
        </w:tblPrEx>
        <w:tc>
          <w:tcPr>
            <w:tcW w:w="315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65398" w:rsidRDefault="00F4564F">
            <w:pPr>
              <w:spacing w:after="0"/>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5. Informācija par administratīvajām procedūrām</w:t>
            </w:r>
          </w:p>
        </w:tc>
        <w:tc>
          <w:tcPr>
            <w:tcW w:w="580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65398" w:rsidRDefault="00F4564F">
            <w:pPr>
              <w:spacing w:after="0"/>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 xml:space="preserve">Institūcija, kurā </w:t>
            </w:r>
            <w:r>
              <w:rPr>
                <w:rFonts w:ascii="Times New Roman" w:eastAsia="Times New Roman" w:hAnsi="Times New Roman"/>
                <w:color w:val="000000"/>
                <w:sz w:val="23"/>
                <w:szCs w:val="23"/>
                <w:lang w:eastAsia="lv-LV"/>
              </w:rPr>
              <w:t>privātpersona var vērsties saistošo noteikumu piemērošanā, ir Daugavpils pilsētas pašvaldība, Kr.Valdemāra iela 1, Daugavpils, LV-5401.</w:t>
            </w:r>
          </w:p>
        </w:tc>
      </w:tr>
      <w:tr w:rsidR="00465398">
        <w:tblPrEx>
          <w:tblCellMar>
            <w:top w:w="0" w:type="dxa"/>
            <w:bottom w:w="0" w:type="dxa"/>
          </w:tblCellMar>
        </w:tblPrEx>
        <w:tc>
          <w:tcPr>
            <w:tcW w:w="315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65398" w:rsidRDefault="00F4564F">
            <w:pPr>
              <w:spacing w:before="195" w:after="0"/>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6. Informācija par konsultācijām ar privātpersonām</w:t>
            </w:r>
          </w:p>
        </w:tc>
        <w:tc>
          <w:tcPr>
            <w:tcW w:w="580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65398" w:rsidRDefault="00F4564F">
            <w:pPr>
              <w:spacing w:before="195" w:after="0"/>
              <w:rPr>
                <w:rFonts w:ascii="Times New Roman" w:hAnsi="Times New Roman"/>
                <w:color w:val="000000"/>
                <w:sz w:val="23"/>
                <w:szCs w:val="23"/>
              </w:rPr>
            </w:pPr>
            <w:r>
              <w:rPr>
                <w:rFonts w:ascii="Times New Roman" w:hAnsi="Times New Roman"/>
                <w:color w:val="000000"/>
                <w:sz w:val="23"/>
                <w:szCs w:val="23"/>
              </w:rPr>
              <w:t>Nav attiecināms.</w:t>
            </w:r>
          </w:p>
        </w:tc>
      </w:tr>
    </w:tbl>
    <w:p w:rsidR="00465398" w:rsidRDefault="00465398">
      <w:pPr>
        <w:shd w:val="clear" w:color="auto" w:fill="FFFFFF"/>
        <w:spacing w:after="0"/>
        <w:jc w:val="right"/>
        <w:rPr>
          <w:rFonts w:ascii="Times New Roman" w:eastAsia="Times New Roman" w:hAnsi="Times New Roman"/>
          <w:color w:val="414142"/>
          <w:sz w:val="23"/>
          <w:szCs w:val="23"/>
          <w:lang w:eastAsia="lv-LV"/>
        </w:rPr>
      </w:pPr>
    </w:p>
    <w:p w:rsidR="00465398" w:rsidRDefault="00465398">
      <w:pPr>
        <w:shd w:val="clear" w:color="auto" w:fill="FFFFFF"/>
        <w:spacing w:after="0"/>
        <w:jc w:val="right"/>
        <w:rPr>
          <w:rFonts w:ascii="Times New Roman" w:eastAsia="Times New Roman" w:hAnsi="Times New Roman"/>
          <w:color w:val="414142"/>
          <w:sz w:val="23"/>
          <w:szCs w:val="23"/>
          <w:lang w:eastAsia="lv-LV"/>
        </w:rPr>
      </w:pPr>
    </w:p>
    <w:p w:rsidR="00465398" w:rsidRDefault="00465398">
      <w:pPr>
        <w:shd w:val="clear" w:color="auto" w:fill="FFFFFF"/>
        <w:spacing w:after="0"/>
        <w:jc w:val="right"/>
        <w:rPr>
          <w:rFonts w:ascii="Times New Roman" w:eastAsia="Times New Roman" w:hAnsi="Times New Roman"/>
          <w:color w:val="414142"/>
          <w:sz w:val="23"/>
          <w:szCs w:val="23"/>
          <w:lang w:eastAsia="lv-LV"/>
        </w:rPr>
      </w:pPr>
    </w:p>
    <w:p w:rsidR="00465398" w:rsidRDefault="00465398">
      <w:pPr>
        <w:shd w:val="clear" w:color="auto" w:fill="FFFFFF"/>
        <w:spacing w:after="0"/>
        <w:jc w:val="right"/>
        <w:rPr>
          <w:rFonts w:ascii="Times New Roman" w:eastAsia="Times New Roman" w:hAnsi="Times New Roman"/>
          <w:color w:val="414142"/>
          <w:sz w:val="23"/>
          <w:szCs w:val="23"/>
          <w:lang w:eastAsia="lv-LV"/>
        </w:rPr>
      </w:pPr>
    </w:p>
    <w:p w:rsidR="00465398" w:rsidRDefault="00465398">
      <w:pPr>
        <w:shd w:val="clear" w:color="auto" w:fill="FFFFFF"/>
        <w:spacing w:after="0"/>
        <w:jc w:val="right"/>
        <w:rPr>
          <w:rFonts w:ascii="Times New Roman" w:eastAsia="Times New Roman" w:hAnsi="Times New Roman"/>
          <w:color w:val="414142"/>
          <w:sz w:val="23"/>
          <w:szCs w:val="23"/>
          <w:lang w:eastAsia="lv-LV"/>
        </w:rPr>
      </w:pPr>
    </w:p>
    <w:p w:rsidR="00465398" w:rsidRDefault="00F4564F">
      <w:r>
        <w:rPr>
          <w:rFonts w:ascii="Times New Roman" w:eastAsia="Times New Roman" w:hAnsi="Times New Roman"/>
          <w:color w:val="000000"/>
          <w:sz w:val="23"/>
          <w:szCs w:val="23"/>
          <w:lang w:eastAsia="lv-LV"/>
        </w:rPr>
        <w:t xml:space="preserve">Domes priekšsēdētājs                   </w:t>
      </w:r>
      <w:r>
        <w:rPr>
          <w:rFonts w:ascii="Times New Roman" w:eastAsia="Times New Roman" w:hAnsi="Times New Roman"/>
          <w:bCs/>
          <w:i/>
          <w:sz w:val="24"/>
          <w:szCs w:val="24"/>
        </w:rPr>
        <w:t>(perso</w:t>
      </w:r>
      <w:r>
        <w:rPr>
          <w:rFonts w:ascii="Times New Roman" w:eastAsia="Times New Roman" w:hAnsi="Times New Roman"/>
          <w:bCs/>
          <w:i/>
          <w:sz w:val="24"/>
          <w:szCs w:val="24"/>
        </w:rPr>
        <w:t>niskais paraksts)</w:t>
      </w:r>
      <w:r>
        <w:rPr>
          <w:rFonts w:ascii="Times New Roman" w:eastAsia="Times New Roman" w:hAnsi="Times New Roman"/>
          <w:color w:val="000000"/>
          <w:sz w:val="23"/>
          <w:szCs w:val="23"/>
          <w:lang w:eastAsia="lv-LV"/>
        </w:rPr>
        <w:t xml:space="preserve">                                A.Elksniņš</w:t>
      </w:r>
    </w:p>
    <w:p w:rsidR="00465398" w:rsidRDefault="00465398">
      <w:pPr>
        <w:shd w:val="clear" w:color="auto" w:fill="FFFFFF"/>
        <w:spacing w:after="0"/>
        <w:jc w:val="right"/>
      </w:pPr>
    </w:p>
    <w:sectPr w:rsidR="00465398">
      <w:pgSz w:w="11906" w:h="16838"/>
      <w:pgMar w:top="851" w:right="1133" w:bottom="709"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564F">
      <w:pPr>
        <w:spacing w:after="0"/>
      </w:pPr>
      <w:r>
        <w:separator/>
      </w:r>
    </w:p>
  </w:endnote>
  <w:endnote w:type="continuationSeparator" w:id="0">
    <w:p w:rsidR="00000000" w:rsidRDefault="00F45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4564F">
      <w:pPr>
        <w:spacing w:after="0"/>
      </w:pPr>
      <w:r>
        <w:rPr>
          <w:color w:val="000000"/>
        </w:rPr>
        <w:separator/>
      </w:r>
    </w:p>
  </w:footnote>
  <w:footnote w:type="continuationSeparator" w:id="0">
    <w:p w:rsidR="00000000" w:rsidRDefault="00F4564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65398"/>
    <w:rsid w:val="00465398"/>
    <w:rsid w:val="00F45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DA779-595A-47E0-A2AA-1FACFA78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tv213">
    <w:name w:val="tv213"/>
    <w:basedOn w:val="Normal"/>
    <w:pPr>
      <w:spacing w:before="100" w:after="100"/>
    </w:pPr>
    <w:rPr>
      <w:rFonts w:ascii="Times New Roman" w:eastAsia="Times New Roman" w:hAnsi="Times New Roman"/>
      <w:sz w:val="24"/>
      <w:szCs w:val="24"/>
      <w:lang w:eastAsia="lv-LV"/>
    </w:rPr>
  </w:style>
  <w:style w:type="paragraph" w:styleId="NormalWeb">
    <w:name w:val="Normal (Web)"/>
    <w:basedOn w:val="Normal"/>
    <w:pPr>
      <w:spacing w:before="100" w:after="100"/>
    </w:pPr>
    <w:rPr>
      <w:rFonts w:ascii="Times New Roman" w:eastAsia="Times New Roman" w:hAnsi="Times New Roman"/>
      <w:sz w:val="24"/>
      <w:szCs w:val="24"/>
      <w:lang w:eastAsia="lv-LV"/>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tv2131">
    <w:name w:val="tv2131"/>
    <w:basedOn w:val="Normal"/>
    <w:pPr>
      <w:suppressAutoHyphens w:val="0"/>
      <w:spacing w:after="0" w:line="312" w:lineRule="auto"/>
      <w:ind w:firstLine="300"/>
      <w:textAlignment w:val="auto"/>
    </w:pPr>
    <w:rPr>
      <w:rFonts w:ascii="Times New Roman" w:eastAsia="Times New Roman" w:hAnsi="Times New Roman"/>
      <w:color w:val="414142"/>
      <w:sz w:val="20"/>
      <w:szCs w:val="20"/>
      <w:lang w:eastAsia="lv-LV"/>
    </w:rPr>
  </w:style>
  <w:style w:type="paragraph" w:styleId="ListParagraph">
    <w:name w:val="List Paragraph"/>
    <w:basedOn w:val="Normal"/>
    <w:pPr>
      <w:ind w:left="720"/>
    </w:pPr>
  </w:style>
  <w:style w:type="paragraph" w:customStyle="1" w:styleId="tv2132">
    <w:name w:val="tv2132"/>
    <w:basedOn w:val="Normal"/>
    <w:pPr>
      <w:suppressAutoHyphens w:val="0"/>
      <w:spacing w:after="0" w:line="360" w:lineRule="auto"/>
      <w:ind w:firstLine="300"/>
      <w:textAlignment w:val="auto"/>
    </w:pPr>
    <w:rPr>
      <w:rFonts w:ascii="Times New Roman" w:eastAsia="Times New Roman" w:hAnsi="Times New Roman"/>
      <w:color w:val="414142"/>
      <w:sz w:val="20"/>
      <w:szCs w:val="20"/>
      <w:lang w:eastAsia="lv-LV"/>
    </w:rPr>
  </w:style>
  <w:style w:type="paragraph" w:customStyle="1" w:styleId="Parasts">
    <w:name w:val="Parasts"/>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12338</Words>
  <Characters>7033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Cinne</dc:creator>
  <cp:lastModifiedBy>Milana Ivanova</cp:lastModifiedBy>
  <cp:revision>2</cp:revision>
  <cp:lastPrinted>2022-05-02T06:08:00Z</cp:lastPrinted>
  <dcterms:created xsi:type="dcterms:W3CDTF">2022-05-09T05:21:00Z</dcterms:created>
  <dcterms:modified xsi:type="dcterms:W3CDTF">2022-05-09T05:21:00Z</dcterms:modified>
</cp:coreProperties>
</file>