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7B08" w14:textId="1BBB4BED" w:rsidR="004B7C49" w:rsidRPr="004B7C49" w:rsidRDefault="004B7C49" w:rsidP="004B7C49">
      <w:pPr>
        <w:tabs>
          <w:tab w:val="left" w:pos="3960"/>
        </w:tabs>
        <w:spacing w:after="0" w:line="240" w:lineRule="auto"/>
        <w:jc w:val="center"/>
        <w:rPr>
          <w:rFonts w:ascii="Times New Roman" w:eastAsia="Times New Roman" w:hAnsi="Times New Roman" w:cs="Times New Roman"/>
          <w:bCs/>
          <w:sz w:val="28"/>
          <w:szCs w:val="20"/>
          <w:lang w:val="lv-LV" w:eastAsia="ru-RU"/>
        </w:rPr>
      </w:pPr>
      <w:r w:rsidRPr="004B7C49">
        <w:rPr>
          <w:rFonts w:ascii="Times New Roman" w:eastAsia="Times New Roman" w:hAnsi="Times New Roman" w:cs="Times New Roman"/>
          <w:b/>
          <w:noProof/>
          <w:sz w:val="28"/>
          <w:szCs w:val="20"/>
          <w:lang w:val="lv-LV" w:eastAsia="lv-LV"/>
        </w:rPr>
        <w:drawing>
          <wp:inline distT="0" distB="0" distL="0" distR="0" wp14:anchorId="20F22AF3" wp14:editId="7FA29857">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78A91B6" w14:textId="6F79B087" w:rsidR="004B7C49" w:rsidRPr="004B7C49" w:rsidRDefault="004B7C49" w:rsidP="004B7C49">
      <w:pPr>
        <w:tabs>
          <w:tab w:val="left" w:pos="3960"/>
        </w:tabs>
        <w:spacing w:after="0" w:line="240" w:lineRule="auto"/>
        <w:jc w:val="center"/>
        <w:rPr>
          <w:rFonts w:ascii="Times New Roman" w:eastAsia="Times New Roman" w:hAnsi="Times New Roman" w:cs="Times New Roman"/>
          <w:sz w:val="28"/>
          <w:szCs w:val="20"/>
          <w:lang w:val="lv-LV" w:eastAsia="ru-RU"/>
        </w:rPr>
      </w:pPr>
      <w:r w:rsidRPr="004B7C49">
        <w:rPr>
          <w:rFonts w:ascii="Times New Roman" w:eastAsia="Times New Roman" w:hAnsi="Times New Roman" w:cs="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14:anchorId="1DB41764" wp14:editId="2A7F44A8">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CD2B"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4B7C49">
        <w:rPr>
          <w:rFonts w:ascii="Times New Roman" w:eastAsia="Times New Roman" w:hAnsi="Times New Roman" w:cs="Times New Roman"/>
          <w:b/>
          <w:sz w:val="28"/>
          <w:szCs w:val="20"/>
          <w:lang w:val="lv-LV" w:eastAsia="ru-RU"/>
        </w:rPr>
        <w:t>DAUGAVPILS PILSĒTAS PAŠVALDĪBA</w:t>
      </w:r>
    </w:p>
    <w:p w14:paraId="2A04C89D" w14:textId="77777777" w:rsidR="004B7C49" w:rsidRPr="004B7C49" w:rsidRDefault="004B7C49" w:rsidP="004B7C49">
      <w:pPr>
        <w:spacing w:after="0" w:line="276" w:lineRule="auto"/>
        <w:ind w:right="-341"/>
        <w:jc w:val="center"/>
        <w:rPr>
          <w:rFonts w:ascii="Times New Roman" w:eastAsia="Times New Roman" w:hAnsi="Times New Roman" w:cs="Times New Roman"/>
          <w:sz w:val="20"/>
          <w:szCs w:val="20"/>
        </w:rPr>
      </w:pPr>
      <w:proofErr w:type="spellStart"/>
      <w:r w:rsidRPr="004B7C49">
        <w:rPr>
          <w:rFonts w:ascii="Times New Roman" w:eastAsia="Times New Roman" w:hAnsi="Times New Roman" w:cs="Times New Roman"/>
          <w:sz w:val="20"/>
          <w:szCs w:val="20"/>
        </w:rPr>
        <w:t>Reģ</w:t>
      </w:r>
      <w:proofErr w:type="spellEnd"/>
      <w:r w:rsidRPr="004B7C49">
        <w:rPr>
          <w:rFonts w:ascii="Times New Roman" w:eastAsia="Times New Roman" w:hAnsi="Times New Roman" w:cs="Times New Roman"/>
          <w:sz w:val="20"/>
          <w:szCs w:val="20"/>
        </w:rPr>
        <w:t xml:space="preserve">. </w:t>
      </w:r>
      <w:proofErr w:type="spellStart"/>
      <w:r w:rsidRPr="004B7C49">
        <w:rPr>
          <w:rFonts w:ascii="Times New Roman" w:eastAsia="Times New Roman" w:hAnsi="Times New Roman" w:cs="Times New Roman"/>
          <w:sz w:val="20"/>
          <w:szCs w:val="20"/>
        </w:rPr>
        <w:t>Nr</w:t>
      </w:r>
      <w:proofErr w:type="spellEnd"/>
      <w:r w:rsidRPr="004B7C49">
        <w:rPr>
          <w:rFonts w:ascii="Times New Roman" w:eastAsia="Times New Roman" w:hAnsi="Times New Roman" w:cs="Times New Roman"/>
          <w:sz w:val="20"/>
          <w:szCs w:val="20"/>
        </w:rPr>
        <w:t xml:space="preserve">. 90000077325, K. </w:t>
      </w:r>
      <w:proofErr w:type="spellStart"/>
      <w:r w:rsidRPr="004B7C49">
        <w:rPr>
          <w:rFonts w:ascii="Times New Roman" w:eastAsia="Times New Roman" w:hAnsi="Times New Roman" w:cs="Times New Roman"/>
          <w:sz w:val="20"/>
          <w:szCs w:val="20"/>
        </w:rPr>
        <w:t>Valdemāra</w:t>
      </w:r>
      <w:proofErr w:type="spellEnd"/>
      <w:r w:rsidRPr="004B7C49">
        <w:rPr>
          <w:rFonts w:ascii="Times New Roman" w:eastAsia="Times New Roman" w:hAnsi="Times New Roman" w:cs="Times New Roman"/>
          <w:sz w:val="20"/>
          <w:szCs w:val="20"/>
        </w:rPr>
        <w:t xml:space="preserve"> </w:t>
      </w:r>
      <w:proofErr w:type="spellStart"/>
      <w:r w:rsidRPr="004B7C49">
        <w:rPr>
          <w:rFonts w:ascii="Times New Roman" w:eastAsia="Times New Roman" w:hAnsi="Times New Roman" w:cs="Times New Roman"/>
          <w:sz w:val="20"/>
          <w:szCs w:val="20"/>
        </w:rPr>
        <w:t>iela</w:t>
      </w:r>
      <w:proofErr w:type="spellEnd"/>
      <w:r w:rsidRPr="004B7C49">
        <w:rPr>
          <w:rFonts w:ascii="Times New Roman" w:eastAsia="Times New Roman" w:hAnsi="Times New Roman" w:cs="Times New Roman"/>
          <w:sz w:val="20"/>
          <w:szCs w:val="20"/>
        </w:rPr>
        <w:t xml:space="preserve"> 1, Daugavpils, LV-5401, </w:t>
      </w:r>
      <w:proofErr w:type="spellStart"/>
      <w:r w:rsidRPr="004B7C49">
        <w:rPr>
          <w:rFonts w:ascii="Times New Roman" w:eastAsia="Times New Roman" w:hAnsi="Times New Roman" w:cs="Times New Roman"/>
          <w:sz w:val="20"/>
          <w:szCs w:val="20"/>
        </w:rPr>
        <w:t>tālr</w:t>
      </w:r>
      <w:proofErr w:type="spellEnd"/>
      <w:r w:rsidRPr="004B7C49">
        <w:rPr>
          <w:rFonts w:ascii="Times New Roman" w:eastAsia="Times New Roman" w:hAnsi="Times New Roman" w:cs="Times New Roman"/>
          <w:sz w:val="20"/>
          <w:szCs w:val="20"/>
        </w:rPr>
        <w:t>. 6</w:t>
      </w:r>
      <w:r w:rsidRPr="004B7C49">
        <w:rPr>
          <w:rFonts w:ascii="Times New Roman" w:eastAsia="Times New Roman" w:hAnsi="Times New Roman" w:cs="Times New Roman"/>
          <w:sz w:val="20"/>
          <w:szCs w:val="20"/>
          <w:lang w:val="pl-PL"/>
        </w:rPr>
        <w:t>5404344, 65404365, fakss 65421941</w:t>
      </w:r>
    </w:p>
    <w:p w14:paraId="1490EC2E" w14:textId="77777777" w:rsidR="004B7C49" w:rsidRPr="004B7C49" w:rsidRDefault="004B7C49" w:rsidP="004B7C49">
      <w:pPr>
        <w:spacing w:after="0" w:line="276" w:lineRule="auto"/>
        <w:ind w:right="-341"/>
        <w:jc w:val="center"/>
        <w:rPr>
          <w:rFonts w:ascii="Times New Roman" w:eastAsia="Times New Roman" w:hAnsi="Times New Roman" w:cs="Times New Roman"/>
          <w:sz w:val="20"/>
          <w:szCs w:val="20"/>
          <w:u w:val="single"/>
        </w:rPr>
      </w:pPr>
      <w:proofErr w:type="gramStart"/>
      <w:r w:rsidRPr="004B7C49">
        <w:rPr>
          <w:rFonts w:ascii="Times New Roman" w:eastAsia="Times New Roman" w:hAnsi="Times New Roman" w:cs="Times New Roman"/>
          <w:sz w:val="20"/>
          <w:szCs w:val="20"/>
        </w:rPr>
        <w:t>e-pasts</w:t>
      </w:r>
      <w:proofErr w:type="gramEnd"/>
      <w:r w:rsidRPr="004B7C49">
        <w:rPr>
          <w:rFonts w:ascii="Times New Roman" w:eastAsia="Times New Roman" w:hAnsi="Times New Roman" w:cs="Times New Roman"/>
          <w:sz w:val="20"/>
          <w:szCs w:val="20"/>
        </w:rPr>
        <w:t xml:space="preserve">: info@daugavpils.lv   </w:t>
      </w:r>
      <w:r w:rsidRPr="004B7C49">
        <w:rPr>
          <w:rFonts w:ascii="Times New Roman" w:eastAsia="Times New Roman" w:hAnsi="Times New Roman" w:cs="Times New Roman"/>
          <w:sz w:val="20"/>
          <w:szCs w:val="20"/>
          <w:u w:val="single"/>
        </w:rPr>
        <w:t>www.daugavpils.lv</w:t>
      </w:r>
    </w:p>
    <w:p w14:paraId="16C15C95" w14:textId="77777777" w:rsidR="004B7C49" w:rsidRPr="004B7C49" w:rsidRDefault="004B7C49" w:rsidP="004B7C49">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p>
    <w:p w14:paraId="130978A1" w14:textId="77777777" w:rsidR="004B7C49" w:rsidRPr="004B7C49" w:rsidRDefault="004B7C49" w:rsidP="004B7C49">
      <w:pPr>
        <w:keepNext/>
        <w:spacing w:after="0" w:line="240" w:lineRule="auto"/>
        <w:ind w:left="3600"/>
        <w:jc w:val="left"/>
        <w:outlineLvl w:val="0"/>
        <w:rPr>
          <w:rFonts w:ascii="Times New Roman" w:eastAsia="Times New Roman" w:hAnsi="Times New Roman" w:cs="Times New Roman"/>
          <w:bCs/>
          <w:noProof/>
          <w:szCs w:val="24"/>
          <w:lang w:val="lv-LV"/>
        </w:rPr>
      </w:pPr>
      <w:r w:rsidRPr="004B7C49">
        <w:rPr>
          <w:rFonts w:ascii="Times New Roman" w:eastAsia="Times New Roman" w:hAnsi="Times New Roman" w:cs="Times New Roman"/>
          <w:b/>
          <w:bCs/>
          <w:noProof/>
          <w:szCs w:val="24"/>
          <w:lang w:val="lv-LV"/>
        </w:rPr>
        <w:t xml:space="preserve">        L Ē M U M S</w:t>
      </w:r>
    </w:p>
    <w:p w14:paraId="6D656A50" w14:textId="77777777" w:rsidR="004B7C49" w:rsidRPr="004B7C49" w:rsidRDefault="004B7C49" w:rsidP="004B7C49">
      <w:pPr>
        <w:tabs>
          <w:tab w:val="left" w:pos="1440"/>
          <w:tab w:val="center" w:pos="4629"/>
        </w:tabs>
        <w:spacing w:after="0" w:line="240" w:lineRule="auto"/>
        <w:jc w:val="center"/>
        <w:rPr>
          <w:rFonts w:ascii="Times New Roman" w:eastAsia="Times New Roman" w:hAnsi="Times New Roman" w:cs="Times New Roman"/>
          <w:noProof/>
          <w:sz w:val="16"/>
          <w:szCs w:val="16"/>
        </w:rPr>
      </w:pPr>
    </w:p>
    <w:p w14:paraId="66AC773F" w14:textId="77777777" w:rsidR="004B7C49" w:rsidRPr="004B7C49" w:rsidRDefault="004B7C49" w:rsidP="004B7C49">
      <w:pPr>
        <w:tabs>
          <w:tab w:val="left" w:pos="1440"/>
          <w:tab w:val="center" w:pos="4629"/>
        </w:tabs>
        <w:spacing w:after="0" w:line="240" w:lineRule="auto"/>
        <w:jc w:val="center"/>
        <w:rPr>
          <w:rFonts w:ascii="Times New Roman" w:eastAsia="Times New Roman" w:hAnsi="Times New Roman" w:cs="Times New Roman"/>
          <w:noProof/>
          <w:szCs w:val="24"/>
        </w:rPr>
      </w:pPr>
      <w:r w:rsidRPr="004B7C49">
        <w:rPr>
          <w:rFonts w:ascii="Times New Roman" w:eastAsia="Times New Roman" w:hAnsi="Times New Roman" w:cs="Times New Roman"/>
          <w:noProof/>
          <w:szCs w:val="24"/>
        </w:rPr>
        <w:t>Daugavpilī</w:t>
      </w:r>
    </w:p>
    <w:p w14:paraId="50BB8DFF" w14:textId="77777777" w:rsidR="005B1CA9" w:rsidRDefault="005B1CA9" w:rsidP="005B1CA9">
      <w:pPr>
        <w:tabs>
          <w:tab w:val="left" w:pos="4111"/>
        </w:tabs>
        <w:spacing w:after="0" w:line="240" w:lineRule="auto"/>
        <w:rPr>
          <w:rFonts w:ascii="Times New Roman" w:eastAsia="Calibri" w:hAnsi="Times New Roman" w:cs="Times New Roman"/>
          <w:color w:val="FF0000"/>
          <w:spacing w:val="-2"/>
          <w:szCs w:val="24"/>
        </w:rPr>
      </w:pPr>
    </w:p>
    <w:p w14:paraId="46435324" w14:textId="77777777" w:rsidR="005B1CA9" w:rsidRDefault="005B1CA9" w:rsidP="005B1CA9">
      <w:pPr>
        <w:tabs>
          <w:tab w:val="left" w:pos="4111"/>
        </w:tabs>
        <w:spacing w:after="0" w:line="240" w:lineRule="auto"/>
        <w:rPr>
          <w:rFonts w:ascii="Times New Roman" w:eastAsia="Calibri" w:hAnsi="Times New Roman" w:cs="Times New Roman"/>
          <w:color w:val="FF0000"/>
          <w:spacing w:val="-2"/>
          <w:szCs w:val="24"/>
        </w:rPr>
      </w:pPr>
    </w:p>
    <w:p w14:paraId="3C9A3C51" w14:textId="051A82F0" w:rsidR="005B1CA9" w:rsidRPr="00A72904" w:rsidRDefault="005B1CA9" w:rsidP="005B1CA9">
      <w:pPr>
        <w:tabs>
          <w:tab w:val="left" w:pos="4111"/>
        </w:tabs>
        <w:spacing w:after="0" w:line="240" w:lineRule="auto"/>
        <w:rPr>
          <w:rFonts w:ascii="Times New Roman" w:eastAsia="Calibri" w:hAnsi="Times New Roman" w:cs="Times New Roman"/>
          <w:spacing w:val="-2"/>
          <w:szCs w:val="24"/>
        </w:rPr>
      </w:pPr>
      <w:r w:rsidRPr="00A72904">
        <w:rPr>
          <w:rFonts w:ascii="Times New Roman" w:eastAsia="Calibri" w:hAnsi="Times New Roman" w:cs="Times New Roman"/>
          <w:spacing w:val="-2"/>
          <w:szCs w:val="24"/>
        </w:rPr>
        <w:t>2022</w:t>
      </w:r>
      <w:proofErr w:type="gramStart"/>
      <w:r w:rsidRPr="00A72904">
        <w:rPr>
          <w:rFonts w:ascii="Times New Roman" w:eastAsia="Calibri" w:hAnsi="Times New Roman" w:cs="Times New Roman"/>
          <w:spacing w:val="-2"/>
          <w:szCs w:val="24"/>
        </w:rPr>
        <w:t>.gada</w:t>
      </w:r>
      <w:proofErr w:type="gramEnd"/>
      <w:r w:rsidRPr="00A72904">
        <w:rPr>
          <w:rFonts w:ascii="Times New Roman" w:eastAsia="Calibri" w:hAnsi="Times New Roman" w:cs="Times New Roman"/>
          <w:spacing w:val="-2"/>
          <w:szCs w:val="24"/>
        </w:rPr>
        <w:t xml:space="preserve"> 31.martā</w:t>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t xml:space="preserve">              </w:t>
      </w:r>
      <w:r w:rsidR="00704037" w:rsidRPr="00A72904">
        <w:rPr>
          <w:rFonts w:ascii="Times New Roman" w:eastAsia="Calibri" w:hAnsi="Times New Roman" w:cs="Times New Roman"/>
          <w:b/>
          <w:spacing w:val="-2"/>
          <w:szCs w:val="24"/>
        </w:rPr>
        <w:t>Nr.174</w:t>
      </w:r>
      <w:r w:rsidRPr="00A72904">
        <w:rPr>
          <w:rFonts w:ascii="Times New Roman" w:eastAsia="Calibri" w:hAnsi="Times New Roman" w:cs="Times New Roman"/>
          <w:spacing w:val="-2"/>
          <w:szCs w:val="24"/>
        </w:rPr>
        <w:t xml:space="preserve">  </w:t>
      </w:r>
    </w:p>
    <w:p w14:paraId="0408CBF7" w14:textId="466164DC" w:rsidR="005B1CA9" w:rsidRPr="00A72904" w:rsidRDefault="005B1CA9" w:rsidP="005B1CA9">
      <w:pPr>
        <w:tabs>
          <w:tab w:val="left" w:pos="4111"/>
        </w:tabs>
        <w:spacing w:after="0" w:line="240" w:lineRule="auto"/>
        <w:jc w:val="center"/>
        <w:rPr>
          <w:rFonts w:ascii="Times New Roman" w:eastAsia="Calibri" w:hAnsi="Times New Roman" w:cs="Times New Roman"/>
          <w:spacing w:val="-2"/>
          <w:szCs w:val="24"/>
        </w:rPr>
      </w:pPr>
      <w:r w:rsidRPr="00A72904">
        <w:rPr>
          <w:rFonts w:ascii="Times New Roman" w:eastAsia="Calibri" w:hAnsi="Times New Roman" w:cs="Times New Roman"/>
          <w:spacing w:val="-2"/>
          <w:szCs w:val="24"/>
        </w:rPr>
        <w:t xml:space="preserve">                 </w:t>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r>
      <w:r w:rsidRPr="00A72904">
        <w:rPr>
          <w:rFonts w:ascii="Times New Roman" w:eastAsia="Calibri" w:hAnsi="Times New Roman" w:cs="Times New Roman"/>
          <w:spacing w:val="-2"/>
          <w:szCs w:val="24"/>
        </w:rPr>
        <w:tab/>
        <w:t xml:space="preserve">   </w:t>
      </w:r>
      <w:r w:rsidR="00704037" w:rsidRPr="00A72904">
        <w:rPr>
          <w:rFonts w:ascii="Times New Roman" w:eastAsia="Calibri" w:hAnsi="Times New Roman" w:cs="Times New Roman"/>
          <w:spacing w:val="-2"/>
          <w:szCs w:val="24"/>
        </w:rPr>
        <w:t xml:space="preserve">               (</w:t>
      </w:r>
      <w:proofErr w:type="spellStart"/>
      <w:r w:rsidR="00704037" w:rsidRPr="00A72904">
        <w:rPr>
          <w:rFonts w:ascii="Times New Roman" w:eastAsia="Calibri" w:hAnsi="Times New Roman" w:cs="Times New Roman"/>
          <w:spacing w:val="-2"/>
          <w:szCs w:val="24"/>
        </w:rPr>
        <w:t>prot.</w:t>
      </w:r>
      <w:proofErr w:type="spellEnd"/>
      <w:r w:rsidR="00704037" w:rsidRPr="00A72904">
        <w:rPr>
          <w:rFonts w:ascii="Times New Roman" w:eastAsia="Calibri" w:hAnsi="Times New Roman" w:cs="Times New Roman"/>
          <w:spacing w:val="-2"/>
          <w:szCs w:val="24"/>
        </w:rPr>
        <w:t xml:space="preserve"> Nr.10,  13</w:t>
      </w:r>
      <w:r w:rsidRPr="00A72904">
        <w:rPr>
          <w:rFonts w:ascii="Times New Roman" w:eastAsia="Calibri" w:hAnsi="Times New Roman" w:cs="Times New Roman"/>
          <w:spacing w:val="-2"/>
          <w:szCs w:val="24"/>
        </w:rPr>
        <w:t>.§)</w:t>
      </w:r>
    </w:p>
    <w:p w14:paraId="465F1AED" w14:textId="77777777" w:rsidR="0098389C" w:rsidRPr="00A72904" w:rsidRDefault="0098389C" w:rsidP="005B1CA9">
      <w:pPr>
        <w:spacing w:after="0" w:line="240" w:lineRule="auto"/>
        <w:rPr>
          <w:rFonts w:ascii="Times New Roman" w:hAnsi="Times New Roman" w:cs="Times New Roman"/>
          <w:sz w:val="20"/>
          <w:szCs w:val="18"/>
        </w:rPr>
      </w:pPr>
    </w:p>
    <w:p w14:paraId="4006C070" w14:textId="5A865858" w:rsidR="009A0F2D" w:rsidRPr="00A72904" w:rsidRDefault="008B3EFD" w:rsidP="005B1CA9">
      <w:pPr>
        <w:spacing w:after="0" w:line="240" w:lineRule="auto"/>
        <w:rPr>
          <w:rFonts w:ascii="Times New Roman" w:hAnsi="Times New Roman" w:cs="Times New Roman"/>
          <w:b/>
          <w:lang w:val="lv-LV"/>
        </w:rPr>
      </w:pPr>
      <w:r w:rsidRPr="00A72904">
        <w:rPr>
          <w:rFonts w:ascii="Times New Roman" w:hAnsi="Times New Roman" w:cs="Times New Roman"/>
          <w:b/>
          <w:lang w:val="lv-LV"/>
        </w:rPr>
        <w:t>Par atbalstu investīciju projekta</w:t>
      </w:r>
      <w:r w:rsidR="00E57199" w:rsidRPr="00A72904">
        <w:rPr>
          <w:rFonts w:ascii="Times New Roman" w:hAnsi="Times New Roman" w:cs="Times New Roman"/>
          <w:b/>
          <w:lang w:val="lv-LV"/>
        </w:rPr>
        <w:t xml:space="preserve"> “Atbalsts nekustamā īpašuma pieslēgšanai centralizētājām ūdensapgādes un/vai kanalizācijas sistēmām, kas tika izbūvētas ES KF projekta “Ūdensapgādes un kanalizācijas sistēmas attīstība </w:t>
      </w:r>
      <w:proofErr w:type="spellStart"/>
      <w:r w:rsidR="00E57199" w:rsidRPr="00A72904">
        <w:rPr>
          <w:rFonts w:ascii="Times New Roman" w:hAnsi="Times New Roman" w:cs="Times New Roman"/>
          <w:b/>
          <w:lang w:val="lv-LV"/>
        </w:rPr>
        <w:t>Judovkas</w:t>
      </w:r>
      <w:proofErr w:type="spellEnd"/>
      <w:r w:rsidR="00E57199" w:rsidRPr="00A72904">
        <w:rPr>
          <w:rFonts w:ascii="Times New Roman" w:hAnsi="Times New Roman" w:cs="Times New Roman"/>
          <w:b/>
          <w:lang w:val="lv-LV"/>
        </w:rPr>
        <w:t xml:space="preserve"> rajonā, Daugavpilī” un ES KF projekta “Ūdenssaimniecības attīstība Daugavpilī, III kārta” ietvaros” </w:t>
      </w:r>
      <w:r w:rsidRPr="00A72904">
        <w:rPr>
          <w:rFonts w:ascii="Times New Roman" w:hAnsi="Times New Roman" w:cs="Times New Roman"/>
          <w:b/>
          <w:lang w:val="lv-LV"/>
        </w:rPr>
        <w:t>īstenošanai</w:t>
      </w:r>
    </w:p>
    <w:p w14:paraId="4ABC0B5C" w14:textId="77777777" w:rsidR="008B3EFD" w:rsidRPr="00A72904" w:rsidRDefault="008B3EFD" w:rsidP="005B1CA9">
      <w:pPr>
        <w:spacing w:after="0" w:line="240" w:lineRule="auto"/>
        <w:rPr>
          <w:rFonts w:ascii="Times New Roman" w:hAnsi="Times New Roman" w:cs="Times New Roman"/>
          <w:b/>
          <w:i/>
          <w:lang w:val="lv-LV"/>
        </w:rPr>
      </w:pPr>
    </w:p>
    <w:p w14:paraId="44E4F047" w14:textId="1FE643CE" w:rsidR="008B3EFD" w:rsidRPr="00A72904" w:rsidRDefault="008B3EFD" w:rsidP="00A72904">
      <w:pPr>
        <w:spacing w:after="0" w:line="240" w:lineRule="auto"/>
        <w:ind w:firstLine="426"/>
        <w:rPr>
          <w:rFonts w:ascii="Times New Roman" w:eastAsia="Calibri" w:hAnsi="Times New Roman" w:cs="Times New Roman"/>
          <w:lang w:val="lv-LV"/>
        </w:rPr>
      </w:pPr>
      <w:r w:rsidRPr="00A72904">
        <w:rPr>
          <w:rFonts w:ascii="Times New Roman" w:eastAsia="Calibri" w:hAnsi="Times New Roman" w:cs="Times New Roman"/>
          <w:lang w:val="lv-LV"/>
        </w:rPr>
        <w:t xml:space="preserve">Pamatojoties uz </w:t>
      </w:r>
      <w:r w:rsidR="00A008DB" w:rsidRPr="00A72904">
        <w:rPr>
          <w:rFonts w:ascii="Times New Roman" w:eastAsia="Calibri" w:hAnsi="Times New Roman" w:cs="Times New Roman"/>
          <w:lang w:val="lv-LV"/>
        </w:rPr>
        <w:t xml:space="preserve">Daugavpils </w:t>
      </w:r>
      <w:proofErr w:type="spellStart"/>
      <w:r w:rsidR="00A008DB" w:rsidRPr="00A72904">
        <w:rPr>
          <w:rFonts w:ascii="Times New Roman" w:eastAsia="Calibri" w:hAnsi="Times New Roman" w:cs="Times New Roman"/>
          <w:lang w:val="lv-LV"/>
        </w:rPr>
        <w:t>valstspilsētas</w:t>
      </w:r>
      <w:proofErr w:type="spellEnd"/>
      <w:r w:rsidR="00A008DB" w:rsidRPr="00A72904">
        <w:rPr>
          <w:rFonts w:ascii="Times New Roman" w:eastAsia="Calibri" w:hAnsi="Times New Roman" w:cs="Times New Roman"/>
          <w:lang w:val="lv-LV"/>
        </w:rPr>
        <w:t xml:space="preserve"> un Augšdaugavas novada attīstības programmas 2022.-2027.gadam</w:t>
      </w:r>
      <w:r w:rsidR="00E74D11" w:rsidRPr="00A72904">
        <w:rPr>
          <w:rFonts w:ascii="Times New Roman" w:eastAsia="Calibri" w:hAnsi="Times New Roman" w:cs="Times New Roman"/>
          <w:lang w:val="lv-LV"/>
        </w:rPr>
        <w:t xml:space="preserve"> Daugavpils </w:t>
      </w:r>
      <w:proofErr w:type="spellStart"/>
      <w:r w:rsidR="00E74D11" w:rsidRPr="00A72904">
        <w:rPr>
          <w:rFonts w:ascii="Times New Roman" w:eastAsia="Calibri" w:hAnsi="Times New Roman" w:cs="Times New Roman"/>
          <w:lang w:val="lv-LV"/>
        </w:rPr>
        <w:t>valstspilsētas</w:t>
      </w:r>
      <w:proofErr w:type="spellEnd"/>
      <w:r w:rsidR="00E74D11" w:rsidRPr="00A72904">
        <w:rPr>
          <w:rFonts w:ascii="Times New Roman" w:eastAsia="Calibri" w:hAnsi="Times New Roman" w:cs="Times New Roman"/>
          <w:lang w:val="lv-LV"/>
        </w:rPr>
        <w:t xml:space="preserve"> i</w:t>
      </w:r>
      <w:r w:rsidR="00A008DB" w:rsidRPr="00A72904">
        <w:rPr>
          <w:rFonts w:ascii="Times New Roman" w:eastAsia="Calibri" w:hAnsi="Times New Roman" w:cs="Times New Roman"/>
          <w:lang w:val="lv-LV"/>
        </w:rPr>
        <w:t xml:space="preserve">nvestīciju plānu, </w:t>
      </w:r>
      <w:r w:rsidRPr="00A72904">
        <w:rPr>
          <w:rFonts w:ascii="Times New Roman" w:eastAsia="Calibri" w:hAnsi="Times New Roman" w:cs="Times New Roman"/>
          <w:lang w:val="lv-LV"/>
        </w:rPr>
        <w:t>Ministru kabineta 22.02.2022. noteikumu Nr.</w:t>
      </w:r>
      <w:r w:rsidR="007656F0" w:rsidRPr="00A72904">
        <w:rPr>
          <w:rFonts w:ascii="Times New Roman" w:eastAsia="Calibri" w:hAnsi="Times New Roman" w:cs="Times New Roman"/>
          <w:lang w:val="lv-LV"/>
        </w:rPr>
        <w:t>143</w:t>
      </w:r>
      <w:r w:rsidRPr="00A72904">
        <w:rPr>
          <w:rFonts w:ascii="Times New Roman" w:eastAsia="Calibri" w:hAnsi="Times New Roman" w:cs="Times New Roman"/>
          <w:lang w:val="lv-LV"/>
        </w:rPr>
        <w:t xml:space="preserve"> </w:t>
      </w:r>
      <w:r w:rsidR="00563830" w:rsidRPr="00A72904">
        <w:rPr>
          <w:rFonts w:ascii="Times New Roman" w:eastAsia="Calibri" w:hAnsi="Times New Roman" w:cs="Times New Roman"/>
          <w:lang w:val="lv-LV"/>
        </w:rPr>
        <w:t>“</w:t>
      </w:r>
      <w:r w:rsidRPr="00A72904">
        <w:rPr>
          <w:rFonts w:ascii="Times New Roman" w:eastAsia="Calibri" w:hAnsi="Times New Roman" w:cs="Times New Roman"/>
          <w:lang w:val="lv-LV"/>
        </w:rPr>
        <w:t xml:space="preserve">Noteikumi par kritērijiem un kārtību, kādā 2022.gadā tiek izvērtēti un izsniegti valsts aizdevumi pašvaldībām Covid-19 izraisītās krīzes seku mazināšanai un novēršanai” 3.2.punktu, </w:t>
      </w:r>
      <w:r w:rsidR="00F122EA" w:rsidRPr="00A72904">
        <w:rPr>
          <w:rFonts w:ascii="Times New Roman" w:eastAsia="Calibri" w:hAnsi="Times New Roman" w:cs="Times New Roman"/>
          <w:lang w:val="lv-LV"/>
        </w:rPr>
        <w:t xml:space="preserve">Daugavpils pilsētas domes saistošiem noteikumiem Nr.44 “Par līdzfinansējumu nekustamā īpašuma pieslēgšanai centralizētajai ūdensapgādes vai kanalizācijas sistēmai”, </w:t>
      </w:r>
      <w:r w:rsidRPr="00A72904">
        <w:rPr>
          <w:rFonts w:ascii="Times New Roman" w:eastAsia="Calibri" w:hAnsi="Times New Roman" w:cs="Times New Roman"/>
          <w:lang w:val="lv-LV"/>
        </w:rPr>
        <w:t xml:space="preserve">ņemot vērā Daugavpils domes </w:t>
      </w:r>
      <w:r w:rsidR="005B1CA9" w:rsidRPr="00A72904">
        <w:rPr>
          <w:rFonts w:ascii="Times New Roman" w:eastAsia="Calibri" w:hAnsi="Times New Roman" w:cs="Times New Roman"/>
          <w:lang w:val="lv-LV"/>
        </w:rPr>
        <w:t>Finanšu komitejas 2022.gada 24</w:t>
      </w:r>
      <w:r w:rsidRPr="00A72904">
        <w:rPr>
          <w:rFonts w:ascii="Times New Roman" w:eastAsia="Calibri" w:hAnsi="Times New Roman" w:cs="Times New Roman"/>
          <w:lang w:val="lv-LV"/>
        </w:rPr>
        <w:t xml:space="preserve">.marta sēdes atzinumu, </w:t>
      </w:r>
      <w:r w:rsidR="00A72904" w:rsidRPr="00A72904">
        <w:rPr>
          <w:rFonts w:ascii="Times New Roman" w:hAnsi="Times New Roman" w:cs="Times New Roman"/>
          <w:szCs w:val="24"/>
          <w:lang w:val="lv-LV"/>
        </w:rPr>
        <w:t>atklāti balsojot: PAR – 14 (</w:t>
      </w:r>
      <w:proofErr w:type="spellStart"/>
      <w:r w:rsidR="00A72904" w:rsidRPr="00A72904">
        <w:rPr>
          <w:rFonts w:ascii="Times New Roman" w:hAnsi="Times New Roman" w:cs="Times New Roman"/>
          <w:szCs w:val="24"/>
          <w:lang w:val="lv-LV"/>
        </w:rPr>
        <w:t>I.Aleksejevs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P.Dzalbe</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A.Gržibovskis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L.Jankovska</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I.Jukšinska</w:t>
      </w:r>
      <w:proofErr w:type="spellEnd"/>
      <w:r w:rsidR="00A72904" w:rsidRPr="00A72904">
        <w:rPr>
          <w:rFonts w:ascii="Times New Roman" w:hAnsi="Times New Roman" w:cs="Times New Roman"/>
          <w:szCs w:val="24"/>
          <w:lang w:val="lv-LV"/>
        </w:rPr>
        <w:t xml:space="preserve">, V.Kononovs, N.Kožanova, </w:t>
      </w:r>
      <w:proofErr w:type="spellStart"/>
      <w:r w:rsidR="00A72904" w:rsidRPr="00A72904">
        <w:rPr>
          <w:rFonts w:ascii="Times New Roman" w:hAnsi="Times New Roman" w:cs="Times New Roman"/>
          <w:szCs w:val="24"/>
          <w:lang w:val="lv-LV"/>
        </w:rPr>
        <w:t>M.Lavrenovs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J.Lāčplēsis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I.Prelatovs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V.Sporāne-Hudojana</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I.Šķinčs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M.Truskovskis</w:t>
      </w:r>
      <w:proofErr w:type="spellEnd"/>
      <w:r w:rsidR="00A72904" w:rsidRPr="00A72904">
        <w:rPr>
          <w:rFonts w:ascii="Times New Roman" w:hAnsi="Times New Roman" w:cs="Times New Roman"/>
          <w:szCs w:val="24"/>
          <w:lang w:val="lv-LV"/>
        </w:rPr>
        <w:t xml:space="preserve">, </w:t>
      </w:r>
      <w:proofErr w:type="spellStart"/>
      <w:r w:rsidR="00A72904" w:rsidRPr="00A72904">
        <w:rPr>
          <w:rFonts w:ascii="Times New Roman" w:hAnsi="Times New Roman" w:cs="Times New Roman"/>
          <w:szCs w:val="24"/>
          <w:lang w:val="lv-LV"/>
        </w:rPr>
        <w:t>A.Vasiļjevs</w:t>
      </w:r>
      <w:proofErr w:type="spellEnd"/>
      <w:r w:rsidR="00A72904" w:rsidRPr="00A72904">
        <w:rPr>
          <w:rFonts w:ascii="Times New Roman" w:hAnsi="Times New Roman" w:cs="Times New Roman"/>
          <w:szCs w:val="24"/>
          <w:lang w:val="lv-LV"/>
        </w:rPr>
        <w:t xml:space="preserve">), PRET – nav, ATTURAS – nav, </w:t>
      </w:r>
      <w:r w:rsidRPr="00A72904">
        <w:rPr>
          <w:rFonts w:ascii="Times New Roman" w:eastAsia="Calibri" w:hAnsi="Times New Roman" w:cs="Times New Roman"/>
          <w:b/>
          <w:bCs/>
          <w:lang w:val="lv-LV"/>
        </w:rPr>
        <w:t>Daugavpils dome nolemj</w:t>
      </w:r>
      <w:r w:rsidRPr="00A72904">
        <w:rPr>
          <w:rFonts w:ascii="Times New Roman" w:eastAsia="Calibri" w:hAnsi="Times New Roman" w:cs="Times New Roman"/>
          <w:lang w:val="lv-LV"/>
        </w:rPr>
        <w:t xml:space="preserve">: </w:t>
      </w:r>
    </w:p>
    <w:p w14:paraId="27A859BB" w14:textId="77777777" w:rsidR="005B1CA9" w:rsidRPr="005B1CA9" w:rsidRDefault="005B1CA9" w:rsidP="005B1CA9">
      <w:pPr>
        <w:spacing w:after="0" w:line="240" w:lineRule="auto"/>
        <w:ind w:firstLine="425"/>
        <w:rPr>
          <w:rFonts w:ascii="Times New Roman" w:hAnsi="Times New Roman" w:cs="Times New Roman"/>
          <w:lang w:val="lv-LV"/>
        </w:rPr>
      </w:pPr>
    </w:p>
    <w:p w14:paraId="0201374A" w14:textId="4BAC40D0" w:rsidR="009A0F2D" w:rsidRPr="005B1CA9" w:rsidRDefault="0044697B" w:rsidP="005B1CA9">
      <w:pPr>
        <w:pStyle w:val="ListParagraph"/>
        <w:numPr>
          <w:ilvl w:val="0"/>
          <w:numId w:val="1"/>
        </w:numPr>
        <w:spacing w:after="0" w:line="240" w:lineRule="auto"/>
        <w:ind w:left="0" w:firstLine="425"/>
        <w:contextualSpacing w:val="0"/>
        <w:rPr>
          <w:rFonts w:ascii="Times New Roman" w:hAnsi="Times New Roman" w:cs="Times New Roman"/>
          <w:lang w:val="lv-LV"/>
        </w:rPr>
      </w:pPr>
      <w:r w:rsidRPr="005B1CA9">
        <w:rPr>
          <w:rFonts w:ascii="Times New Roman" w:eastAsia="Calibri" w:hAnsi="Times New Roman" w:cs="Times New Roman"/>
          <w:lang w:val="lv-LV"/>
        </w:rPr>
        <w:t xml:space="preserve">Atbalstīt </w:t>
      </w:r>
      <w:r w:rsidR="008B3EFD" w:rsidRPr="005B1CA9">
        <w:rPr>
          <w:rFonts w:ascii="Times New Roman" w:eastAsia="Calibri" w:hAnsi="Times New Roman" w:cs="Times New Roman"/>
          <w:lang w:val="lv-LV"/>
        </w:rPr>
        <w:t>investīciju projekt</w:t>
      </w:r>
      <w:r w:rsidRPr="005B1CA9">
        <w:rPr>
          <w:rFonts w:ascii="Times New Roman" w:eastAsia="Calibri" w:hAnsi="Times New Roman" w:cs="Times New Roman"/>
          <w:lang w:val="lv-LV"/>
        </w:rPr>
        <w:t>a</w:t>
      </w:r>
      <w:r w:rsidR="008B3EFD" w:rsidRPr="005B1CA9">
        <w:rPr>
          <w:rFonts w:ascii="Times New Roman" w:eastAsia="Calibri" w:hAnsi="Times New Roman" w:cs="Times New Roman"/>
          <w:lang w:val="lv-LV"/>
        </w:rPr>
        <w:t xml:space="preserve"> </w:t>
      </w:r>
      <w:r w:rsidR="00C6706B" w:rsidRPr="005B1CA9">
        <w:rPr>
          <w:rFonts w:ascii="Times New Roman" w:eastAsia="Calibri" w:hAnsi="Times New Roman" w:cs="Times New Roman"/>
          <w:lang w:val="lv-LV"/>
        </w:rPr>
        <w:t xml:space="preserve">“Atbalsts nekustamā īpašuma pieslēgšanai centralizētājām ūdensapgādes un/vai kanalizācijas sistēmām, kas tika izbūvētas ES KF projekta “Ūdensapgādes un kanalizācijas sistēmas attīstība </w:t>
      </w:r>
      <w:proofErr w:type="spellStart"/>
      <w:r w:rsidR="00C6706B" w:rsidRPr="005B1CA9">
        <w:rPr>
          <w:rFonts w:ascii="Times New Roman" w:eastAsia="Calibri" w:hAnsi="Times New Roman" w:cs="Times New Roman"/>
          <w:lang w:val="lv-LV"/>
        </w:rPr>
        <w:t>Judovkas</w:t>
      </w:r>
      <w:proofErr w:type="spellEnd"/>
      <w:r w:rsidR="00C6706B" w:rsidRPr="005B1CA9">
        <w:rPr>
          <w:rFonts w:ascii="Times New Roman" w:eastAsia="Calibri" w:hAnsi="Times New Roman" w:cs="Times New Roman"/>
          <w:lang w:val="lv-LV"/>
        </w:rPr>
        <w:t xml:space="preserve"> rajonā, Daugavpilī” un ES KF projekta “Ūdenssaimniecības attīstība Daugavpilī, III kārta” ietvaros”</w:t>
      </w:r>
      <w:r w:rsidR="008B3EFD" w:rsidRPr="005B1CA9">
        <w:rPr>
          <w:rFonts w:ascii="Times New Roman" w:eastAsia="Calibri" w:hAnsi="Times New Roman" w:cs="Times New Roman"/>
          <w:lang w:val="lv-LV"/>
        </w:rPr>
        <w:t xml:space="preserve"> </w:t>
      </w:r>
      <w:r w:rsidR="00563830" w:rsidRPr="005B1CA9">
        <w:rPr>
          <w:rFonts w:ascii="Times New Roman" w:eastAsia="Calibri" w:hAnsi="Times New Roman" w:cs="Times New Roman"/>
          <w:lang w:val="lv-LV"/>
        </w:rPr>
        <w:t>(turpmāk – Investīciju projekts) īstenošanu</w:t>
      </w:r>
      <w:r w:rsidR="00C13B08" w:rsidRPr="005B1CA9">
        <w:rPr>
          <w:rFonts w:ascii="Times New Roman" w:eastAsia="Calibri" w:hAnsi="Times New Roman" w:cs="Times New Roman"/>
          <w:lang w:val="lv-LV"/>
        </w:rPr>
        <w:t>.</w:t>
      </w:r>
    </w:p>
    <w:p w14:paraId="53D3D985" w14:textId="242B584C" w:rsidR="00563830" w:rsidRPr="005B1CA9" w:rsidRDefault="00563830" w:rsidP="005B1CA9">
      <w:pPr>
        <w:pStyle w:val="ListParagraph"/>
        <w:numPr>
          <w:ilvl w:val="0"/>
          <w:numId w:val="1"/>
        </w:numPr>
        <w:spacing w:after="0" w:line="240" w:lineRule="auto"/>
        <w:ind w:left="0" w:firstLine="425"/>
        <w:rPr>
          <w:rFonts w:ascii="Times New Roman" w:hAnsi="Times New Roman" w:cs="Times New Roman"/>
          <w:szCs w:val="23"/>
          <w:lang w:val="lv-LV"/>
        </w:rPr>
      </w:pPr>
      <w:r w:rsidRPr="005B1CA9">
        <w:rPr>
          <w:rFonts w:ascii="Times New Roman" w:hAnsi="Times New Roman" w:cs="Times New Roman"/>
          <w:szCs w:val="23"/>
          <w:lang w:val="lv-LV"/>
        </w:rPr>
        <w:t>Iesniegt Investīciju projekta pieteikumu</w:t>
      </w:r>
      <w:r w:rsidRPr="005B1CA9">
        <w:rPr>
          <w:rFonts w:ascii="Times New Roman" w:hAnsi="Times New Roman" w:cs="Times New Roman"/>
          <w:lang w:val="lv-LV"/>
        </w:rPr>
        <w:t xml:space="preserve"> Vides aizsardzības un reģionālās attīstības ministrijai </w:t>
      </w:r>
      <w:r w:rsidRPr="005B1CA9">
        <w:rPr>
          <w:rFonts w:ascii="Times New Roman" w:hAnsi="Times New Roman" w:cs="Times New Roman"/>
          <w:szCs w:val="23"/>
          <w:lang w:val="lv-LV"/>
        </w:rPr>
        <w:t>valsts aizdevum</w:t>
      </w:r>
      <w:r w:rsidR="00D15AFC" w:rsidRPr="005B1CA9">
        <w:rPr>
          <w:rFonts w:ascii="Times New Roman" w:hAnsi="Times New Roman" w:cs="Times New Roman"/>
          <w:szCs w:val="23"/>
          <w:lang w:val="lv-LV"/>
        </w:rPr>
        <w:t>a</w:t>
      </w:r>
      <w:r w:rsidRPr="005B1CA9">
        <w:rPr>
          <w:rFonts w:ascii="Times New Roman" w:hAnsi="Times New Roman" w:cs="Times New Roman"/>
          <w:szCs w:val="23"/>
          <w:lang w:val="lv-LV"/>
        </w:rPr>
        <w:t xml:space="preserve"> saņemšanai</w:t>
      </w:r>
      <w:r w:rsidR="00AE119F" w:rsidRPr="005B1CA9">
        <w:rPr>
          <w:rFonts w:ascii="Times New Roman" w:hAnsi="Times New Roman" w:cs="Times New Roman"/>
          <w:szCs w:val="23"/>
          <w:lang w:val="lv-LV"/>
        </w:rPr>
        <w:t xml:space="preserve">, saskaņā ar </w:t>
      </w:r>
      <w:r w:rsidRPr="005B1CA9">
        <w:rPr>
          <w:rFonts w:ascii="Times New Roman" w:hAnsi="Times New Roman" w:cs="Times New Roman"/>
          <w:szCs w:val="23"/>
          <w:lang w:val="lv-LV"/>
        </w:rPr>
        <w:t>Ministru kabineta 22.02.2022. noteikum</w:t>
      </w:r>
      <w:r w:rsidR="00AE119F" w:rsidRPr="005B1CA9">
        <w:rPr>
          <w:rFonts w:ascii="Times New Roman" w:hAnsi="Times New Roman" w:cs="Times New Roman"/>
          <w:szCs w:val="23"/>
          <w:lang w:val="lv-LV"/>
        </w:rPr>
        <w:t>iem</w:t>
      </w:r>
      <w:r w:rsidRPr="005B1CA9">
        <w:rPr>
          <w:rFonts w:ascii="Times New Roman" w:hAnsi="Times New Roman" w:cs="Times New Roman"/>
          <w:szCs w:val="23"/>
          <w:lang w:val="lv-LV"/>
        </w:rPr>
        <w:t xml:space="preserve"> Nr.</w:t>
      </w:r>
      <w:r w:rsidR="007656F0" w:rsidRPr="005B1CA9">
        <w:rPr>
          <w:rFonts w:ascii="Times New Roman" w:hAnsi="Times New Roman" w:cs="Times New Roman"/>
          <w:szCs w:val="23"/>
          <w:lang w:val="lv-LV"/>
        </w:rPr>
        <w:t>143</w:t>
      </w:r>
      <w:r w:rsidRPr="005B1CA9">
        <w:rPr>
          <w:rFonts w:ascii="Times New Roman" w:hAnsi="Times New Roman" w:cs="Times New Roman"/>
          <w:szCs w:val="23"/>
          <w:lang w:val="lv-LV"/>
        </w:rPr>
        <w:t xml:space="preserve"> “Noteikumi par kritērijiem un kārtību, kādā 2022.gadā tiek izvērtēti un izsniegti valsts aizdevumi pašvaldībām Covid-19 izraisītās krīzes seku mazināšanai un novēršanai” </w:t>
      </w:r>
      <w:r w:rsidR="00AE119F" w:rsidRPr="005B1CA9">
        <w:rPr>
          <w:rFonts w:ascii="Times New Roman" w:hAnsi="Times New Roman" w:cs="Times New Roman"/>
          <w:szCs w:val="23"/>
          <w:lang w:val="lv-LV"/>
        </w:rPr>
        <w:t xml:space="preserve">un tajos </w:t>
      </w:r>
      <w:r w:rsidRPr="005B1CA9">
        <w:rPr>
          <w:rFonts w:ascii="Times New Roman" w:hAnsi="Times New Roman" w:cs="Times New Roman"/>
          <w:szCs w:val="23"/>
          <w:lang w:val="lv-LV"/>
        </w:rPr>
        <w:t>noteikt</w:t>
      </w:r>
      <w:r w:rsidR="00AE119F" w:rsidRPr="005B1CA9">
        <w:rPr>
          <w:rFonts w:ascii="Times New Roman" w:hAnsi="Times New Roman" w:cs="Times New Roman"/>
          <w:szCs w:val="23"/>
          <w:lang w:val="lv-LV"/>
        </w:rPr>
        <w:t>ajiem</w:t>
      </w:r>
      <w:r w:rsidRPr="005B1CA9">
        <w:rPr>
          <w:rFonts w:ascii="Times New Roman" w:hAnsi="Times New Roman" w:cs="Times New Roman"/>
          <w:szCs w:val="23"/>
          <w:lang w:val="lv-LV"/>
        </w:rPr>
        <w:t xml:space="preserve"> kritērij</w:t>
      </w:r>
      <w:r w:rsidR="00AE119F" w:rsidRPr="005B1CA9">
        <w:rPr>
          <w:rFonts w:ascii="Times New Roman" w:hAnsi="Times New Roman" w:cs="Times New Roman"/>
          <w:szCs w:val="23"/>
          <w:lang w:val="lv-LV"/>
        </w:rPr>
        <w:t>iem</w:t>
      </w:r>
      <w:r w:rsidRPr="005B1CA9">
        <w:rPr>
          <w:rFonts w:ascii="Times New Roman" w:hAnsi="Times New Roman" w:cs="Times New Roman"/>
          <w:szCs w:val="23"/>
          <w:lang w:val="lv-LV"/>
        </w:rPr>
        <w:t>.</w:t>
      </w:r>
    </w:p>
    <w:p w14:paraId="50397404" w14:textId="5A5F65BC" w:rsidR="00C13B08" w:rsidRPr="005B1CA9" w:rsidRDefault="00C13B08" w:rsidP="005B1CA9">
      <w:pPr>
        <w:pStyle w:val="ListParagraph"/>
        <w:numPr>
          <w:ilvl w:val="0"/>
          <w:numId w:val="1"/>
        </w:numPr>
        <w:spacing w:after="0" w:line="240" w:lineRule="auto"/>
        <w:ind w:left="0" w:firstLine="425"/>
        <w:rPr>
          <w:rFonts w:ascii="Times New Roman" w:hAnsi="Times New Roman" w:cs="Times New Roman"/>
          <w:szCs w:val="23"/>
          <w:lang w:val="lv-LV"/>
        </w:rPr>
      </w:pPr>
      <w:r w:rsidRPr="005B1CA9">
        <w:rPr>
          <w:rFonts w:ascii="Times New Roman" w:hAnsi="Times New Roman" w:cs="Times New Roman"/>
          <w:szCs w:val="23"/>
          <w:lang w:val="lv-LV"/>
        </w:rPr>
        <w:t xml:space="preserve">Nodrošināt līdzfinansējumu </w:t>
      </w:r>
      <w:r w:rsidR="001E70F4" w:rsidRPr="005B1CA9">
        <w:rPr>
          <w:rFonts w:ascii="Times New Roman" w:hAnsi="Times New Roman" w:cs="Times New Roman"/>
          <w:szCs w:val="23"/>
          <w:lang w:val="lv-LV"/>
        </w:rPr>
        <w:t xml:space="preserve">Investīciju </w:t>
      </w:r>
      <w:r w:rsidRPr="005B1CA9">
        <w:rPr>
          <w:rFonts w:ascii="Times New Roman" w:hAnsi="Times New Roman" w:cs="Times New Roman"/>
          <w:szCs w:val="23"/>
          <w:lang w:val="lv-LV"/>
        </w:rPr>
        <w:t>projekta īstenošanai</w:t>
      </w:r>
      <w:r w:rsidR="00E74D11" w:rsidRPr="005B1CA9">
        <w:rPr>
          <w:rFonts w:ascii="Times New Roman" w:hAnsi="Times New Roman" w:cs="Times New Roman"/>
          <w:szCs w:val="23"/>
          <w:lang w:val="lv-LV"/>
        </w:rPr>
        <w:t xml:space="preserve"> no pašvaldības budžeta līdzekļiem</w:t>
      </w:r>
      <w:r w:rsidR="009D71F4" w:rsidRPr="005B1CA9">
        <w:rPr>
          <w:rFonts w:ascii="Times New Roman" w:hAnsi="Times New Roman" w:cs="Times New Roman"/>
          <w:szCs w:val="23"/>
          <w:lang w:val="lv-LV"/>
        </w:rPr>
        <w:t xml:space="preserve"> pa gadiem: 2022.gadā –</w:t>
      </w:r>
      <w:r w:rsidR="00C22507" w:rsidRPr="005B1CA9">
        <w:rPr>
          <w:rFonts w:ascii="Times New Roman" w:hAnsi="Times New Roman" w:cs="Times New Roman"/>
          <w:szCs w:val="23"/>
          <w:lang w:val="lv-LV"/>
        </w:rPr>
        <w:t>64 198.79</w:t>
      </w:r>
      <w:r w:rsidR="00E3224B" w:rsidRPr="005B1CA9">
        <w:rPr>
          <w:rFonts w:ascii="Times New Roman" w:hAnsi="Times New Roman" w:cs="Times New Roman"/>
          <w:szCs w:val="23"/>
          <w:lang w:val="lv-LV"/>
        </w:rPr>
        <w:t xml:space="preserve"> </w:t>
      </w:r>
      <w:r w:rsidR="00F122EA" w:rsidRPr="005B1CA9">
        <w:rPr>
          <w:rFonts w:ascii="Times New Roman" w:hAnsi="Times New Roman" w:cs="Times New Roman"/>
          <w:i/>
          <w:iCs/>
          <w:szCs w:val="23"/>
          <w:lang w:val="lv-LV"/>
        </w:rPr>
        <w:t>euro</w:t>
      </w:r>
      <w:r w:rsidR="009D71F4" w:rsidRPr="005B1CA9">
        <w:rPr>
          <w:rFonts w:ascii="Times New Roman" w:hAnsi="Times New Roman" w:cs="Times New Roman"/>
          <w:szCs w:val="23"/>
          <w:lang w:val="lv-LV"/>
        </w:rPr>
        <w:t xml:space="preserve"> (</w:t>
      </w:r>
      <w:r w:rsidR="00F122EA" w:rsidRPr="005B1CA9">
        <w:rPr>
          <w:rFonts w:ascii="Times New Roman" w:hAnsi="Times New Roman" w:cs="Times New Roman"/>
          <w:szCs w:val="23"/>
          <w:lang w:val="lv-LV"/>
        </w:rPr>
        <w:t xml:space="preserve">sešdesmit </w:t>
      </w:r>
      <w:r w:rsidR="00C22507" w:rsidRPr="005B1CA9">
        <w:rPr>
          <w:rFonts w:ascii="Times New Roman" w:hAnsi="Times New Roman" w:cs="Times New Roman"/>
          <w:szCs w:val="23"/>
          <w:lang w:val="lv-LV"/>
        </w:rPr>
        <w:t>četri</w:t>
      </w:r>
      <w:r w:rsidR="00F122EA" w:rsidRPr="005B1CA9">
        <w:rPr>
          <w:rFonts w:ascii="Times New Roman" w:hAnsi="Times New Roman" w:cs="Times New Roman"/>
          <w:szCs w:val="23"/>
          <w:lang w:val="lv-LV"/>
        </w:rPr>
        <w:t xml:space="preserve"> tūksto</w:t>
      </w:r>
      <w:r w:rsidR="00C22507" w:rsidRPr="005B1CA9">
        <w:rPr>
          <w:rFonts w:ascii="Times New Roman" w:hAnsi="Times New Roman" w:cs="Times New Roman"/>
          <w:szCs w:val="23"/>
          <w:lang w:val="lv-LV"/>
        </w:rPr>
        <w:t>ši</w:t>
      </w:r>
      <w:r w:rsidR="00C7519B" w:rsidRPr="005B1CA9">
        <w:rPr>
          <w:rFonts w:ascii="Times New Roman" w:hAnsi="Times New Roman" w:cs="Times New Roman"/>
          <w:szCs w:val="23"/>
          <w:lang w:val="lv-LV"/>
        </w:rPr>
        <w:t xml:space="preserve"> </w:t>
      </w:r>
      <w:r w:rsidR="00C22507" w:rsidRPr="005B1CA9">
        <w:rPr>
          <w:rFonts w:ascii="Times New Roman" w:hAnsi="Times New Roman" w:cs="Times New Roman"/>
          <w:szCs w:val="23"/>
          <w:lang w:val="lv-LV"/>
        </w:rPr>
        <w:t xml:space="preserve">viens </w:t>
      </w:r>
      <w:r w:rsidR="00F122EA" w:rsidRPr="005B1CA9">
        <w:rPr>
          <w:rFonts w:ascii="Times New Roman" w:hAnsi="Times New Roman" w:cs="Times New Roman"/>
          <w:szCs w:val="23"/>
          <w:lang w:val="lv-LV"/>
        </w:rPr>
        <w:t>simt</w:t>
      </w:r>
      <w:r w:rsidR="00C22507" w:rsidRPr="005B1CA9">
        <w:rPr>
          <w:rFonts w:ascii="Times New Roman" w:hAnsi="Times New Roman" w:cs="Times New Roman"/>
          <w:szCs w:val="23"/>
          <w:lang w:val="lv-LV"/>
        </w:rPr>
        <w:t>s deviņdesmit astoņi</w:t>
      </w:r>
      <w:r w:rsidR="00F122EA" w:rsidRPr="005B1CA9">
        <w:rPr>
          <w:rFonts w:ascii="Times New Roman" w:hAnsi="Times New Roman" w:cs="Times New Roman"/>
          <w:szCs w:val="23"/>
          <w:lang w:val="lv-LV"/>
        </w:rPr>
        <w:t xml:space="preserve"> </w:t>
      </w:r>
      <w:proofErr w:type="spellStart"/>
      <w:r w:rsidR="00F122EA" w:rsidRPr="005B1CA9">
        <w:rPr>
          <w:rFonts w:ascii="Times New Roman" w:hAnsi="Times New Roman" w:cs="Times New Roman"/>
          <w:i/>
          <w:iCs/>
          <w:szCs w:val="23"/>
          <w:lang w:val="lv-LV"/>
        </w:rPr>
        <w:t>euro</w:t>
      </w:r>
      <w:proofErr w:type="spellEnd"/>
      <w:r w:rsidR="00F122EA" w:rsidRPr="005B1CA9">
        <w:rPr>
          <w:rFonts w:ascii="Times New Roman" w:hAnsi="Times New Roman" w:cs="Times New Roman"/>
          <w:szCs w:val="23"/>
          <w:lang w:val="lv-LV"/>
        </w:rPr>
        <w:t xml:space="preserve"> </w:t>
      </w:r>
      <w:r w:rsidR="00C22507" w:rsidRPr="005B1CA9">
        <w:rPr>
          <w:rFonts w:ascii="Times New Roman" w:hAnsi="Times New Roman" w:cs="Times New Roman"/>
          <w:szCs w:val="23"/>
          <w:lang w:val="lv-LV"/>
        </w:rPr>
        <w:t>79</w:t>
      </w:r>
      <w:r w:rsidR="00F122EA" w:rsidRPr="005B1CA9">
        <w:rPr>
          <w:rFonts w:ascii="Times New Roman" w:hAnsi="Times New Roman" w:cs="Times New Roman"/>
          <w:szCs w:val="23"/>
          <w:lang w:val="lv-LV"/>
        </w:rPr>
        <w:t xml:space="preserve"> centi</w:t>
      </w:r>
      <w:r w:rsidR="009D71F4" w:rsidRPr="005B1CA9">
        <w:rPr>
          <w:rFonts w:ascii="Times New Roman" w:hAnsi="Times New Roman" w:cs="Times New Roman"/>
          <w:szCs w:val="23"/>
          <w:lang w:val="lv-LV"/>
        </w:rPr>
        <w:t xml:space="preserve">); 2023.gadā – </w:t>
      </w:r>
      <w:r w:rsidR="00C22507" w:rsidRPr="005B1CA9">
        <w:rPr>
          <w:rFonts w:ascii="Times New Roman" w:hAnsi="Times New Roman" w:cs="Times New Roman"/>
          <w:szCs w:val="23"/>
          <w:lang w:val="lv-LV"/>
        </w:rPr>
        <w:t>59 104.92</w:t>
      </w:r>
      <w:r w:rsidR="00F122EA" w:rsidRPr="005B1CA9">
        <w:rPr>
          <w:rFonts w:ascii="Times New Roman" w:hAnsi="Times New Roman" w:cs="Times New Roman"/>
          <w:szCs w:val="23"/>
          <w:lang w:val="lv-LV"/>
        </w:rPr>
        <w:t xml:space="preserve"> </w:t>
      </w:r>
      <w:proofErr w:type="spellStart"/>
      <w:r w:rsidR="00F122EA" w:rsidRPr="005B1CA9">
        <w:rPr>
          <w:rFonts w:ascii="Times New Roman" w:hAnsi="Times New Roman" w:cs="Times New Roman"/>
          <w:i/>
          <w:iCs/>
          <w:szCs w:val="23"/>
          <w:lang w:val="lv-LV"/>
        </w:rPr>
        <w:t>euro</w:t>
      </w:r>
      <w:proofErr w:type="spellEnd"/>
      <w:r w:rsidR="00F122EA" w:rsidRPr="005B1CA9">
        <w:rPr>
          <w:rFonts w:ascii="Times New Roman" w:hAnsi="Times New Roman" w:cs="Times New Roman"/>
          <w:szCs w:val="23"/>
          <w:lang w:val="lv-LV"/>
        </w:rPr>
        <w:t xml:space="preserve"> </w:t>
      </w:r>
      <w:r w:rsidR="009D71F4" w:rsidRPr="005B1CA9">
        <w:rPr>
          <w:rFonts w:ascii="Times New Roman" w:hAnsi="Times New Roman" w:cs="Times New Roman"/>
          <w:szCs w:val="23"/>
          <w:lang w:val="lv-LV"/>
        </w:rPr>
        <w:t>(</w:t>
      </w:r>
      <w:r w:rsidR="00C22507" w:rsidRPr="005B1CA9">
        <w:rPr>
          <w:rFonts w:ascii="Times New Roman" w:hAnsi="Times New Roman" w:cs="Times New Roman"/>
          <w:szCs w:val="23"/>
          <w:lang w:val="lv-LV"/>
        </w:rPr>
        <w:t>piecdesmit deviņi tūkstoši viens simts četri</w:t>
      </w:r>
      <w:r w:rsidR="00C7519B" w:rsidRPr="005B1CA9">
        <w:rPr>
          <w:rFonts w:ascii="Times New Roman" w:hAnsi="Times New Roman" w:cs="Times New Roman"/>
          <w:szCs w:val="23"/>
          <w:lang w:val="lv-LV"/>
        </w:rPr>
        <w:t xml:space="preserve"> </w:t>
      </w:r>
      <w:proofErr w:type="spellStart"/>
      <w:r w:rsidR="00C7519B" w:rsidRPr="005B1CA9">
        <w:rPr>
          <w:rFonts w:ascii="Times New Roman" w:hAnsi="Times New Roman" w:cs="Times New Roman"/>
          <w:i/>
          <w:iCs/>
          <w:szCs w:val="23"/>
          <w:lang w:val="lv-LV"/>
        </w:rPr>
        <w:t>euro</w:t>
      </w:r>
      <w:proofErr w:type="spellEnd"/>
      <w:r w:rsidR="00C22507" w:rsidRPr="005B1CA9">
        <w:rPr>
          <w:rFonts w:ascii="Times New Roman" w:hAnsi="Times New Roman" w:cs="Times New Roman"/>
          <w:i/>
          <w:iCs/>
          <w:szCs w:val="23"/>
          <w:lang w:val="lv-LV"/>
        </w:rPr>
        <w:t xml:space="preserve"> 92</w:t>
      </w:r>
      <w:r w:rsidR="00C7519B" w:rsidRPr="005B1CA9">
        <w:rPr>
          <w:rFonts w:ascii="Times New Roman" w:hAnsi="Times New Roman" w:cs="Times New Roman"/>
          <w:szCs w:val="23"/>
          <w:lang w:val="lv-LV"/>
        </w:rPr>
        <w:t xml:space="preserve"> centi</w:t>
      </w:r>
      <w:r w:rsidR="009D71F4" w:rsidRPr="005B1CA9">
        <w:rPr>
          <w:rFonts w:ascii="Times New Roman" w:hAnsi="Times New Roman" w:cs="Times New Roman"/>
          <w:szCs w:val="23"/>
          <w:lang w:val="lv-LV"/>
        </w:rPr>
        <w:t>).</w:t>
      </w:r>
    </w:p>
    <w:p w14:paraId="03B2CB35" w14:textId="77777777" w:rsidR="009A0F2D" w:rsidRPr="005B1CA9" w:rsidRDefault="009A0F2D" w:rsidP="005B1CA9">
      <w:pPr>
        <w:pStyle w:val="BodyText"/>
        <w:autoSpaceDE w:val="0"/>
        <w:autoSpaceDN w:val="0"/>
        <w:adjustRightInd w:val="0"/>
        <w:ind w:left="1134" w:hanging="1134"/>
      </w:pPr>
    </w:p>
    <w:p w14:paraId="7D2A6201" w14:textId="4E29A83A" w:rsidR="009A0F2D" w:rsidRPr="005B1CA9" w:rsidRDefault="009A0F2D" w:rsidP="005B1CA9">
      <w:pPr>
        <w:pStyle w:val="BodyText"/>
        <w:autoSpaceDE w:val="0"/>
        <w:autoSpaceDN w:val="0"/>
        <w:adjustRightInd w:val="0"/>
        <w:ind w:left="1134" w:hanging="1134"/>
        <w:rPr>
          <w:rFonts w:eastAsia="Calibri"/>
        </w:rPr>
      </w:pPr>
      <w:r w:rsidRPr="005B1CA9">
        <w:t>Pielikumā:</w:t>
      </w:r>
      <w:r w:rsidR="00E57199" w:rsidRPr="005B1CA9">
        <w:t xml:space="preserve"> </w:t>
      </w:r>
      <w:r w:rsidR="0090547D" w:rsidRPr="005B1CA9">
        <w:rPr>
          <w:rFonts w:eastAsia="Calibri"/>
        </w:rPr>
        <w:t xml:space="preserve">Pašvaldības investīciju projekta </w:t>
      </w:r>
      <w:r w:rsidR="00E57199" w:rsidRPr="005B1CA9">
        <w:rPr>
          <w:rFonts w:eastAsia="Calibri"/>
        </w:rPr>
        <w:t xml:space="preserve">“Atbalsts nekustamā īpašuma pieslēgšanai centralizētājām ūdensapgādes un/vai kanalizācijas sistēmām, kas tika izbūvētas ES KF </w:t>
      </w:r>
      <w:r w:rsidR="00E57199" w:rsidRPr="005B1CA9">
        <w:rPr>
          <w:rFonts w:eastAsia="Calibri"/>
        </w:rPr>
        <w:lastRenderedPageBreak/>
        <w:t xml:space="preserve">projekta “Ūdensapgādes un kanalizācijas sistēmas attīstība </w:t>
      </w:r>
      <w:proofErr w:type="spellStart"/>
      <w:r w:rsidR="00E57199" w:rsidRPr="005B1CA9">
        <w:rPr>
          <w:rFonts w:eastAsia="Calibri"/>
        </w:rPr>
        <w:t>Judovkas</w:t>
      </w:r>
      <w:proofErr w:type="spellEnd"/>
      <w:r w:rsidR="00E57199" w:rsidRPr="005B1CA9">
        <w:rPr>
          <w:rFonts w:eastAsia="Calibri"/>
        </w:rPr>
        <w:t xml:space="preserve"> rajonā, Daugavpilī” un ES KF projekta “Ūdenssaimniecības attīstība Daugavpilī, III kārta” ietvaros” </w:t>
      </w:r>
      <w:r w:rsidR="0090547D" w:rsidRPr="005B1CA9">
        <w:rPr>
          <w:rFonts w:eastAsia="Calibri"/>
        </w:rPr>
        <w:t>apraksts.</w:t>
      </w:r>
    </w:p>
    <w:p w14:paraId="58B35073" w14:textId="72223E01" w:rsidR="00E74D11" w:rsidRPr="005B1CA9" w:rsidRDefault="00E74D11" w:rsidP="005B1CA9">
      <w:pPr>
        <w:spacing w:after="0" w:line="240" w:lineRule="auto"/>
        <w:rPr>
          <w:rFonts w:ascii="Times New Roman" w:hAnsi="Times New Roman" w:cs="Times New Roman"/>
          <w:sz w:val="20"/>
          <w:szCs w:val="18"/>
          <w:lang w:val="lv-LV"/>
        </w:rPr>
      </w:pPr>
    </w:p>
    <w:p w14:paraId="7AE9BBAC" w14:textId="77777777" w:rsidR="005B1CA9" w:rsidRDefault="005B1CA9" w:rsidP="00E74D11">
      <w:pPr>
        <w:spacing w:after="0" w:line="240" w:lineRule="auto"/>
        <w:ind w:left="2880" w:firstLine="720"/>
        <w:jc w:val="right"/>
        <w:rPr>
          <w:lang w:val="lv-LV"/>
        </w:rPr>
      </w:pPr>
    </w:p>
    <w:p w14:paraId="48250889" w14:textId="77777777" w:rsidR="00A72904" w:rsidRDefault="00A72904" w:rsidP="00A72904">
      <w:pPr>
        <w:spacing w:after="0" w:line="240" w:lineRule="auto"/>
        <w:rPr>
          <w:rFonts w:ascii="Times New Roman" w:hAnsi="Times New Roman" w:cs="Times New Roman"/>
          <w:szCs w:val="24"/>
        </w:rPr>
      </w:pPr>
      <w:r w:rsidRPr="005D6386">
        <w:rPr>
          <w:rFonts w:ascii="Times New Roman" w:hAnsi="Times New Roman" w:cs="Times New Roman"/>
          <w:szCs w:val="24"/>
        </w:rPr>
        <w:t xml:space="preserve">Domes </w:t>
      </w:r>
      <w:proofErr w:type="spellStart"/>
      <w:r w:rsidRPr="005D6386">
        <w:rPr>
          <w:rFonts w:ascii="Times New Roman" w:hAnsi="Times New Roman" w:cs="Times New Roman"/>
          <w:szCs w:val="24"/>
        </w:rPr>
        <w:t>priekšsēdētāj</w:t>
      </w:r>
      <w:r>
        <w:rPr>
          <w:rFonts w:ascii="Times New Roman" w:hAnsi="Times New Roman" w:cs="Times New Roman"/>
          <w:szCs w:val="24"/>
        </w:rPr>
        <w:t>a</w:t>
      </w:r>
      <w:proofErr w:type="spellEnd"/>
    </w:p>
    <w:p w14:paraId="4FC55226" w14:textId="32CB59CA" w:rsidR="00A72904" w:rsidRPr="004B7C49" w:rsidRDefault="00A72904" w:rsidP="004B7C49">
      <w:pPr>
        <w:rPr>
          <w:rFonts w:ascii="Times New Roman" w:eastAsia="Times New Roman" w:hAnsi="Times New Roman" w:cs="Times New Roman"/>
          <w:i/>
          <w:szCs w:val="24"/>
        </w:rPr>
      </w:pPr>
      <w:proofErr w:type="gramStart"/>
      <w:r>
        <w:rPr>
          <w:rFonts w:ascii="Times New Roman" w:hAnsi="Times New Roman" w:cs="Times New Roman"/>
          <w:szCs w:val="24"/>
        </w:rPr>
        <w:t>1.vietnieks</w:t>
      </w:r>
      <w:proofErr w:type="gramEnd"/>
      <w:r w:rsidRPr="005D6386">
        <w:rPr>
          <w:rFonts w:ascii="Times New Roman" w:hAnsi="Times New Roman" w:cs="Times New Roman"/>
          <w:szCs w:val="24"/>
        </w:rPr>
        <w:tab/>
      </w:r>
      <w:r w:rsidRPr="005D6386">
        <w:rPr>
          <w:rFonts w:ascii="Times New Roman" w:hAnsi="Times New Roman" w:cs="Times New Roman"/>
          <w:szCs w:val="24"/>
        </w:rPr>
        <w:tab/>
      </w:r>
      <w:r w:rsidR="004B7C49">
        <w:rPr>
          <w:rFonts w:ascii="Times New Roman" w:eastAsia="Times New Roman" w:hAnsi="Times New Roman" w:cs="Times New Roman"/>
          <w:i/>
          <w:szCs w:val="24"/>
        </w:rPr>
        <w:t>(</w:t>
      </w:r>
      <w:proofErr w:type="spellStart"/>
      <w:r w:rsidR="004B7C49">
        <w:rPr>
          <w:rFonts w:ascii="Times New Roman" w:eastAsia="Times New Roman" w:hAnsi="Times New Roman" w:cs="Times New Roman"/>
          <w:i/>
          <w:szCs w:val="24"/>
        </w:rPr>
        <w:t>person</w:t>
      </w:r>
      <w:bookmarkStart w:id="0" w:name="_GoBack"/>
      <w:bookmarkEnd w:id="0"/>
      <w:r w:rsidR="004B7C49">
        <w:rPr>
          <w:rFonts w:ascii="Times New Roman" w:eastAsia="Times New Roman" w:hAnsi="Times New Roman" w:cs="Times New Roman"/>
          <w:i/>
          <w:szCs w:val="24"/>
        </w:rPr>
        <w:t>iskais</w:t>
      </w:r>
      <w:proofErr w:type="spellEnd"/>
      <w:r w:rsidR="004B7C49">
        <w:rPr>
          <w:rFonts w:ascii="Times New Roman" w:eastAsia="Times New Roman" w:hAnsi="Times New Roman" w:cs="Times New Roman"/>
          <w:i/>
          <w:szCs w:val="24"/>
        </w:rPr>
        <w:t xml:space="preserve"> </w:t>
      </w:r>
      <w:proofErr w:type="spellStart"/>
      <w:r w:rsidR="004B7C49">
        <w:rPr>
          <w:rFonts w:ascii="Times New Roman" w:eastAsia="Times New Roman" w:hAnsi="Times New Roman" w:cs="Times New Roman"/>
          <w:i/>
          <w:szCs w:val="24"/>
        </w:rPr>
        <w:t>paraksts</w:t>
      </w:r>
      <w:proofErr w:type="spellEnd"/>
      <w:r w:rsidR="004B7C49">
        <w:rPr>
          <w:rFonts w:ascii="Times New Roman" w:eastAsia="Times New Roman" w:hAnsi="Times New Roman" w:cs="Times New Roman"/>
          <w:i/>
          <w:szCs w:val="24"/>
        </w:rPr>
        <w:t>)</w:t>
      </w:r>
      <w:r w:rsidR="004B7C49">
        <w:rPr>
          <w:rFonts w:ascii="Times New Roman" w:eastAsia="Times New Roman" w:hAnsi="Times New Roman" w:cs="Times New Roman"/>
          <w:i/>
          <w:szCs w:val="24"/>
        </w:rPr>
        <w:tab/>
      </w:r>
      <w:r w:rsidRPr="005D6386">
        <w:rPr>
          <w:rFonts w:ascii="Times New Roman" w:hAnsi="Times New Roman" w:cs="Times New Roman"/>
          <w:szCs w:val="24"/>
        </w:rPr>
        <w:tab/>
        <w:t xml:space="preserve">    </w:t>
      </w:r>
      <w:r>
        <w:rPr>
          <w:rFonts w:ascii="Times New Roman" w:hAnsi="Times New Roman" w:cs="Times New Roman"/>
          <w:szCs w:val="24"/>
        </w:rPr>
        <w:t xml:space="preserve">                 </w:t>
      </w:r>
      <w:r w:rsidRPr="005D6386">
        <w:rPr>
          <w:rFonts w:ascii="Times New Roman" w:hAnsi="Times New Roman" w:cs="Times New Roman"/>
          <w:szCs w:val="24"/>
        </w:rPr>
        <w:t xml:space="preserve"> </w:t>
      </w:r>
      <w:proofErr w:type="spellStart"/>
      <w:r w:rsidRPr="005D6386">
        <w:rPr>
          <w:rFonts w:ascii="Times New Roman" w:hAnsi="Times New Roman" w:cs="Times New Roman"/>
          <w:szCs w:val="24"/>
        </w:rPr>
        <w:t>A.Vas</w:t>
      </w:r>
      <w:r>
        <w:rPr>
          <w:rFonts w:ascii="Times New Roman" w:hAnsi="Times New Roman" w:cs="Times New Roman"/>
          <w:szCs w:val="24"/>
        </w:rPr>
        <w:t>iļ</w:t>
      </w:r>
      <w:r w:rsidRPr="005D6386">
        <w:rPr>
          <w:rFonts w:ascii="Times New Roman" w:hAnsi="Times New Roman" w:cs="Times New Roman"/>
          <w:szCs w:val="24"/>
        </w:rPr>
        <w:t>jevs</w:t>
      </w:r>
      <w:proofErr w:type="spellEnd"/>
      <w:r w:rsidRPr="005D6386">
        <w:rPr>
          <w:rFonts w:ascii="Times New Roman" w:hAnsi="Times New Roman" w:cs="Times New Roman"/>
          <w:i/>
          <w:szCs w:val="24"/>
        </w:rPr>
        <w:tab/>
      </w:r>
    </w:p>
    <w:p w14:paraId="73D1B3A9" w14:textId="77777777" w:rsidR="005B1CA9" w:rsidRPr="00A72904" w:rsidRDefault="005B1CA9" w:rsidP="00E74D11">
      <w:pPr>
        <w:spacing w:after="0" w:line="240" w:lineRule="auto"/>
        <w:ind w:left="2880" w:firstLine="720"/>
        <w:jc w:val="right"/>
      </w:pPr>
    </w:p>
    <w:p w14:paraId="4EE6561A" w14:textId="77777777" w:rsidR="005B1CA9" w:rsidRDefault="005B1CA9" w:rsidP="00E74D11">
      <w:pPr>
        <w:spacing w:after="0" w:line="240" w:lineRule="auto"/>
        <w:ind w:left="2880" w:firstLine="720"/>
        <w:jc w:val="right"/>
        <w:rPr>
          <w:lang w:val="lv-LV"/>
        </w:rPr>
      </w:pPr>
    </w:p>
    <w:p w14:paraId="7581F916" w14:textId="77777777" w:rsidR="005B1CA9" w:rsidRDefault="005B1CA9" w:rsidP="00E74D11">
      <w:pPr>
        <w:spacing w:after="0" w:line="240" w:lineRule="auto"/>
        <w:ind w:left="2880" w:firstLine="720"/>
        <w:jc w:val="right"/>
        <w:rPr>
          <w:lang w:val="lv-LV"/>
        </w:rPr>
      </w:pPr>
    </w:p>
    <w:p w14:paraId="163DB270" w14:textId="77777777" w:rsidR="005B1CA9" w:rsidRDefault="005B1CA9" w:rsidP="00E74D11">
      <w:pPr>
        <w:spacing w:after="0" w:line="240" w:lineRule="auto"/>
        <w:ind w:left="2880" w:firstLine="720"/>
        <w:jc w:val="right"/>
        <w:rPr>
          <w:lang w:val="lv-LV"/>
        </w:rPr>
      </w:pPr>
    </w:p>
    <w:p w14:paraId="57F32676" w14:textId="77777777" w:rsidR="005B1CA9" w:rsidRDefault="005B1CA9" w:rsidP="00E74D11">
      <w:pPr>
        <w:spacing w:after="0" w:line="240" w:lineRule="auto"/>
        <w:ind w:left="2880" w:firstLine="720"/>
        <w:jc w:val="right"/>
        <w:rPr>
          <w:lang w:val="lv-LV"/>
        </w:rPr>
      </w:pPr>
    </w:p>
    <w:p w14:paraId="26176A6A" w14:textId="77777777" w:rsidR="005B1CA9" w:rsidRDefault="005B1CA9" w:rsidP="00E74D11">
      <w:pPr>
        <w:spacing w:after="0" w:line="240" w:lineRule="auto"/>
        <w:ind w:left="2880" w:firstLine="720"/>
        <w:jc w:val="right"/>
        <w:rPr>
          <w:lang w:val="lv-LV"/>
        </w:rPr>
      </w:pPr>
    </w:p>
    <w:p w14:paraId="3FDFD868" w14:textId="77777777" w:rsidR="005B1CA9" w:rsidRDefault="005B1CA9" w:rsidP="00E74D11">
      <w:pPr>
        <w:spacing w:after="0" w:line="240" w:lineRule="auto"/>
        <w:ind w:left="2880" w:firstLine="720"/>
        <w:jc w:val="right"/>
        <w:rPr>
          <w:lang w:val="lv-LV"/>
        </w:rPr>
      </w:pPr>
    </w:p>
    <w:p w14:paraId="097DDD82" w14:textId="77777777" w:rsidR="005B1CA9" w:rsidRDefault="005B1CA9" w:rsidP="00E74D11">
      <w:pPr>
        <w:spacing w:after="0" w:line="240" w:lineRule="auto"/>
        <w:ind w:left="2880" w:firstLine="720"/>
        <w:jc w:val="right"/>
        <w:rPr>
          <w:lang w:val="lv-LV"/>
        </w:rPr>
      </w:pPr>
    </w:p>
    <w:p w14:paraId="3CA781E5" w14:textId="77777777" w:rsidR="005B1CA9" w:rsidRDefault="005B1CA9" w:rsidP="00E74D11">
      <w:pPr>
        <w:spacing w:after="0" w:line="240" w:lineRule="auto"/>
        <w:ind w:left="2880" w:firstLine="720"/>
        <w:jc w:val="right"/>
        <w:rPr>
          <w:lang w:val="lv-LV"/>
        </w:rPr>
      </w:pPr>
    </w:p>
    <w:p w14:paraId="012EF47A" w14:textId="77777777" w:rsidR="005B1CA9" w:rsidRDefault="005B1CA9" w:rsidP="00E74D11">
      <w:pPr>
        <w:spacing w:after="0" w:line="240" w:lineRule="auto"/>
        <w:ind w:left="2880" w:firstLine="720"/>
        <w:jc w:val="right"/>
        <w:rPr>
          <w:lang w:val="lv-LV"/>
        </w:rPr>
      </w:pPr>
    </w:p>
    <w:p w14:paraId="0165AE56" w14:textId="77777777" w:rsidR="005B1CA9" w:rsidRDefault="005B1CA9" w:rsidP="00E74D11">
      <w:pPr>
        <w:spacing w:after="0" w:line="240" w:lineRule="auto"/>
        <w:ind w:left="2880" w:firstLine="720"/>
        <w:jc w:val="right"/>
        <w:rPr>
          <w:lang w:val="lv-LV"/>
        </w:rPr>
      </w:pPr>
    </w:p>
    <w:p w14:paraId="34DDCDB2" w14:textId="77777777" w:rsidR="005B1CA9" w:rsidRDefault="005B1CA9" w:rsidP="00E74D11">
      <w:pPr>
        <w:spacing w:after="0" w:line="240" w:lineRule="auto"/>
        <w:ind w:left="2880" w:firstLine="720"/>
        <w:jc w:val="right"/>
        <w:rPr>
          <w:lang w:val="lv-LV"/>
        </w:rPr>
      </w:pPr>
    </w:p>
    <w:p w14:paraId="3C28EA56" w14:textId="77777777" w:rsidR="005B1CA9" w:rsidRDefault="005B1CA9" w:rsidP="00E74D11">
      <w:pPr>
        <w:spacing w:after="0" w:line="240" w:lineRule="auto"/>
        <w:ind w:left="2880" w:firstLine="720"/>
        <w:jc w:val="right"/>
        <w:rPr>
          <w:lang w:val="lv-LV"/>
        </w:rPr>
      </w:pPr>
    </w:p>
    <w:p w14:paraId="08B2A712" w14:textId="77777777" w:rsidR="005B1CA9" w:rsidRDefault="005B1CA9" w:rsidP="00E74D11">
      <w:pPr>
        <w:spacing w:after="0" w:line="240" w:lineRule="auto"/>
        <w:ind w:left="2880" w:firstLine="720"/>
        <w:jc w:val="right"/>
        <w:rPr>
          <w:lang w:val="lv-LV"/>
        </w:rPr>
      </w:pPr>
    </w:p>
    <w:p w14:paraId="48C013C9" w14:textId="77777777" w:rsidR="005B1CA9" w:rsidRDefault="005B1CA9" w:rsidP="00E74D11">
      <w:pPr>
        <w:spacing w:after="0" w:line="240" w:lineRule="auto"/>
        <w:ind w:left="2880" w:firstLine="720"/>
        <w:jc w:val="right"/>
        <w:rPr>
          <w:lang w:val="lv-LV"/>
        </w:rPr>
      </w:pPr>
    </w:p>
    <w:p w14:paraId="0BC3F358" w14:textId="77777777" w:rsidR="005B1CA9" w:rsidRDefault="005B1CA9" w:rsidP="00E74D11">
      <w:pPr>
        <w:spacing w:after="0" w:line="240" w:lineRule="auto"/>
        <w:ind w:left="2880" w:firstLine="720"/>
        <w:jc w:val="right"/>
        <w:rPr>
          <w:lang w:val="lv-LV"/>
        </w:rPr>
      </w:pPr>
    </w:p>
    <w:p w14:paraId="775B2AF7" w14:textId="77777777" w:rsidR="005B1CA9" w:rsidRDefault="005B1CA9" w:rsidP="00E74D11">
      <w:pPr>
        <w:spacing w:after="0" w:line="240" w:lineRule="auto"/>
        <w:ind w:left="2880" w:firstLine="720"/>
        <w:jc w:val="right"/>
        <w:rPr>
          <w:lang w:val="lv-LV"/>
        </w:rPr>
      </w:pPr>
    </w:p>
    <w:p w14:paraId="7F8C482D" w14:textId="77777777" w:rsidR="005B1CA9" w:rsidRDefault="005B1CA9" w:rsidP="00E74D11">
      <w:pPr>
        <w:spacing w:after="0" w:line="240" w:lineRule="auto"/>
        <w:ind w:left="2880" w:firstLine="720"/>
        <w:jc w:val="right"/>
        <w:rPr>
          <w:lang w:val="lv-LV"/>
        </w:rPr>
      </w:pPr>
    </w:p>
    <w:p w14:paraId="43B9EFB1" w14:textId="77777777" w:rsidR="005B1CA9" w:rsidRDefault="005B1CA9" w:rsidP="00E74D11">
      <w:pPr>
        <w:spacing w:after="0" w:line="240" w:lineRule="auto"/>
        <w:ind w:left="2880" w:firstLine="720"/>
        <w:jc w:val="right"/>
        <w:rPr>
          <w:lang w:val="lv-LV"/>
        </w:rPr>
      </w:pPr>
    </w:p>
    <w:p w14:paraId="4F2D3131" w14:textId="77777777" w:rsidR="005B1CA9" w:rsidRDefault="005B1CA9" w:rsidP="00E74D11">
      <w:pPr>
        <w:spacing w:after="0" w:line="240" w:lineRule="auto"/>
        <w:ind w:left="2880" w:firstLine="720"/>
        <w:jc w:val="right"/>
        <w:rPr>
          <w:lang w:val="lv-LV"/>
        </w:rPr>
      </w:pPr>
    </w:p>
    <w:p w14:paraId="13C5011E" w14:textId="77777777" w:rsidR="005B1CA9" w:rsidRDefault="005B1CA9" w:rsidP="00E74D11">
      <w:pPr>
        <w:spacing w:after="0" w:line="240" w:lineRule="auto"/>
        <w:ind w:left="2880" w:firstLine="720"/>
        <w:jc w:val="right"/>
        <w:rPr>
          <w:lang w:val="lv-LV"/>
        </w:rPr>
      </w:pPr>
    </w:p>
    <w:p w14:paraId="07C886FC" w14:textId="77777777" w:rsidR="005B1CA9" w:rsidRDefault="005B1CA9" w:rsidP="00E74D11">
      <w:pPr>
        <w:spacing w:after="0" w:line="240" w:lineRule="auto"/>
        <w:ind w:left="2880" w:firstLine="720"/>
        <w:jc w:val="right"/>
        <w:rPr>
          <w:lang w:val="lv-LV"/>
        </w:rPr>
      </w:pPr>
    </w:p>
    <w:p w14:paraId="32EF3608" w14:textId="77777777" w:rsidR="005B1CA9" w:rsidRDefault="005B1CA9" w:rsidP="00E74D11">
      <w:pPr>
        <w:spacing w:after="0" w:line="240" w:lineRule="auto"/>
        <w:ind w:left="2880" w:firstLine="720"/>
        <w:jc w:val="right"/>
        <w:rPr>
          <w:lang w:val="lv-LV"/>
        </w:rPr>
      </w:pPr>
    </w:p>
    <w:p w14:paraId="1DF8AB7F" w14:textId="77777777" w:rsidR="005B1CA9" w:rsidRDefault="005B1CA9" w:rsidP="00E74D11">
      <w:pPr>
        <w:spacing w:after="0" w:line="240" w:lineRule="auto"/>
        <w:ind w:left="2880" w:firstLine="720"/>
        <w:jc w:val="right"/>
        <w:rPr>
          <w:lang w:val="lv-LV"/>
        </w:rPr>
      </w:pPr>
    </w:p>
    <w:p w14:paraId="67D7F1C3" w14:textId="77777777" w:rsidR="005B1CA9" w:rsidRDefault="005B1CA9" w:rsidP="00E74D11">
      <w:pPr>
        <w:spacing w:after="0" w:line="240" w:lineRule="auto"/>
        <w:ind w:left="2880" w:firstLine="720"/>
        <w:jc w:val="right"/>
        <w:rPr>
          <w:lang w:val="lv-LV"/>
        </w:rPr>
      </w:pPr>
    </w:p>
    <w:p w14:paraId="6262C2BE" w14:textId="77777777" w:rsidR="005B1CA9" w:rsidRDefault="005B1CA9" w:rsidP="00E74D11">
      <w:pPr>
        <w:spacing w:after="0" w:line="240" w:lineRule="auto"/>
        <w:ind w:left="2880" w:firstLine="720"/>
        <w:jc w:val="right"/>
        <w:rPr>
          <w:lang w:val="lv-LV"/>
        </w:rPr>
      </w:pPr>
    </w:p>
    <w:p w14:paraId="01D5EB5D" w14:textId="77777777" w:rsidR="005B1CA9" w:rsidRDefault="005B1CA9" w:rsidP="00E74D11">
      <w:pPr>
        <w:spacing w:after="0" w:line="240" w:lineRule="auto"/>
        <w:ind w:left="2880" w:firstLine="720"/>
        <w:jc w:val="right"/>
        <w:rPr>
          <w:lang w:val="lv-LV"/>
        </w:rPr>
      </w:pPr>
    </w:p>
    <w:p w14:paraId="06B2F753" w14:textId="77777777" w:rsidR="005B1CA9" w:rsidRDefault="005B1CA9" w:rsidP="00E74D11">
      <w:pPr>
        <w:spacing w:after="0" w:line="240" w:lineRule="auto"/>
        <w:ind w:left="2880" w:firstLine="720"/>
        <w:jc w:val="right"/>
        <w:rPr>
          <w:lang w:val="lv-LV"/>
        </w:rPr>
      </w:pPr>
    </w:p>
    <w:p w14:paraId="1AC6E8E6" w14:textId="77777777" w:rsidR="005B1CA9" w:rsidRDefault="005B1CA9" w:rsidP="00E74D11">
      <w:pPr>
        <w:spacing w:after="0" w:line="240" w:lineRule="auto"/>
        <w:ind w:left="2880" w:firstLine="720"/>
        <w:jc w:val="right"/>
        <w:rPr>
          <w:lang w:val="lv-LV"/>
        </w:rPr>
      </w:pPr>
    </w:p>
    <w:p w14:paraId="5BE17D6F" w14:textId="77777777" w:rsidR="005B1CA9" w:rsidRDefault="005B1CA9" w:rsidP="00E74D11">
      <w:pPr>
        <w:spacing w:after="0" w:line="240" w:lineRule="auto"/>
        <w:ind w:left="2880" w:firstLine="720"/>
        <w:jc w:val="right"/>
        <w:rPr>
          <w:lang w:val="lv-LV"/>
        </w:rPr>
      </w:pPr>
    </w:p>
    <w:p w14:paraId="7495FDA0" w14:textId="77777777" w:rsidR="005B1CA9" w:rsidRDefault="005B1CA9" w:rsidP="00E74D11">
      <w:pPr>
        <w:spacing w:after="0" w:line="240" w:lineRule="auto"/>
        <w:ind w:left="2880" w:firstLine="720"/>
        <w:jc w:val="right"/>
        <w:rPr>
          <w:lang w:val="lv-LV"/>
        </w:rPr>
      </w:pPr>
    </w:p>
    <w:p w14:paraId="392FD3AB" w14:textId="77777777" w:rsidR="005B1CA9" w:rsidRDefault="005B1CA9" w:rsidP="00E74D11">
      <w:pPr>
        <w:spacing w:after="0" w:line="240" w:lineRule="auto"/>
        <w:ind w:left="2880" w:firstLine="720"/>
        <w:jc w:val="right"/>
        <w:rPr>
          <w:lang w:val="lv-LV"/>
        </w:rPr>
      </w:pPr>
    </w:p>
    <w:p w14:paraId="7AD81A5D" w14:textId="77777777" w:rsidR="005B1CA9" w:rsidRDefault="005B1CA9" w:rsidP="00E74D11">
      <w:pPr>
        <w:spacing w:after="0" w:line="240" w:lineRule="auto"/>
        <w:ind w:left="2880" w:firstLine="720"/>
        <w:jc w:val="right"/>
        <w:rPr>
          <w:lang w:val="lv-LV"/>
        </w:rPr>
      </w:pPr>
    </w:p>
    <w:p w14:paraId="4F785A6B" w14:textId="77777777" w:rsidR="005B1CA9" w:rsidRDefault="005B1CA9" w:rsidP="00E74D11">
      <w:pPr>
        <w:spacing w:after="0" w:line="240" w:lineRule="auto"/>
        <w:ind w:left="2880" w:firstLine="720"/>
        <w:jc w:val="right"/>
        <w:rPr>
          <w:lang w:val="lv-LV"/>
        </w:rPr>
      </w:pPr>
    </w:p>
    <w:p w14:paraId="5731A5CB" w14:textId="77777777" w:rsidR="005B1CA9" w:rsidRDefault="005B1CA9" w:rsidP="00E74D11">
      <w:pPr>
        <w:spacing w:after="0" w:line="240" w:lineRule="auto"/>
        <w:ind w:left="2880" w:firstLine="720"/>
        <w:jc w:val="right"/>
        <w:rPr>
          <w:lang w:val="lv-LV"/>
        </w:rPr>
      </w:pPr>
    </w:p>
    <w:p w14:paraId="26B23E4E" w14:textId="77777777" w:rsidR="005B1CA9" w:rsidRDefault="005B1CA9" w:rsidP="00E74D11">
      <w:pPr>
        <w:spacing w:after="0" w:line="240" w:lineRule="auto"/>
        <w:ind w:left="2880" w:firstLine="720"/>
        <w:jc w:val="right"/>
        <w:rPr>
          <w:lang w:val="lv-LV"/>
        </w:rPr>
      </w:pPr>
    </w:p>
    <w:p w14:paraId="1F0CFCD9" w14:textId="77777777" w:rsidR="005B1CA9" w:rsidRDefault="005B1CA9" w:rsidP="00E74D11">
      <w:pPr>
        <w:spacing w:after="0" w:line="240" w:lineRule="auto"/>
        <w:ind w:left="2880" w:firstLine="720"/>
        <w:jc w:val="right"/>
        <w:rPr>
          <w:lang w:val="lv-LV"/>
        </w:rPr>
      </w:pPr>
    </w:p>
    <w:p w14:paraId="504CC163" w14:textId="77777777" w:rsidR="005B1CA9" w:rsidRDefault="005B1CA9" w:rsidP="00E74D11">
      <w:pPr>
        <w:spacing w:after="0" w:line="240" w:lineRule="auto"/>
        <w:ind w:left="2880" w:firstLine="720"/>
        <w:jc w:val="right"/>
        <w:rPr>
          <w:lang w:val="lv-LV"/>
        </w:rPr>
      </w:pPr>
    </w:p>
    <w:p w14:paraId="2BA3C16B" w14:textId="77777777" w:rsidR="005B1CA9" w:rsidRDefault="005B1CA9" w:rsidP="00E74D11">
      <w:pPr>
        <w:spacing w:after="0" w:line="240" w:lineRule="auto"/>
        <w:ind w:left="2880" w:firstLine="720"/>
        <w:jc w:val="right"/>
        <w:rPr>
          <w:lang w:val="lv-LV"/>
        </w:rPr>
      </w:pPr>
    </w:p>
    <w:p w14:paraId="443FE02A" w14:textId="77777777" w:rsidR="005B1CA9" w:rsidRDefault="005B1CA9" w:rsidP="00E74D11">
      <w:pPr>
        <w:spacing w:after="0" w:line="240" w:lineRule="auto"/>
        <w:ind w:left="2880" w:firstLine="720"/>
        <w:jc w:val="right"/>
        <w:rPr>
          <w:lang w:val="lv-LV"/>
        </w:rPr>
      </w:pPr>
    </w:p>
    <w:p w14:paraId="6187913C" w14:textId="77777777" w:rsidR="005B1CA9" w:rsidRDefault="005B1CA9" w:rsidP="00E74D11">
      <w:pPr>
        <w:spacing w:after="0" w:line="240" w:lineRule="auto"/>
        <w:ind w:left="2880" w:firstLine="720"/>
        <w:jc w:val="right"/>
        <w:rPr>
          <w:lang w:val="lv-LV"/>
        </w:rPr>
      </w:pPr>
    </w:p>
    <w:p w14:paraId="36D26C52" w14:textId="048FCBA4" w:rsidR="00E74D11" w:rsidRPr="00A72904" w:rsidRDefault="00E74D11" w:rsidP="00E74D11">
      <w:pPr>
        <w:spacing w:after="0" w:line="240" w:lineRule="auto"/>
        <w:ind w:left="2880" w:firstLine="720"/>
        <w:jc w:val="right"/>
        <w:rPr>
          <w:rFonts w:ascii="Times New Roman" w:hAnsi="Times New Roman" w:cs="Times New Roman"/>
          <w:lang w:val="lv-LV"/>
        </w:rPr>
      </w:pPr>
      <w:r w:rsidRPr="00A72904">
        <w:rPr>
          <w:rFonts w:ascii="Times New Roman" w:hAnsi="Times New Roman" w:cs="Times New Roman"/>
          <w:lang w:val="lv-LV"/>
        </w:rPr>
        <w:t>Pielikums</w:t>
      </w:r>
    </w:p>
    <w:p w14:paraId="41926253" w14:textId="53F25F67" w:rsidR="00E74D11" w:rsidRPr="00A72904" w:rsidRDefault="00E74D11" w:rsidP="00E74D11">
      <w:pPr>
        <w:spacing w:after="0" w:line="240" w:lineRule="auto"/>
        <w:ind w:firstLine="6096"/>
        <w:jc w:val="right"/>
        <w:rPr>
          <w:rFonts w:ascii="Times New Roman" w:hAnsi="Times New Roman" w:cs="Times New Roman"/>
          <w:lang w:val="lv-LV"/>
        </w:rPr>
      </w:pPr>
      <w:r w:rsidRPr="00A72904">
        <w:rPr>
          <w:rFonts w:ascii="Times New Roman" w:hAnsi="Times New Roman" w:cs="Times New Roman"/>
          <w:lang w:val="lv-LV"/>
        </w:rPr>
        <w:t>Daugavpils domes</w:t>
      </w:r>
    </w:p>
    <w:p w14:paraId="27D2F082" w14:textId="540CFC65" w:rsidR="00E74D11" w:rsidRPr="00A72904" w:rsidRDefault="00E74D11" w:rsidP="00E74D11">
      <w:pPr>
        <w:spacing w:after="0" w:line="240" w:lineRule="auto"/>
        <w:ind w:firstLine="6096"/>
        <w:jc w:val="right"/>
        <w:rPr>
          <w:rFonts w:ascii="Times New Roman" w:hAnsi="Times New Roman" w:cs="Times New Roman"/>
          <w:lang w:val="lv-LV"/>
        </w:rPr>
      </w:pPr>
      <w:r w:rsidRPr="00A72904">
        <w:rPr>
          <w:rFonts w:ascii="Times New Roman" w:hAnsi="Times New Roman" w:cs="Times New Roman"/>
          <w:lang w:val="lv-LV"/>
        </w:rPr>
        <w:t xml:space="preserve">2022.gada </w:t>
      </w:r>
      <w:r w:rsidR="005B1CA9" w:rsidRPr="00A72904">
        <w:rPr>
          <w:rFonts w:ascii="Times New Roman" w:hAnsi="Times New Roman" w:cs="Times New Roman"/>
          <w:lang w:val="lv-LV"/>
        </w:rPr>
        <w:t>24</w:t>
      </w:r>
      <w:r w:rsidRPr="00A72904">
        <w:rPr>
          <w:rFonts w:ascii="Times New Roman" w:hAnsi="Times New Roman" w:cs="Times New Roman"/>
          <w:lang w:val="lv-LV"/>
        </w:rPr>
        <w:t>.marta</w:t>
      </w:r>
    </w:p>
    <w:p w14:paraId="62616359" w14:textId="4C975355" w:rsidR="00E74D11" w:rsidRPr="00A72904" w:rsidRDefault="00EB5EA9" w:rsidP="00E74D11">
      <w:pPr>
        <w:spacing w:after="0" w:line="240" w:lineRule="auto"/>
        <w:ind w:firstLine="6096"/>
        <w:jc w:val="right"/>
        <w:rPr>
          <w:rFonts w:ascii="Times New Roman" w:hAnsi="Times New Roman" w:cs="Times New Roman"/>
          <w:lang w:val="lv-LV"/>
        </w:rPr>
      </w:pPr>
      <w:r w:rsidRPr="00A72904">
        <w:rPr>
          <w:rFonts w:ascii="Times New Roman" w:hAnsi="Times New Roman" w:cs="Times New Roman"/>
          <w:lang w:val="lv-LV"/>
        </w:rPr>
        <w:t>lēmumam Nr.174</w:t>
      </w:r>
    </w:p>
    <w:p w14:paraId="637E6376" w14:textId="77777777" w:rsidR="00FC5EC8" w:rsidRPr="005B1CA9" w:rsidRDefault="00FC5EC8" w:rsidP="00117B84">
      <w:pPr>
        <w:spacing w:after="0" w:line="240" w:lineRule="auto"/>
        <w:rPr>
          <w:rFonts w:ascii="Times New Roman" w:hAnsi="Times New Roman" w:cs="Times New Roman"/>
          <w:lang w:val="lv-LV"/>
        </w:rPr>
      </w:pPr>
    </w:p>
    <w:p w14:paraId="00EB6183" w14:textId="4EFA2E47" w:rsidR="00117B84" w:rsidRPr="005B1CA9" w:rsidRDefault="0090547D" w:rsidP="00E74D11">
      <w:pPr>
        <w:spacing w:after="0" w:line="240" w:lineRule="auto"/>
        <w:jc w:val="center"/>
        <w:rPr>
          <w:rFonts w:ascii="Times New Roman" w:hAnsi="Times New Roman" w:cs="Times New Roman"/>
          <w:b/>
          <w:bCs/>
          <w:iCs/>
          <w:lang w:val="lv-LV"/>
        </w:rPr>
      </w:pPr>
      <w:r w:rsidRPr="005B1CA9">
        <w:rPr>
          <w:rFonts w:ascii="Times New Roman" w:hAnsi="Times New Roman" w:cs="Times New Roman"/>
          <w:b/>
          <w:bCs/>
          <w:iCs/>
          <w:lang w:val="lv-LV"/>
        </w:rPr>
        <w:t>P</w:t>
      </w:r>
      <w:r w:rsidR="00E74D11" w:rsidRPr="005B1CA9">
        <w:rPr>
          <w:rFonts w:ascii="Times New Roman" w:hAnsi="Times New Roman" w:cs="Times New Roman"/>
          <w:b/>
          <w:bCs/>
          <w:iCs/>
          <w:lang w:val="lv-LV"/>
        </w:rPr>
        <w:t>ašvaldības investīciju projekt</w:t>
      </w:r>
      <w:r w:rsidRPr="005B1CA9">
        <w:rPr>
          <w:rFonts w:ascii="Times New Roman" w:hAnsi="Times New Roman" w:cs="Times New Roman"/>
          <w:b/>
          <w:bCs/>
          <w:iCs/>
          <w:lang w:val="lv-LV"/>
        </w:rPr>
        <w:t>a</w:t>
      </w:r>
      <w:r w:rsidR="00E74D11" w:rsidRPr="005B1CA9">
        <w:rPr>
          <w:rFonts w:ascii="Times New Roman" w:hAnsi="Times New Roman" w:cs="Times New Roman"/>
          <w:b/>
          <w:bCs/>
          <w:iCs/>
          <w:lang w:val="lv-LV"/>
        </w:rPr>
        <w:t xml:space="preserve"> “</w:t>
      </w:r>
      <w:r w:rsidR="004C00DA" w:rsidRPr="005B1CA9">
        <w:rPr>
          <w:rFonts w:ascii="Times New Roman" w:hAnsi="Times New Roman" w:cs="Times New Roman"/>
          <w:b/>
          <w:bCs/>
          <w:iCs/>
          <w:lang w:val="lv-LV"/>
        </w:rPr>
        <w:t>Atbalsts nekustamā īpašuma pieslēgšanai centralizētā</w:t>
      </w:r>
      <w:r w:rsidR="00E57199" w:rsidRPr="005B1CA9">
        <w:rPr>
          <w:rFonts w:ascii="Times New Roman" w:hAnsi="Times New Roman" w:cs="Times New Roman"/>
          <w:b/>
          <w:bCs/>
          <w:iCs/>
          <w:lang w:val="lv-LV"/>
        </w:rPr>
        <w:t>jām</w:t>
      </w:r>
      <w:r w:rsidR="004C00DA" w:rsidRPr="005B1CA9">
        <w:rPr>
          <w:rFonts w:ascii="Times New Roman" w:hAnsi="Times New Roman" w:cs="Times New Roman"/>
          <w:b/>
          <w:bCs/>
          <w:iCs/>
          <w:lang w:val="lv-LV"/>
        </w:rPr>
        <w:t xml:space="preserve"> ūdensapgādes un/vai kanalizācijas sistēmām, kas tika izbūvētas ES </w:t>
      </w:r>
      <w:r w:rsidR="00E57199" w:rsidRPr="005B1CA9">
        <w:rPr>
          <w:rFonts w:ascii="Times New Roman" w:hAnsi="Times New Roman" w:cs="Times New Roman"/>
          <w:b/>
          <w:bCs/>
          <w:iCs/>
          <w:lang w:val="lv-LV"/>
        </w:rPr>
        <w:t xml:space="preserve">KF </w:t>
      </w:r>
      <w:r w:rsidR="004C00DA" w:rsidRPr="005B1CA9">
        <w:rPr>
          <w:rFonts w:ascii="Times New Roman" w:hAnsi="Times New Roman" w:cs="Times New Roman"/>
          <w:b/>
          <w:bCs/>
          <w:iCs/>
          <w:lang w:val="lv-LV"/>
        </w:rPr>
        <w:t>projekt</w:t>
      </w:r>
      <w:r w:rsidR="00E57199" w:rsidRPr="005B1CA9">
        <w:rPr>
          <w:rFonts w:ascii="Times New Roman" w:hAnsi="Times New Roman" w:cs="Times New Roman"/>
          <w:b/>
          <w:bCs/>
          <w:iCs/>
          <w:lang w:val="lv-LV"/>
        </w:rPr>
        <w:t>a</w:t>
      </w:r>
      <w:r w:rsidR="004C00DA" w:rsidRPr="005B1CA9">
        <w:rPr>
          <w:rFonts w:ascii="Times New Roman" w:hAnsi="Times New Roman" w:cs="Times New Roman"/>
          <w:b/>
          <w:bCs/>
          <w:iCs/>
          <w:lang w:val="lv-LV"/>
        </w:rPr>
        <w:t xml:space="preserve"> </w:t>
      </w:r>
      <w:r w:rsidR="00E57199" w:rsidRPr="005B1CA9">
        <w:rPr>
          <w:rFonts w:ascii="Times New Roman" w:hAnsi="Times New Roman" w:cs="Times New Roman"/>
          <w:b/>
          <w:bCs/>
          <w:iCs/>
          <w:lang w:val="lv-LV"/>
        </w:rPr>
        <w:t xml:space="preserve">“Ūdensapgādes un kanalizācijas sistēmas attīstība </w:t>
      </w:r>
      <w:proofErr w:type="spellStart"/>
      <w:r w:rsidR="00E57199" w:rsidRPr="005B1CA9">
        <w:rPr>
          <w:rFonts w:ascii="Times New Roman" w:hAnsi="Times New Roman" w:cs="Times New Roman"/>
          <w:b/>
          <w:bCs/>
          <w:iCs/>
          <w:lang w:val="lv-LV"/>
        </w:rPr>
        <w:t>Judovkas</w:t>
      </w:r>
      <w:proofErr w:type="spellEnd"/>
      <w:r w:rsidR="00E57199" w:rsidRPr="005B1CA9">
        <w:rPr>
          <w:rFonts w:ascii="Times New Roman" w:hAnsi="Times New Roman" w:cs="Times New Roman"/>
          <w:b/>
          <w:bCs/>
          <w:iCs/>
          <w:lang w:val="lv-LV"/>
        </w:rPr>
        <w:t xml:space="preserve"> rajonā, Daugavpilī” un ES KF projekta “Ūdenssaimniecības attīstība Daugavpilī, III kārta” </w:t>
      </w:r>
      <w:r w:rsidR="004C00DA" w:rsidRPr="005B1CA9">
        <w:rPr>
          <w:rFonts w:ascii="Times New Roman" w:hAnsi="Times New Roman" w:cs="Times New Roman"/>
          <w:b/>
          <w:bCs/>
          <w:iCs/>
          <w:lang w:val="lv-LV"/>
        </w:rPr>
        <w:t>ietvaros</w:t>
      </w:r>
      <w:r w:rsidR="00E74D11" w:rsidRPr="005B1CA9">
        <w:rPr>
          <w:rFonts w:ascii="Times New Roman" w:hAnsi="Times New Roman" w:cs="Times New Roman"/>
          <w:b/>
          <w:bCs/>
          <w:iCs/>
          <w:lang w:val="lv-LV"/>
        </w:rPr>
        <w:t xml:space="preserve">” </w:t>
      </w:r>
      <w:r w:rsidRPr="005B1CA9">
        <w:rPr>
          <w:rFonts w:ascii="Times New Roman" w:hAnsi="Times New Roman" w:cs="Times New Roman"/>
          <w:b/>
          <w:bCs/>
          <w:iCs/>
          <w:lang w:val="lv-LV"/>
        </w:rPr>
        <w:t>apraksts</w:t>
      </w:r>
    </w:p>
    <w:p w14:paraId="557A1FF5" w14:textId="77777777" w:rsidR="007A3D50" w:rsidRDefault="007A3D50" w:rsidP="00E74D11">
      <w:pPr>
        <w:spacing w:after="0" w:line="240" w:lineRule="auto"/>
        <w:jc w:val="center"/>
        <w:rPr>
          <w:b/>
          <w:bCs/>
          <w:iCs/>
          <w:lang w:val="lv-LV"/>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11"/>
      </w:tblGrid>
      <w:tr w:rsidR="0098389C" w:rsidRPr="005B1CA9" w14:paraId="6A382677" w14:textId="77777777" w:rsidTr="00A6766D">
        <w:trPr>
          <w:trHeight w:val="600"/>
          <w:jc w:val="center"/>
        </w:trPr>
        <w:tc>
          <w:tcPr>
            <w:tcW w:w="1980" w:type="dxa"/>
            <w:vAlign w:val="center"/>
          </w:tcPr>
          <w:p w14:paraId="42B80252" w14:textId="74204A26" w:rsidR="0098389C" w:rsidRPr="005B1CA9" w:rsidRDefault="0098389C" w:rsidP="008A56AE">
            <w:pPr>
              <w:spacing w:before="120" w:after="120"/>
              <w:jc w:val="right"/>
              <w:rPr>
                <w:rFonts w:ascii="Times New Roman" w:hAnsi="Times New Roman" w:cs="Times New Roman"/>
                <w:b/>
                <w:szCs w:val="24"/>
                <w:lang w:val="lv-LV"/>
              </w:rPr>
            </w:pPr>
            <w:r w:rsidRPr="005B1CA9">
              <w:rPr>
                <w:rFonts w:ascii="Times New Roman" w:hAnsi="Times New Roman" w:cs="Times New Roman"/>
                <w:b/>
                <w:szCs w:val="24"/>
                <w:lang w:val="lv-LV"/>
              </w:rPr>
              <w:t xml:space="preserve">Investīciju projekta pieteicējs </w:t>
            </w:r>
          </w:p>
        </w:tc>
        <w:tc>
          <w:tcPr>
            <w:tcW w:w="7011" w:type="dxa"/>
            <w:vAlign w:val="center"/>
          </w:tcPr>
          <w:p w14:paraId="283DE99E" w14:textId="7425536C" w:rsidR="0098389C" w:rsidRPr="005B1CA9" w:rsidRDefault="0098389C" w:rsidP="00B93A6C">
            <w:pPr>
              <w:spacing w:before="120" w:after="120"/>
              <w:rPr>
                <w:rFonts w:ascii="Times New Roman" w:hAnsi="Times New Roman" w:cs="Times New Roman"/>
                <w:bCs/>
                <w:szCs w:val="24"/>
                <w:lang w:val="lv-LV"/>
              </w:rPr>
            </w:pPr>
            <w:r w:rsidRPr="005B1CA9">
              <w:rPr>
                <w:rFonts w:ascii="Times New Roman" w:hAnsi="Times New Roman" w:cs="Times New Roman"/>
                <w:szCs w:val="24"/>
                <w:lang w:val="lv-LV"/>
              </w:rPr>
              <w:t>Daugavpils pilsētas pašvaldība</w:t>
            </w:r>
          </w:p>
        </w:tc>
      </w:tr>
      <w:tr w:rsidR="0098389C" w:rsidRPr="005B1CA9" w14:paraId="5F2AD908" w14:textId="77777777" w:rsidTr="00A6766D">
        <w:trPr>
          <w:trHeight w:val="392"/>
          <w:jc w:val="center"/>
        </w:trPr>
        <w:tc>
          <w:tcPr>
            <w:tcW w:w="1980" w:type="dxa"/>
            <w:vAlign w:val="center"/>
          </w:tcPr>
          <w:p w14:paraId="54719162" w14:textId="7F9E1106" w:rsidR="0098389C" w:rsidRPr="005B1CA9" w:rsidRDefault="0098389C" w:rsidP="008A56AE">
            <w:pPr>
              <w:spacing w:before="120" w:after="120"/>
              <w:jc w:val="right"/>
              <w:rPr>
                <w:rFonts w:ascii="Times New Roman" w:hAnsi="Times New Roman" w:cs="Times New Roman"/>
                <w:b/>
                <w:szCs w:val="24"/>
                <w:highlight w:val="yellow"/>
                <w:lang w:val="lv-LV"/>
              </w:rPr>
            </w:pPr>
            <w:r w:rsidRPr="005B1CA9">
              <w:rPr>
                <w:rFonts w:ascii="Times New Roman" w:hAnsi="Times New Roman" w:cs="Times New Roman"/>
                <w:b/>
                <w:szCs w:val="24"/>
                <w:lang w:val="lv-LV"/>
              </w:rPr>
              <w:t>Investīciju projekta uzsākšanas un pabeigšanas mēnesis, gads</w:t>
            </w:r>
          </w:p>
        </w:tc>
        <w:tc>
          <w:tcPr>
            <w:tcW w:w="7011" w:type="dxa"/>
          </w:tcPr>
          <w:p w14:paraId="23E339BD" w14:textId="43BE4444" w:rsidR="0098389C" w:rsidRPr="005B1CA9" w:rsidRDefault="00956938" w:rsidP="00B93A6C">
            <w:pPr>
              <w:spacing w:before="120" w:after="120"/>
              <w:rPr>
                <w:rFonts w:ascii="Times New Roman" w:hAnsi="Times New Roman" w:cs="Times New Roman"/>
                <w:szCs w:val="24"/>
                <w:lang w:val="lv-LV"/>
              </w:rPr>
            </w:pPr>
            <w:r w:rsidRPr="005B1CA9">
              <w:rPr>
                <w:rFonts w:ascii="Times New Roman" w:hAnsi="Times New Roman" w:cs="Times New Roman"/>
                <w:szCs w:val="24"/>
                <w:lang w:val="lv-LV"/>
              </w:rPr>
              <w:t>No 2022.gada maija līdz 2023.gada decembrim</w:t>
            </w:r>
          </w:p>
        </w:tc>
      </w:tr>
      <w:tr w:rsidR="0098389C" w:rsidRPr="004B7C49" w14:paraId="1A003C31" w14:textId="77777777" w:rsidTr="00A6766D">
        <w:trPr>
          <w:trHeight w:val="379"/>
          <w:jc w:val="center"/>
        </w:trPr>
        <w:tc>
          <w:tcPr>
            <w:tcW w:w="1980" w:type="dxa"/>
            <w:vAlign w:val="center"/>
          </w:tcPr>
          <w:p w14:paraId="09D4EBCA" w14:textId="1AC6FEA4" w:rsidR="0098389C" w:rsidRPr="005B1CA9" w:rsidRDefault="0098389C" w:rsidP="008A56AE">
            <w:pPr>
              <w:spacing w:before="120" w:after="120"/>
              <w:jc w:val="right"/>
              <w:rPr>
                <w:rFonts w:ascii="Times New Roman" w:hAnsi="Times New Roman" w:cs="Times New Roman"/>
                <w:b/>
                <w:szCs w:val="24"/>
                <w:lang w:val="lv-LV"/>
              </w:rPr>
            </w:pPr>
            <w:r w:rsidRPr="005B1CA9">
              <w:rPr>
                <w:rFonts w:ascii="Times New Roman" w:hAnsi="Times New Roman" w:cs="Times New Roman"/>
                <w:b/>
                <w:szCs w:val="24"/>
                <w:lang w:val="lv-LV"/>
              </w:rPr>
              <w:t>Investīciju projekta</w:t>
            </w:r>
            <w:r w:rsidRPr="005B1CA9">
              <w:rPr>
                <w:rFonts w:ascii="Times New Roman" w:hAnsi="Times New Roman" w:cs="Times New Roman"/>
                <w:b/>
                <w:bCs/>
                <w:szCs w:val="24"/>
                <w:lang w:val="lv-LV"/>
              </w:rPr>
              <w:t xml:space="preserve"> mērķis:</w:t>
            </w:r>
          </w:p>
        </w:tc>
        <w:tc>
          <w:tcPr>
            <w:tcW w:w="7011" w:type="dxa"/>
            <w:vAlign w:val="center"/>
          </w:tcPr>
          <w:p w14:paraId="48665CBB" w14:textId="594BD772" w:rsidR="0098389C" w:rsidRPr="005B1CA9" w:rsidRDefault="00733480" w:rsidP="00B93A6C">
            <w:pPr>
              <w:pStyle w:val="Default"/>
              <w:spacing w:before="120" w:after="120"/>
              <w:jc w:val="both"/>
              <w:rPr>
                <w:color w:val="auto"/>
              </w:rPr>
            </w:pPr>
            <w:r w:rsidRPr="005B1CA9">
              <w:rPr>
                <w:color w:val="auto"/>
              </w:rPr>
              <w:t xml:space="preserve">Nodrošināt atbalsta pasākumus iedzīvotāju nekustamā īpašuma pievienošanai sabiedrisko pakalpojumu sniedzēja centralizētajiem kanalizācijas un ūdensapgādes tīkliem, kuri izbūvēti Eiropas Savienības fondu projektu ietvaros, veicinot </w:t>
            </w:r>
            <w:r w:rsidR="004C00DA" w:rsidRPr="005B1CA9">
              <w:rPr>
                <w:color w:val="auto"/>
              </w:rPr>
              <w:t>publisko pakalpojumu attīstīb</w:t>
            </w:r>
            <w:r w:rsidRPr="005B1CA9">
              <w:rPr>
                <w:color w:val="auto"/>
              </w:rPr>
              <w:t>u</w:t>
            </w:r>
            <w:r w:rsidR="004C00DA" w:rsidRPr="005B1CA9">
              <w:rPr>
                <w:color w:val="auto"/>
              </w:rPr>
              <w:t xml:space="preserve"> un pieejamīb</w:t>
            </w:r>
            <w:r w:rsidRPr="005B1CA9">
              <w:rPr>
                <w:color w:val="auto"/>
              </w:rPr>
              <w:t xml:space="preserve">u </w:t>
            </w:r>
            <w:r w:rsidR="004C00DA" w:rsidRPr="005B1CA9">
              <w:rPr>
                <w:color w:val="auto"/>
              </w:rPr>
              <w:t>pilsētas teritorijā</w:t>
            </w:r>
            <w:r w:rsidRPr="005B1CA9">
              <w:rPr>
                <w:color w:val="auto"/>
              </w:rPr>
              <w:t>.</w:t>
            </w:r>
          </w:p>
        </w:tc>
      </w:tr>
      <w:tr w:rsidR="00956938" w:rsidRPr="005B1CA9" w14:paraId="710B2E04" w14:textId="77777777" w:rsidTr="00A6766D">
        <w:trPr>
          <w:trHeight w:val="1061"/>
          <w:jc w:val="center"/>
        </w:trPr>
        <w:tc>
          <w:tcPr>
            <w:tcW w:w="1980" w:type="dxa"/>
            <w:vAlign w:val="center"/>
          </w:tcPr>
          <w:p w14:paraId="1611D781" w14:textId="5B8B9934" w:rsidR="00956938" w:rsidRPr="005B1CA9" w:rsidRDefault="00956938" w:rsidP="00956938">
            <w:pPr>
              <w:tabs>
                <w:tab w:val="left" w:pos="180"/>
              </w:tabs>
              <w:jc w:val="right"/>
              <w:rPr>
                <w:rFonts w:ascii="Times New Roman" w:hAnsi="Times New Roman" w:cs="Times New Roman"/>
                <w:b/>
                <w:szCs w:val="24"/>
                <w:lang w:val="lv-LV"/>
              </w:rPr>
            </w:pPr>
            <w:r w:rsidRPr="005B1CA9">
              <w:rPr>
                <w:rFonts w:ascii="Times New Roman" w:hAnsi="Times New Roman" w:cs="Times New Roman"/>
                <w:b/>
                <w:szCs w:val="24"/>
                <w:lang w:val="lv-LV"/>
              </w:rPr>
              <w:t>Investīciju projekta izmaksas:</w:t>
            </w:r>
          </w:p>
        </w:tc>
        <w:tc>
          <w:tcPr>
            <w:tcW w:w="7011" w:type="dxa"/>
            <w:vAlign w:val="center"/>
          </w:tcPr>
          <w:p w14:paraId="25283462" w14:textId="77777777" w:rsidR="00956938" w:rsidRPr="005B1CA9" w:rsidRDefault="00956938" w:rsidP="00956938">
            <w:pPr>
              <w:rPr>
                <w:rFonts w:ascii="Times New Roman" w:hAnsi="Times New Roman" w:cs="Times New Roman"/>
                <w:szCs w:val="24"/>
                <w:lang w:val="lv-LV"/>
              </w:rPr>
            </w:pPr>
            <w:r w:rsidRPr="005B1CA9">
              <w:rPr>
                <w:rFonts w:ascii="Times New Roman" w:hAnsi="Times New Roman" w:cs="Times New Roman"/>
                <w:b/>
                <w:bCs/>
                <w:szCs w:val="24"/>
                <w:lang w:val="lv-LV"/>
              </w:rPr>
              <w:t xml:space="preserve">Investīciju projekta kopējās izmaksas: 822 024.75 </w:t>
            </w:r>
            <w:proofErr w:type="spellStart"/>
            <w:r w:rsidRPr="005B1CA9">
              <w:rPr>
                <w:rFonts w:ascii="Times New Roman" w:hAnsi="Times New Roman" w:cs="Times New Roman"/>
                <w:b/>
                <w:bCs/>
                <w:i/>
                <w:iCs/>
                <w:szCs w:val="24"/>
                <w:lang w:val="lv-LV"/>
              </w:rPr>
              <w:t>euro</w:t>
            </w:r>
            <w:proofErr w:type="spellEnd"/>
          </w:p>
          <w:p w14:paraId="126E6773" w14:textId="77777777" w:rsidR="00956938" w:rsidRPr="005B1CA9" w:rsidRDefault="00956938" w:rsidP="00956938">
            <w:pPr>
              <w:rPr>
                <w:rFonts w:ascii="Times New Roman" w:hAnsi="Times New Roman" w:cs="Times New Roman"/>
                <w:szCs w:val="24"/>
                <w:lang w:val="lv-LV"/>
              </w:rPr>
            </w:pPr>
            <w:r w:rsidRPr="005B1CA9">
              <w:rPr>
                <w:rFonts w:ascii="Times New Roman" w:hAnsi="Times New Roman" w:cs="Times New Roman"/>
                <w:szCs w:val="24"/>
                <w:lang w:val="lv-LV"/>
              </w:rPr>
              <w:t xml:space="preserve">Aizņēmuma kopējais apmērs 698 721.04 </w:t>
            </w:r>
            <w:proofErr w:type="spellStart"/>
            <w:r w:rsidRPr="005B1CA9">
              <w:rPr>
                <w:rFonts w:ascii="Times New Roman" w:hAnsi="Times New Roman" w:cs="Times New Roman"/>
                <w:i/>
                <w:iCs/>
                <w:szCs w:val="24"/>
                <w:lang w:val="lv-LV"/>
              </w:rPr>
              <w:t>euro</w:t>
            </w:r>
            <w:proofErr w:type="spellEnd"/>
            <w:r w:rsidRPr="005B1CA9">
              <w:rPr>
                <w:rFonts w:ascii="Times New Roman" w:hAnsi="Times New Roman" w:cs="Times New Roman"/>
                <w:szCs w:val="24"/>
                <w:lang w:val="lv-LV"/>
              </w:rPr>
              <w:t xml:space="preserve"> , tai skaitā:</w:t>
            </w:r>
          </w:p>
          <w:p w14:paraId="30836412" w14:textId="2A2B12D8" w:rsidR="00956938" w:rsidRPr="005B1CA9" w:rsidRDefault="00956938" w:rsidP="00956938">
            <w:pPr>
              <w:pStyle w:val="ListParagraph"/>
              <w:numPr>
                <w:ilvl w:val="0"/>
                <w:numId w:val="4"/>
              </w:numPr>
              <w:rPr>
                <w:rFonts w:ascii="Times New Roman" w:hAnsi="Times New Roman" w:cs="Times New Roman"/>
                <w:szCs w:val="24"/>
                <w:lang w:val="lv-LV"/>
              </w:rPr>
            </w:pPr>
            <w:r w:rsidRPr="005B1CA9">
              <w:rPr>
                <w:rFonts w:ascii="Times New Roman" w:hAnsi="Times New Roman" w:cs="Times New Roman"/>
                <w:szCs w:val="24"/>
                <w:lang w:val="lv-LV"/>
              </w:rPr>
              <w:t xml:space="preserve">2022.gadam: </w:t>
            </w:r>
            <w:r w:rsidR="00C22507" w:rsidRPr="005B1CA9">
              <w:rPr>
                <w:rFonts w:ascii="Times New Roman" w:hAnsi="Times New Roman" w:cs="Times New Roman"/>
                <w:szCs w:val="24"/>
                <w:lang w:val="lv-LV"/>
              </w:rPr>
              <w:t>363 793.15</w:t>
            </w:r>
            <w:r w:rsidRPr="005B1CA9">
              <w:rPr>
                <w:rFonts w:ascii="Times New Roman" w:hAnsi="Times New Roman" w:cs="Times New Roman"/>
                <w:szCs w:val="24"/>
                <w:lang w:val="lv-LV"/>
              </w:rPr>
              <w:t xml:space="preserve"> </w:t>
            </w:r>
            <w:proofErr w:type="spellStart"/>
            <w:r w:rsidRPr="005B1CA9">
              <w:rPr>
                <w:rFonts w:ascii="Times New Roman" w:hAnsi="Times New Roman" w:cs="Times New Roman"/>
                <w:i/>
                <w:iCs/>
                <w:szCs w:val="24"/>
                <w:lang w:val="lv-LV"/>
              </w:rPr>
              <w:t>euro</w:t>
            </w:r>
            <w:proofErr w:type="spellEnd"/>
          </w:p>
          <w:p w14:paraId="3BA2D058" w14:textId="5309327D" w:rsidR="00956938" w:rsidRPr="005B1CA9" w:rsidRDefault="00956938" w:rsidP="00956938">
            <w:pPr>
              <w:pStyle w:val="ListParagraph"/>
              <w:numPr>
                <w:ilvl w:val="0"/>
                <w:numId w:val="4"/>
              </w:numPr>
              <w:rPr>
                <w:rFonts w:ascii="Times New Roman" w:hAnsi="Times New Roman" w:cs="Times New Roman"/>
                <w:szCs w:val="24"/>
                <w:lang w:val="lv-LV"/>
              </w:rPr>
            </w:pPr>
            <w:r w:rsidRPr="005B1CA9">
              <w:rPr>
                <w:rFonts w:ascii="Times New Roman" w:hAnsi="Times New Roman" w:cs="Times New Roman"/>
                <w:szCs w:val="24"/>
                <w:lang w:val="lv-LV"/>
              </w:rPr>
              <w:t xml:space="preserve">2023.gadam: </w:t>
            </w:r>
            <w:r w:rsidR="00C22507" w:rsidRPr="005B1CA9">
              <w:rPr>
                <w:rFonts w:ascii="Times New Roman" w:hAnsi="Times New Roman" w:cs="Times New Roman"/>
                <w:szCs w:val="24"/>
                <w:lang w:val="lv-LV"/>
              </w:rPr>
              <w:t>334 927.89</w:t>
            </w:r>
            <w:r w:rsidRPr="005B1CA9">
              <w:rPr>
                <w:rFonts w:ascii="Times New Roman" w:hAnsi="Times New Roman" w:cs="Times New Roman"/>
                <w:szCs w:val="24"/>
                <w:lang w:val="lv-LV"/>
              </w:rPr>
              <w:t xml:space="preserve"> </w:t>
            </w:r>
            <w:proofErr w:type="spellStart"/>
            <w:r w:rsidRPr="005B1CA9">
              <w:rPr>
                <w:rFonts w:ascii="Times New Roman" w:hAnsi="Times New Roman" w:cs="Times New Roman"/>
                <w:i/>
                <w:iCs/>
                <w:szCs w:val="24"/>
                <w:lang w:val="lv-LV"/>
              </w:rPr>
              <w:t>euro</w:t>
            </w:r>
            <w:proofErr w:type="spellEnd"/>
          </w:p>
          <w:p w14:paraId="701F9695" w14:textId="77777777" w:rsidR="00956938" w:rsidRPr="005B1CA9" w:rsidRDefault="00956938" w:rsidP="00956938">
            <w:pPr>
              <w:rPr>
                <w:rFonts w:ascii="Times New Roman" w:hAnsi="Times New Roman" w:cs="Times New Roman"/>
                <w:szCs w:val="24"/>
                <w:lang w:val="lv-LV"/>
              </w:rPr>
            </w:pPr>
            <w:r w:rsidRPr="005B1CA9">
              <w:rPr>
                <w:rFonts w:ascii="Times New Roman" w:hAnsi="Times New Roman" w:cs="Times New Roman"/>
                <w:szCs w:val="24"/>
                <w:lang w:val="lv-LV"/>
              </w:rPr>
              <w:t xml:space="preserve">Pašvaldības budžeta līdzfinansējuma kopējais apmērs 123 303.71 </w:t>
            </w:r>
            <w:proofErr w:type="spellStart"/>
            <w:r w:rsidRPr="005B1CA9">
              <w:rPr>
                <w:rFonts w:ascii="Times New Roman" w:hAnsi="Times New Roman" w:cs="Times New Roman"/>
                <w:i/>
                <w:iCs/>
                <w:szCs w:val="24"/>
                <w:lang w:val="lv-LV"/>
              </w:rPr>
              <w:t>euro</w:t>
            </w:r>
            <w:proofErr w:type="spellEnd"/>
            <w:r w:rsidRPr="005B1CA9">
              <w:rPr>
                <w:rFonts w:ascii="Times New Roman" w:hAnsi="Times New Roman" w:cs="Times New Roman"/>
                <w:szCs w:val="24"/>
                <w:lang w:val="lv-LV"/>
              </w:rPr>
              <w:t xml:space="preserve"> , tai skaitā:</w:t>
            </w:r>
          </w:p>
          <w:p w14:paraId="06E0D170" w14:textId="5AE99812" w:rsidR="00956938" w:rsidRPr="005B1CA9" w:rsidRDefault="00956938" w:rsidP="00956938">
            <w:pPr>
              <w:pStyle w:val="ListParagraph"/>
              <w:numPr>
                <w:ilvl w:val="0"/>
                <w:numId w:val="5"/>
              </w:numPr>
              <w:rPr>
                <w:rFonts w:ascii="Times New Roman" w:hAnsi="Times New Roman" w:cs="Times New Roman"/>
                <w:szCs w:val="24"/>
                <w:lang w:val="lv-LV"/>
              </w:rPr>
            </w:pPr>
            <w:r w:rsidRPr="005B1CA9">
              <w:rPr>
                <w:rFonts w:ascii="Times New Roman" w:hAnsi="Times New Roman" w:cs="Times New Roman"/>
                <w:szCs w:val="24"/>
                <w:lang w:val="lv-LV"/>
              </w:rPr>
              <w:t xml:space="preserve">2022.gadam: </w:t>
            </w:r>
            <w:r w:rsidR="00C22507" w:rsidRPr="005B1CA9">
              <w:rPr>
                <w:rFonts w:ascii="Times New Roman" w:hAnsi="Times New Roman" w:cs="Times New Roman"/>
                <w:szCs w:val="24"/>
                <w:lang w:val="lv-LV"/>
              </w:rPr>
              <w:t>64 198.79</w:t>
            </w:r>
            <w:r w:rsidRPr="005B1CA9">
              <w:rPr>
                <w:rFonts w:ascii="Times New Roman" w:hAnsi="Times New Roman" w:cs="Times New Roman"/>
                <w:szCs w:val="24"/>
                <w:lang w:val="lv-LV"/>
              </w:rPr>
              <w:t xml:space="preserve"> </w:t>
            </w:r>
            <w:proofErr w:type="spellStart"/>
            <w:r w:rsidRPr="005B1CA9">
              <w:rPr>
                <w:rFonts w:ascii="Times New Roman" w:hAnsi="Times New Roman" w:cs="Times New Roman"/>
                <w:i/>
                <w:iCs/>
                <w:szCs w:val="24"/>
                <w:lang w:val="lv-LV"/>
              </w:rPr>
              <w:t>euro</w:t>
            </w:r>
            <w:proofErr w:type="spellEnd"/>
          </w:p>
          <w:p w14:paraId="551DBDE7" w14:textId="66A37477" w:rsidR="00956938" w:rsidRPr="005B1CA9" w:rsidRDefault="00956938" w:rsidP="00956938">
            <w:pPr>
              <w:pStyle w:val="ListParagraph"/>
              <w:numPr>
                <w:ilvl w:val="0"/>
                <w:numId w:val="5"/>
              </w:numPr>
              <w:rPr>
                <w:rFonts w:ascii="Times New Roman" w:hAnsi="Times New Roman" w:cs="Times New Roman"/>
                <w:szCs w:val="24"/>
                <w:lang w:val="lv-LV"/>
              </w:rPr>
            </w:pPr>
            <w:r w:rsidRPr="005B1CA9">
              <w:rPr>
                <w:rFonts w:ascii="Times New Roman" w:hAnsi="Times New Roman" w:cs="Times New Roman"/>
                <w:szCs w:val="24"/>
                <w:lang w:val="lv-LV"/>
              </w:rPr>
              <w:t xml:space="preserve">2023.gadam: </w:t>
            </w:r>
            <w:r w:rsidR="00C22507" w:rsidRPr="005B1CA9">
              <w:rPr>
                <w:rFonts w:ascii="Times New Roman" w:hAnsi="Times New Roman" w:cs="Times New Roman"/>
                <w:szCs w:val="24"/>
                <w:lang w:val="lv-LV"/>
              </w:rPr>
              <w:t>59 104.92</w:t>
            </w:r>
            <w:r w:rsidRPr="005B1CA9">
              <w:rPr>
                <w:rFonts w:ascii="Times New Roman" w:hAnsi="Times New Roman" w:cs="Times New Roman"/>
                <w:szCs w:val="24"/>
                <w:lang w:val="lv-LV"/>
              </w:rPr>
              <w:t xml:space="preserve"> </w:t>
            </w:r>
            <w:proofErr w:type="spellStart"/>
            <w:r w:rsidRPr="005B1CA9">
              <w:rPr>
                <w:rFonts w:ascii="Times New Roman" w:hAnsi="Times New Roman" w:cs="Times New Roman"/>
                <w:i/>
                <w:iCs/>
                <w:szCs w:val="24"/>
                <w:lang w:val="lv-LV"/>
              </w:rPr>
              <w:t>euro</w:t>
            </w:r>
            <w:proofErr w:type="spellEnd"/>
          </w:p>
        </w:tc>
      </w:tr>
      <w:tr w:rsidR="0098389C" w:rsidRPr="004B7C49" w14:paraId="56B11BBC" w14:textId="77777777" w:rsidTr="00A6766D">
        <w:trPr>
          <w:trHeight w:val="1061"/>
          <w:jc w:val="center"/>
        </w:trPr>
        <w:tc>
          <w:tcPr>
            <w:tcW w:w="1980" w:type="dxa"/>
            <w:vAlign w:val="center"/>
          </w:tcPr>
          <w:p w14:paraId="6F03B4EC" w14:textId="43AAE218" w:rsidR="0098389C" w:rsidRPr="005B1CA9" w:rsidRDefault="0098389C" w:rsidP="008A56AE">
            <w:pPr>
              <w:tabs>
                <w:tab w:val="left" w:pos="180"/>
              </w:tabs>
              <w:jc w:val="right"/>
              <w:rPr>
                <w:rFonts w:ascii="Times New Roman" w:hAnsi="Times New Roman" w:cs="Times New Roman"/>
                <w:b/>
                <w:szCs w:val="24"/>
                <w:lang w:val="lv-LV"/>
              </w:rPr>
            </w:pPr>
            <w:r w:rsidRPr="005B1CA9">
              <w:rPr>
                <w:rFonts w:ascii="Times New Roman" w:hAnsi="Times New Roman" w:cs="Times New Roman"/>
                <w:b/>
                <w:szCs w:val="24"/>
                <w:lang w:val="lv-LV"/>
              </w:rPr>
              <w:t>Investīciju projekta tehniskā gatavība</w:t>
            </w:r>
          </w:p>
        </w:tc>
        <w:tc>
          <w:tcPr>
            <w:tcW w:w="7011" w:type="dxa"/>
            <w:vAlign w:val="center"/>
          </w:tcPr>
          <w:p w14:paraId="34D30E2B" w14:textId="77777777" w:rsidR="00CB68F1" w:rsidRPr="005B1CA9" w:rsidRDefault="00CB68F1" w:rsidP="00CB68F1">
            <w:pPr>
              <w:rPr>
                <w:rFonts w:ascii="Times New Roman" w:hAnsi="Times New Roman" w:cs="Times New Roman"/>
                <w:szCs w:val="24"/>
                <w:lang w:val="lv-LV"/>
              </w:rPr>
            </w:pPr>
            <w:r w:rsidRPr="005B1CA9">
              <w:rPr>
                <w:rFonts w:ascii="Times New Roman" w:hAnsi="Times New Roman" w:cs="Times New Roman"/>
                <w:szCs w:val="24"/>
                <w:lang w:val="lv-LV"/>
              </w:rPr>
              <w:t xml:space="preserve">Uz doto brīdi tehniskā dokumentācija gatava 148 pieslēgumiem, 85 pieslēgumiem izsniegti tehniskie noteikumi un iedzīvotāji gatavo tehnisko dokumentāciju pieslēgumu būvniecībai.  </w:t>
            </w:r>
          </w:p>
          <w:p w14:paraId="7C40A2C3" w14:textId="370412C4" w:rsidR="008A56AE" w:rsidRPr="005B1CA9" w:rsidRDefault="00D26482" w:rsidP="00CB68F1">
            <w:pPr>
              <w:rPr>
                <w:rFonts w:ascii="Times New Roman" w:hAnsi="Times New Roman" w:cs="Times New Roman"/>
                <w:szCs w:val="24"/>
                <w:lang w:val="lv-LV"/>
              </w:rPr>
            </w:pPr>
            <w:r w:rsidRPr="005B1CA9">
              <w:rPr>
                <w:rFonts w:ascii="Times New Roman" w:hAnsi="Times New Roman" w:cs="Times New Roman"/>
                <w:szCs w:val="24"/>
                <w:lang w:val="lv-LV"/>
              </w:rPr>
              <w:t>Veiktas nepieciešamās iepirkumu procedūras un paziņoti nepieciešamo iepirkumu rezultāti.</w:t>
            </w:r>
          </w:p>
        </w:tc>
      </w:tr>
      <w:tr w:rsidR="0098389C" w:rsidRPr="004B7C49" w14:paraId="7D4A8DE5" w14:textId="77777777" w:rsidTr="00A6766D">
        <w:trPr>
          <w:trHeight w:val="1529"/>
          <w:jc w:val="center"/>
        </w:trPr>
        <w:tc>
          <w:tcPr>
            <w:tcW w:w="1980" w:type="dxa"/>
            <w:vAlign w:val="center"/>
          </w:tcPr>
          <w:p w14:paraId="54F14D42" w14:textId="6FA1F518" w:rsidR="0098389C" w:rsidRPr="005B1CA9" w:rsidRDefault="0098389C" w:rsidP="008A56AE">
            <w:pPr>
              <w:tabs>
                <w:tab w:val="left" w:pos="180"/>
              </w:tabs>
              <w:jc w:val="right"/>
              <w:rPr>
                <w:rFonts w:ascii="Times New Roman" w:hAnsi="Times New Roman" w:cs="Times New Roman"/>
                <w:b/>
                <w:bCs/>
                <w:szCs w:val="24"/>
                <w:lang w:val="lv-LV"/>
              </w:rPr>
            </w:pPr>
            <w:r w:rsidRPr="005B1CA9">
              <w:rPr>
                <w:rFonts w:ascii="Times New Roman" w:hAnsi="Times New Roman" w:cs="Times New Roman"/>
                <w:b/>
                <w:szCs w:val="24"/>
                <w:lang w:val="lv-LV"/>
              </w:rPr>
              <w:t>Investīciju projekta galvenās aktivitātes:</w:t>
            </w:r>
          </w:p>
        </w:tc>
        <w:tc>
          <w:tcPr>
            <w:tcW w:w="7011" w:type="dxa"/>
            <w:vAlign w:val="center"/>
          </w:tcPr>
          <w:p w14:paraId="2490426E" w14:textId="2F8688D5" w:rsidR="00CB68F1" w:rsidRPr="005B1CA9" w:rsidRDefault="00CB68F1" w:rsidP="00CB68F1">
            <w:pPr>
              <w:suppressAutoHyphens/>
              <w:spacing w:after="0" w:line="276" w:lineRule="auto"/>
              <w:ind w:right="84"/>
              <w:rPr>
                <w:rFonts w:ascii="Times New Roman" w:hAnsi="Times New Roman" w:cs="Times New Roman"/>
                <w:bCs/>
                <w:szCs w:val="24"/>
                <w:lang w:val="lv-LV"/>
              </w:rPr>
            </w:pPr>
            <w:r w:rsidRPr="005B1CA9">
              <w:rPr>
                <w:rFonts w:ascii="Times New Roman" w:hAnsi="Times New Roman" w:cs="Times New Roman"/>
                <w:bCs/>
                <w:szCs w:val="24"/>
                <w:lang w:val="lv-LV"/>
              </w:rPr>
              <w:t xml:space="preserve">Nekustamā īpašuma pieslēgumu izbūve pie sabiedrisko pakalpojumu sniedzēja centralizētiem kanalizācijas un ūdensapgādes tīkliem, kuri tika izbūvēti ES KF projekta “Ūdenssaimniecības attīstība Daugavpilī, III kārta” ietvaros un nodoti ekspluatācijā, kā arī pie centralizētiem kanalizācijas un ūdensapgādes tīkliem, kuri izbūvēti ES KF projekta “Ūdensapgādes un kanalizācijas sistēmas attīstība </w:t>
            </w:r>
            <w:proofErr w:type="spellStart"/>
            <w:r w:rsidRPr="005B1CA9">
              <w:rPr>
                <w:rFonts w:ascii="Times New Roman" w:hAnsi="Times New Roman" w:cs="Times New Roman"/>
                <w:bCs/>
                <w:szCs w:val="24"/>
                <w:lang w:val="lv-LV"/>
              </w:rPr>
              <w:t>Judovkas</w:t>
            </w:r>
            <w:proofErr w:type="spellEnd"/>
            <w:r w:rsidRPr="005B1CA9">
              <w:rPr>
                <w:rFonts w:ascii="Times New Roman" w:hAnsi="Times New Roman" w:cs="Times New Roman"/>
                <w:bCs/>
                <w:szCs w:val="24"/>
                <w:lang w:val="lv-LV"/>
              </w:rPr>
              <w:t xml:space="preserve"> rajonā, Daugavpilī” ietvaros</w:t>
            </w:r>
            <w:r w:rsidR="00E91FEE" w:rsidRPr="005B1CA9">
              <w:rPr>
                <w:rFonts w:ascii="Times New Roman" w:hAnsi="Times New Roman" w:cs="Times New Roman"/>
                <w:bCs/>
                <w:szCs w:val="24"/>
                <w:lang w:val="lv-LV"/>
              </w:rPr>
              <w:t xml:space="preserve"> un</w:t>
            </w:r>
            <w:r w:rsidRPr="005B1CA9">
              <w:rPr>
                <w:rFonts w:ascii="Times New Roman" w:hAnsi="Times New Roman" w:cs="Times New Roman"/>
                <w:bCs/>
                <w:szCs w:val="24"/>
                <w:lang w:val="lv-LV"/>
              </w:rPr>
              <w:t xml:space="preserve"> kuri tiks nodoti ekspluatācijā 2022.gadā.</w:t>
            </w:r>
          </w:p>
          <w:p w14:paraId="007B3D32" w14:textId="77777777" w:rsidR="00CB68F1" w:rsidRPr="005B1CA9" w:rsidRDefault="00CB68F1" w:rsidP="00CB68F1">
            <w:pPr>
              <w:suppressAutoHyphens/>
              <w:spacing w:after="0" w:line="276" w:lineRule="auto"/>
              <w:ind w:right="84"/>
              <w:rPr>
                <w:rFonts w:ascii="Times New Roman" w:hAnsi="Times New Roman" w:cs="Times New Roman"/>
                <w:bCs/>
                <w:szCs w:val="24"/>
                <w:lang w:val="lv-LV"/>
              </w:rPr>
            </w:pPr>
          </w:p>
          <w:p w14:paraId="6730C6EB" w14:textId="1AE08818" w:rsidR="00CB68F1" w:rsidRPr="005B1CA9" w:rsidRDefault="00CB68F1" w:rsidP="00CB68F1">
            <w:pPr>
              <w:suppressAutoHyphens/>
              <w:spacing w:after="0" w:line="276" w:lineRule="auto"/>
              <w:ind w:right="84"/>
              <w:rPr>
                <w:rFonts w:ascii="Times New Roman" w:hAnsi="Times New Roman" w:cs="Times New Roman"/>
                <w:bCs/>
                <w:szCs w:val="24"/>
                <w:lang w:val="lv-LV"/>
              </w:rPr>
            </w:pPr>
            <w:r w:rsidRPr="005B1CA9">
              <w:rPr>
                <w:rFonts w:ascii="Times New Roman" w:hAnsi="Times New Roman" w:cs="Times New Roman"/>
                <w:bCs/>
                <w:szCs w:val="24"/>
                <w:lang w:val="lv-LV"/>
              </w:rPr>
              <w:t>Investīciju projekta ietvaros tiks izveidoti 233 pieslēgumi 687 iedzīvotājiem:</w:t>
            </w:r>
            <w:r w:rsidR="00C531E0" w:rsidRPr="005B1CA9">
              <w:rPr>
                <w:rFonts w:ascii="Times New Roman" w:hAnsi="Times New Roman" w:cs="Times New Roman"/>
                <w:bCs/>
                <w:szCs w:val="24"/>
                <w:lang w:val="lv-LV"/>
              </w:rPr>
              <w:t xml:space="preserve"> valsts aizdevuma izmaksas ir</w:t>
            </w:r>
            <w:r w:rsidRPr="005B1CA9">
              <w:rPr>
                <w:rFonts w:ascii="Times New Roman" w:hAnsi="Times New Roman" w:cs="Times New Roman"/>
                <w:bCs/>
                <w:szCs w:val="24"/>
                <w:lang w:val="lv-LV"/>
              </w:rPr>
              <w:t xml:space="preserve"> 1</w:t>
            </w:r>
            <w:r w:rsidR="00C531E0" w:rsidRPr="005B1CA9">
              <w:rPr>
                <w:rFonts w:ascii="Times New Roman" w:hAnsi="Times New Roman" w:cs="Times New Roman"/>
                <w:bCs/>
                <w:szCs w:val="24"/>
                <w:lang w:val="lv-LV"/>
              </w:rPr>
              <w:t> 017.06</w:t>
            </w:r>
            <w:r w:rsidRPr="005B1CA9">
              <w:rPr>
                <w:rFonts w:ascii="Times New Roman" w:hAnsi="Times New Roman" w:cs="Times New Roman"/>
                <w:bCs/>
                <w:szCs w:val="24"/>
                <w:lang w:val="lv-LV"/>
              </w:rPr>
              <w:t xml:space="preserve"> </w:t>
            </w:r>
            <w:proofErr w:type="spellStart"/>
            <w:r w:rsidR="00E91FEE" w:rsidRPr="005B1CA9">
              <w:rPr>
                <w:rFonts w:ascii="Times New Roman" w:hAnsi="Times New Roman" w:cs="Times New Roman"/>
                <w:bCs/>
                <w:i/>
                <w:iCs/>
                <w:szCs w:val="24"/>
                <w:lang w:val="lv-LV"/>
              </w:rPr>
              <w:t>euro</w:t>
            </w:r>
            <w:proofErr w:type="spellEnd"/>
            <w:r w:rsidRPr="005B1CA9">
              <w:rPr>
                <w:rFonts w:ascii="Times New Roman" w:hAnsi="Times New Roman" w:cs="Times New Roman"/>
                <w:bCs/>
                <w:szCs w:val="24"/>
                <w:lang w:val="lv-LV"/>
              </w:rPr>
              <w:t xml:space="preserve"> uz vienu mājsaimniecībā deklarēto iedzīvotāju.</w:t>
            </w:r>
          </w:p>
          <w:p w14:paraId="0C409A7C" w14:textId="77777777" w:rsidR="00CB68F1" w:rsidRPr="005B1CA9" w:rsidRDefault="00CB68F1" w:rsidP="008A56AE">
            <w:pPr>
              <w:suppressAutoHyphens/>
              <w:spacing w:after="0" w:line="276" w:lineRule="auto"/>
              <w:ind w:right="84"/>
              <w:rPr>
                <w:rFonts w:ascii="Times New Roman" w:hAnsi="Times New Roman" w:cs="Times New Roman"/>
                <w:bCs/>
                <w:szCs w:val="24"/>
                <w:lang w:val="lv-LV"/>
              </w:rPr>
            </w:pPr>
          </w:p>
          <w:p w14:paraId="48945340" w14:textId="3F1A1EF6" w:rsidR="005E4AEC" w:rsidRPr="005B1CA9" w:rsidRDefault="00CB68F1" w:rsidP="008A56AE">
            <w:pPr>
              <w:suppressAutoHyphens/>
              <w:spacing w:after="0" w:line="276" w:lineRule="auto"/>
              <w:ind w:right="84"/>
              <w:rPr>
                <w:rFonts w:ascii="Times New Roman" w:hAnsi="Times New Roman" w:cs="Times New Roman"/>
                <w:bCs/>
                <w:szCs w:val="24"/>
                <w:lang w:val="lv-LV"/>
              </w:rPr>
            </w:pPr>
            <w:r w:rsidRPr="005B1CA9">
              <w:rPr>
                <w:rFonts w:ascii="Times New Roman" w:hAnsi="Times New Roman" w:cs="Times New Roman"/>
                <w:bCs/>
                <w:szCs w:val="24"/>
                <w:lang w:val="lv-LV"/>
              </w:rPr>
              <w:t xml:space="preserve">Šī investīciju projekta ietvaros tiks sniegts atbalsts tiem nekustamo īpašumu īpašniekiem, kas vēl nav pieslēgušies pie ES fondu projektu ietvaros izbūvētajiem </w:t>
            </w:r>
            <w:r w:rsidR="002A635A" w:rsidRPr="005B1CA9">
              <w:rPr>
                <w:rFonts w:ascii="Times New Roman" w:hAnsi="Times New Roman" w:cs="Times New Roman"/>
                <w:bCs/>
                <w:szCs w:val="24"/>
                <w:lang w:val="lv-LV"/>
              </w:rPr>
              <w:t>centralizētiem kanalizācijas un ūdensapgādes tīkliem,</w:t>
            </w:r>
            <w:r w:rsidRPr="005B1CA9">
              <w:rPr>
                <w:rFonts w:ascii="Times New Roman" w:hAnsi="Times New Roman" w:cs="Times New Roman"/>
                <w:bCs/>
                <w:szCs w:val="24"/>
                <w:lang w:val="lv-LV"/>
              </w:rPr>
              <w:t xml:space="preserve"> </w:t>
            </w:r>
            <w:r w:rsidR="004C00DA" w:rsidRPr="005B1CA9">
              <w:rPr>
                <w:rFonts w:ascii="Times New Roman" w:hAnsi="Times New Roman" w:cs="Times New Roman"/>
                <w:bCs/>
                <w:szCs w:val="24"/>
                <w:lang w:val="lv-LV"/>
              </w:rPr>
              <w:t>pamatojoties uz 24.11.2017. Daugavpils pilsētas domes saistošiem noteikumiem Nr.44 “Par līdzfinansējumu nekustamā īpašuma pieslēgšanai centralizētajai ūdensapgādes vai kanalizācijas sistēmai”.</w:t>
            </w:r>
          </w:p>
        </w:tc>
      </w:tr>
    </w:tbl>
    <w:p w14:paraId="0D6D2684" w14:textId="77777777" w:rsidR="00E20DFB" w:rsidRDefault="00E20DFB" w:rsidP="008A56AE">
      <w:pPr>
        <w:rPr>
          <w:rFonts w:ascii="Times New Roman" w:hAnsi="Times New Roman" w:cs="Times New Roman"/>
          <w:szCs w:val="24"/>
          <w:lang w:val="lv-LV"/>
        </w:rPr>
      </w:pPr>
    </w:p>
    <w:p w14:paraId="7A1942C2" w14:textId="77777777" w:rsidR="00A72904" w:rsidRDefault="00A72904" w:rsidP="00A72904">
      <w:pPr>
        <w:spacing w:after="0" w:line="240" w:lineRule="auto"/>
        <w:rPr>
          <w:rFonts w:ascii="Times New Roman" w:hAnsi="Times New Roman" w:cs="Times New Roman"/>
          <w:szCs w:val="24"/>
        </w:rPr>
      </w:pPr>
      <w:r w:rsidRPr="005D6386">
        <w:rPr>
          <w:rFonts w:ascii="Times New Roman" w:hAnsi="Times New Roman" w:cs="Times New Roman"/>
          <w:szCs w:val="24"/>
        </w:rPr>
        <w:t xml:space="preserve">Domes </w:t>
      </w:r>
      <w:proofErr w:type="spellStart"/>
      <w:r w:rsidRPr="005D6386">
        <w:rPr>
          <w:rFonts w:ascii="Times New Roman" w:hAnsi="Times New Roman" w:cs="Times New Roman"/>
          <w:szCs w:val="24"/>
        </w:rPr>
        <w:t>priekšsēdētāj</w:t>
      </w:r>
      <w:r>
        <w:rPr>
          <w:rFonts w:ascii="Times New Roman" w:hAnsi="Times New Roman" w:cs="Times New Roman"/>
          <w:szCs w:val="24"/>
        </w:rPr>
        <w:t>a</w:t>
      </w:r>
      <w:proofErr w:type="spellEnd"/>
    </w:p>
    <w:p w14:paraId="36231320" w14:textId="64A1FD1B" w:rsidR="00A72904" w:rsidRPr="004B7C49" w:rsidRDefault="00A72904" w:rsidP="004B7C49">
      <w:pPr>
        <w:rPr>
          <w:i/>
        </w:rPr>
      </w:pPr>
      <w:proofErr w:type="gramStart"/>
      <w:r>
        <w:rPr>
          <w:rFonts w:ascii="Times New Roman" w:hAnsi="Times New Roman" w:cs="Times New Roman"/>
          <w:szCs w:val="24"/>
        </w:rPr>
        <w:t>1.vietnieks</w:t>
      </w:r>
      <w:proofErr w:type="gramEnd"/>
      <w:r w:rsidRPr="005D6386">
        <w:rPr>
          <w:rFonts w:ascii="Times New Roman" w:hAnsi="Times New Roman" w:cs="Times New Roman"/>
          <w:szCs w:val="24"/>
        </w:rPr>
        <w:tab/>
      </w:r>
      <w:r w:rsidRPr="005D6386">
        <w:rPr>
          <w:rFonts w:ascii="Times New Roman" w:hAnsi="Times New Roman" w:cs="Times New Roman"/>
          <w:szCs w:val="24"/>
        </w:rPr>
        <w:tab/>
      </w:r>
      <w:r w:rsidR="004B7C49">
        <w:rPr>
          <w:i/>
        </w:rPr>
        <w:t>(</w:t>
      </w:r>
      <w:proofErr w:type="spellStart"/>
      <w:r w:rsidR="004B7C49">
        <w:rPr>
          <w:i/>
        </w:rPr>
        <w:t>personiskais</w:t>
      </w:r>
      <w:proofErr w:type="spellEnd"/>
      <w:r w:rsidR="004B7C49">
        <w:rPr>
          <w:i/>
        </w:rPr>
        <w:t xml:space="preserve"> </w:t>
      </w:r>
      <w:proofErr w:type="spellStart"/>
      <w:r w:rsidR="004B7C49">
        <w:rPr>
          <w:i/>
        </w:rPr>
        <w:t>paraksts</w:t>
      </w:r>
      <w:proofErr w:type="spellEnd"/>
      <w:r w:rsidR="004B7C49">
        <w:rPr>
          <w:i/>
        </w:rPr>
        <w:t>)</w:t>
      </w:r>
      <w:r w:rsidRPr="005D6386">
        <w:rPr>
          <w:rFonts w:ascii="Times New Roman" w:hAnsi="Times New Roman" w:cs="Times New Roman"/>
          <w:szCs w:val="24"/>
        </w:rPr>
        <w:tab/>
      </w:r>
      <w:r w:rsidRPr="005D6386">
        <w:rPr>
          <w:rFonts w:ascii="Times New Roman" w:hAnsi="Times New Roman" w:cs="Times New Roman"/>
          <w:szCs w:val="24"/>
        </w:rPr>
        <w:tab/>
      </w:r>
      <w:r w:rsidRPr="005D6386">
        <w:rPr>
          <w:rFonts w:ascii="Times New Roman" w:hAnsi="Times New Roman" w:cs="Times New Roman"/>
          <w:szCs w:val="24"/>
        </w:rPr>
        <w:tab/>
        <w:t xml:space="preserve">    </w:t>
      </w:r>
      <w:r>
        <w:rPr>
          <w:rFonts w:ascii="Times New Roman" w:hAnsi="Times New Roman" w:cs="Times New Roman"/>
          <w:szCs w:val="24"/>
        </w:rPr>
        <w:t xml:space="preserve">            </w:t>
      </w:r>
      <w:r w:rsidRPr="005D6386">
        <w:rPr>
          <w:rFonts w:ascii="Times New Roman" w:hAnsi="Times New Roman" w:cs="Times New Roman"/>
          <w:szCs w:val="24"/>
        </w:rPr>
        <w:t xml:space="preserve"> </w:t>
      </w:r>
      <w:proofErr w:type="spellStart"/>
      <w:r w:rsidRPr="005D6386">
        <w:rPr>
          <w:rFonts w:ascii="Times New Roman" w:hAnsi="Times New Roman" w:cs="Times New Roman"/>
          <w:szCs w:val="24"/>
        </w:rPr>
        <w:t>A.Vas</w:t>
      </w:r>
      <w:r>
        <w:rPr>
          <w:rFonts w:ascii="Times New Roman" w:hAnsi="Times New Roman" w:cs="Times New Roman"/>
          <w:szCs w:val="24"/>
        </w:rPr>
        <w:t>iļ</w:t>
      </w:r>
      <w:r w:rsidRPr="005D6386">
        <w:rPr>
          <w:rFonts w:ascii="Times New Roman" w:hAnsi="Times New Roman" w:cs="Times New Roman"/>
          <w:szCs w:val="24"/>
        </w:rPr>
        <w:t>jevs</w:t>
      </w:r>
      <w:proofErr w:type="spellEnd"/>
      <w:r w:rsidRPr="005D6386">
        <w:rPr>
          <w:rFonts w:ascii="Times New Roman" w:hAnsi="Times New Roman" w:cs="Times New Roman"/>
          <w:i/>
          <w:szCs w:val="24"/>
        </w:rPr>
        <w:tab/>
      </w:r>
    </w:p>
    <w:p w14:paraId="31D2ABE5" w14:textId="77777777" w:rsidR="00A72904" w:rsidRPr="00A72904" w:rsidRDefault="00A72904" w:rsidP="008A56AE">
      <w:pPr>
        <w:rPr>
          <w:rFonts w:ascii="Times New Roman" w:hAnsi="Times New Roman" w:cs="Times New Roman"/>
          <w:szCs w:val="24"/>
        </w:rPr>
      </w:pPr>
    </w:p>
    <w:sectPr w:rsidR="00A72904" w:rsidRPr="00A72904" w:rsidSect="005B1CA9">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B0F"/>
    <w:multiLevelType w:val="hybridMultilevel"/>
    <w:tmpl w:val="8D764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956803"/>
    <w:multiLevelType w:val="hybridMultilevel"/>
    <w:tmpl w:val="0D886346"/>
    <w:lvl w:ilvl="0" w:tplc="D14025D6">
      <w:start w:val="1"/>
      <w:numFmt w:val="decimal"/>
      <w:lvlText w:val="%1)"/>
      <w:lvlJc w:val="left"/>
      <w:pPr>
        <w:ind w:left="360" w:hanging="360"/>
      </w:pPr>
      <w:rPr>
        <w:rFonts w:eastAsia="SimSun" w:hint="default"/>
        <w:b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0E50DF"/>
    <w:multiLevelType w:val="hybridMultilevel"/>
    <w:tmpl w:val="E4008646"/>
    <w:lvl w:ilvl="0" w:tplc="FDA2E878">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40CB8"/>
    <w:multiLevelType w:val="hybridMultilevel"/>
    <w:tmpl w:val="53F69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84"/>
    <w:rsid w:val="00093B9B"/>
    <w:rsid w:val="000C24B9"/>
    <w:rsid w:val="00117B84"/>
    <w:rsid w:val="001E70F4"/>
    <w:rsid w:val="00292214"/>
    <w:rsid w:val="002A635A"/>
    <w:rsid w:val="00364BCC"/>
    <w:rsid w:val="00372EE5"/>
    <w:rsid w:val="0044697B"/>
    <w:rsid w:val="004A0DB5"/>
    <w:rsid w:val="004B7C49"/>
    <w:rsid w:val="004C00DA"/>
    <w:rsid w:val="005404F7"/>
    <w:rsid w:val="00563830"/>
    <w:rsid w:val="0057595E"/>
    <w:rsid w:val="005A6FC6"/>
    <w:rsid w:val="005B1CA9"/>
    <w:rsid w:val="005E4AEC"/>
    <w:rsid w:val="006459AB"/>
    <w:rsid w:val="006A298B"/>
    <w:rsid w:val="006B1E50"/>
    <w:rsid w:val="006E3DB7"/>
    <w:rsid w:val="00704037"/>
    <w:rsid w:val="00733480"/>
    <w:rsid w:val="007477C6"/>
    <w:rsid w:val="007656F0"/>
    <w:rsid w:val="007A3D50"/>
    <w:rsid w:val="008A56AE"/>
    <w:rsid w:val="008B3EFD"/>
    <w:rsid w:val="008D2B3B"/>
    <w:rsid w:val="0090547D"/>
    <w:rsid w:val="00956938"/>
    <w:rsid w:val="0098389C"/>
    <w:rsid w:val="009A0F2D"/>
    <w:rsid w:val="009B7676"/>
    <w:rsid w:val="009D71F4"/>
    <w:rsid w:val="009E4508"/>
    <w:rsid w:val="00A008DB"/>
    <w:rsid w:val="00A17EDF"/>
    <w:rsid w:val="00A44A8E"/>
    <w:rsid w:val="00A6766D"/>
    <w:rsid w:val="00A72904"/>
    <w:rsid w:val="00AE119F"/>
    <w:rsid w:val="00AE38E1"/>
    <w:rsid w:val="00B2058C"/>
    <w:rsid w:val="00B52BEA"/>
    <w:rsid w:val="00BC73C1"/>
    <w:rsid w:val="00C13B08"/>
    <w:rsid w:val="00C22507"/>
    <w:rsid w:val="00C531E0"/>
    <w:rsid w:val="00C6706B"/>
    <w:rsid w:val="00C7519B"/>
    <w:rsid w:val="00C81E0E"/>
    <w:rsid w:val="00CB68F1"/>
    <w:rsid w:val="00D000D2"/>
    <w:rsid w:val="00D013D1"/>
    <w:rsid w:val="00D15AFC"/>
    <w:rsid w:val="00D26482"/>
    <w:rsid w:val="00D40A8D"/>
    <w:rsid w:val="00D47C0A"/>
    <w:rsid w:val="00E041BD"/>
    <w:rsid w:val="00E20DFB"/>
    <w:rsid w:val="00E3224B"/>
    <w:rsid w:val="00E57199"/>
    <w:rsid w:val="00E74D11"/>
    <w:rsid w:val="00E91FEE"/>
    <w:rsid w:val="00EB5EA9"/>
    <w:rsid w:val="00ED775F"/>
    <w:rsid w:val="00F122EA"/>
    <w:rsid w:val="00F40484"/>
    <w:rsid w:val="00F40684"/>
    <w:rsid w:val="00F60BE6"/>
    <w:rsid w:val="00F9191C"/>
    <w:rsid w:val="00F95A67"/>
    <w:rsid w:val="00FC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BBD4A8"/>
  <w15:docId w15:val="{72DBF409-625C-456E-B4AA-EC43D27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84"/>
    <w:pPr>
      <w:jc w:val="both"/>
    </w:pPr>
    <w:rPr>
      <w:rFonts w:ascii="Cambria" w:hAnsi="Cambria"/>
      <w:sz w:val="24"/>
    </w:rPr>
  </w:style>
  <w:style w:type="paragraph" w:styleId="Heading1">
    <w:name w:val="heading 1"/>
    <w:basedOn w:val="Normal"/>
    <w:next w:val="Normal"/>
    <w:link w:val="Heading1Char"/>
    <w:uiPriority w:val="9"/>
    <w:qFormat/>
    <w:rsid w:val="0098389C"/>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F2D"/>
    <w:pPr>
      <w:tabs>
        <w:tab w:val="left" w:pos="-720"/>
      </w:tabs>
      <w:suppressAutoHyphens/>
      <w:spacing w:after="0" w:line="240" w:lineRule="auto"/>
    </w:pPr>
    <w:rPr>
      <w:rFonts w:ascii="Times New Roman" w:eastAsia="Times New Roman" w:hAnsi="Times New Roman" w:cs="Times New Roman"/>
      <w:spacing w:val="-2"/>
      <w:szCs w:val="24"/>
      <w:lang w:val="lv-LV"/>
    </w:rPr>
  </w:style>
  <w:style w:type="character" w:customStyle="1" w:styleId="BodyTextChar">
    <w:name w:val="Body Text Char"/>
    <w:basedOn w:val="DefaultParagraphFont"/>
    <w:link w:val="BodyText"/>
    <w:rsid w:val="009A0F2D"/>
    <w:rPr>
      <w:rFonts w:ascii="Times New Roman" w:eastAsia="Times New Roman" w:hAnsi="Times New Roman" w:cs="Times New Roman"/>
      <w:spacing w:val="-2"/>
      <w:sz w:val="24"/>
      <w:szCs w:val="24"/>
      <w:lang w:val="lv-LV"/>
    </w:rPr>
  </w:style>
  <w:style w:type="paragraph" w:styleId="ListParagraph">
    <w:name w:val="List Paragraph"/>
    <w:basedOn w:val="Normal"/>
    <w:uiPriority w:val="34"/>
    <w:qFormat/>
    <w:rsid w:val="006459AB"/>
    <w:pPr>
      <w:ind w:left="720"/>
      <w:contextualSpacing/>
    </w:pPr>
  </w:style>
  <w:style w:type="character" w:styleId="Hyperlink">
    <w:name w:val="Hyperlink"/>
    <w:basedOn w:val="DefaultParagraphFont"/>
    <w:uiPriority w:val="99"/>
    <w:unhideWhenUsed/>
    <w:rsid w:val="006459AB"/>
    <w:rPr>
      <w:color w:val="0563C1" w:themeColor="hyperlink"/>
      <w:u w:val="single"/>
    </w:rPr>
  </w:style>
  <w:style w:type="character" w:customStyle="1" w:styleId="UnresolvedMention">
    <w:name w:val="Unresolved Mention"/>
    <w:basedOn w:val="DefaultParagraphFont"/>
    <w:uiPriority w:val="99"/>
    <w:semiHidden/>
    <w:unhideWhenUsed/>
    <w:rsid w:val="006459AB"/>
    <w:rPr>
      <w:color w:val="605E5C"/>
      <w:shd w:val="clear" w:color="auto" w:fill="E1DFDD"/>
    </w:rPr>
  </w:style>
  <w:style w:type="character" w:customStyle="1" w:styleId="Heading1Char">
    <w:name w:val="Heading 1 Char"/>
    <w:basedOn w:val="DefaultParagraphFont"/>
    <w:link w:val="Heading1"/>
    <w:uiPriority w:val="9"/>
    <w:rsid w:val="0098389C"/>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rsid w:val="0098389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Strong">
    <w:name w:val="Strong"/>
    <w:basedOn w:val="DefaultParagraphFont"/>
    <w:uiPriority w:val="22"/>
    <w:qFormat/>
    <w:rsid w:val="0098389C"/>
    <w:rPr>
      <w:b/>
      <w:bCs/>
    </w:rPr>
  </w:style>
  <w:style w:type="paragraph" w:styleId="BalloonText">
    <w:name w:val="Balloon Text"/>
    <w:basedOn w:val="Normal"/>
    <w:link w:val="BalloonTextChar"/>
    <w:uiPriority w:val="99"/>
    <w:semiHidden/>
    <w:unhideWhenUsed/>
    <w:rsid w:val="00A7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3714</Words>
  <Characters>2117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Rabcevska</dc:creator>
  <cp:keywords/>
  <dc:description/>
  <cp:lastModifiedBy>Milana Ivanova</cp:lastModifiedBy>
  <cp:revision>34</cp:revision>
  <cp:lastPrinted>2022-03-31T13:22:00Z</cp:lastPrinted>
  <dcterms:created xsi:type="dcterms:W3CDTF">2022-02-28T13:02:00Z</dcterms:created>
  <dcterms:modified xsi:type="dcterms:W3CDTF">2022-04-05T10:58:00Z</dcterms:modified>
</cp:coreProperties>
</file>