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C5" w:rsidRPr="000E61C5" w:rsidRDefault="000E61C5" w:rsidP="000E61C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61C5">
        <w:rPr>
          <w:rFonts w:ascii="Times New Roman" w:eastAsia="Times New Roman" w:hAnsi="Times New Roman" w:cs="Times New Roman"/>
          <w:b/>
          <w:noProof/>
          <w:sz w:val="28"/>
          <w:szCs w:val="20"/>
          <w:lang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C5" w:rsidRPr="000E61C5" w:rsidRDefault="000E61C5" w:rsidP="000E61C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1C5">
        <w:rPr>
          <w:rFonts w:ascii="Times New Roman" w:eastAsia="Times New Roman" w:hAnsi="Times New Roman" w:cs="Times New Roman"/>
          <w:b/>
          <w:noProof/>
          <w:sz w:val="28"/>
          <w:szCs w:val="20"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E9C8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0E61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PAŠVALDĪBA</w:t>
      </w:r>
    </w:p>
    <w:p w:rsidR="000E61C5" w:rsidRPr="000E61C5" w:rsidRDefault="000E61C5" w:rsidP="000E61C5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>Reģ</w:t>
      </w:r>
      <w:proofErr w:type="spellEnd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>Nr</w:t>
      </w:r>
      <w:proofErr w:type="spellEnd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90000077325, K. </w:t>
      </w:r>
      <w:proofErr w:type="spellStart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>Valdemāra</w:t>
      </w:r>
      <w:proofErr w:type="spellEnd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>iela</w:t>
      </w:r>
      <w:proofErr w:type="spellEnd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1, Daugavpils, LV-5401, </w:t>
      </w:r>
      <w:proofErr w:type="spellStart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>tālr</w:t>
      </w:r>
      <w:proofErr w:type="spellEnd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>. 6</w:t>
      </w:r>
      <w:r w:rsidRPr="000E61C5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:rsidR="000E61C5" w:rsidRPr="000E61C5" w:rsidRDefault="000E61C5" w:rsidP="000E61C5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>e-pasts</w:t>
      </w:r>
      <w:proofErr w:type="gramEnd"/>
      <w:r w:rsidRPr="000E61C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info@daugavpils.lv   </w:t>
      </w:r>
      <w:r w:rsidRPr="000E61C5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www.daugavpils.lv</w:t>
      </w:r>
    </w:p>
    <w:p w:rsidR="000E61C5" w:rsidRPr="000E61C5" w:rsidRDefault="000E61C5" w:rsidP="000E61C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E61C5" w:rsidRPr="000E61C5" w:rsidRDefault="000E61C5" w:rsidP="000E61C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</w:pPr>
    </w:p>
    <w:p w:rsidR="000E61C5" w:rsidRPr="000E61C5" w:rsidRDefault="000E61C5" w:rsidP="000E61C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E61C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Daugavpilī</w:t>
      </w:r>
    </w:p>
    <w:p w:rsidR="006B7839" w:rsidRDefault="006B7839" w:rsidP="008F2712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6B7839" w:rsidRDefault="006B7839" w:rsidP="008F2712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8F2712" w:rsidRPr="00733F04" w:rsidRDefault="008F2712" w:rsidP="008F2712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ĀRKĀRTAS </w:t>
      </w:r>
      <w:r w:rsidRPr="00733F04">
        <w:rPr>
          <w:b/>
          <w:szCs w:val="24"/>
          <w:lang w:val="lv-LV"/>
        </w:rPr>
        <w:t>SĒDES  PROTOKOLS</w:t>
      </w:r>
    </w:p>
    <w:p w:rsidR="008F2712" w:rsidRPr="00733F04" w:rsidRDefault="008F2712" w:rsidP="008F2712">
      <w:pPr>
        <w:pStyle w:val="Web"/>
        <w:spacing w:before="0" w:after="0"/>
        <w:rPr>
          <w:szCs w:val="24"/>
          <w:lang w:val="lv-LV"/>
        </w:rPr>
      </w:pPr>
    </w:p>
    <w:p w:rsidR="008F2712" w:rsidRPr="00362C7A" w:rsidRDefault="008F2712" w:rsidP="008F2712">
      <w:pPr>
        <w:pStyle w:val="Web"/>
        <w:spacing w:before="0" w:after="0"/>
        <w:rPr>
          <w:color w:val="FF0000"/>
          <w:szCs w:val="24"/>
          <w:lang w:val="lv-LV"/>
        </w:rPr>
      </w:pPr>
    </w:p>
    <w:p w:rsidR="008F2712" w:rsidRPr="006E4689" w:rsidRDefault="008F2712" w:rsidP="008F2712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2022.gada 7.aprīlī</w:t>
      </w:r>
      <w:r w:rsidRPr="006E4689">
        <w:rPr>
          <w:szCs w:val="24"/>
          <w:lang w:val="lv-LV"/>
        </w:rPr>
        <w:t xml:space="preserve">                                                             </w:t>
      </w:r>
      <w:r>
        <w:rPr>
          <w:szCs w:val="24"/>
          <w:lang w:val="lv-LV"/>
        </w:rPr>
        <w:t xml:space="preserve">                </w:t>
      </w:r>
      <w:r>
        <w:rPr>
          <w:szCs w:val="24"/>
          <w:lang w:val="lv-LV"/>
        </w:rPr>
        <w:tab/>
        <w:t xml:space="preserve">                 Nr.11</w:t>
      </w:r>
      <w:r w:rsidRPr="006E4689">
        <w:rPr>
          <w:szCs w:val="24"/>
          <w:lang w:val="lv-LV"/>
        </w:rPr>
        <w:tab/>
      </w:r>
    </w:p>
    <w:p w:rsidR="008F2712" w:rsidRPr="0071605E" w:rsidRDefault="008F2712" w:rsidP="008F2712">
      <w:pPr>
        <w:pStyle w:val="Web"/>
        <w:spacing w:before="0" w:after="0"/>
        <w:rPr>
          <w:szCs w:val="24"/>
          <w:lang w:val="lv-LV"/>
        </w:rPr>
      </w:pPr>
    </w:p>
    <w:p w:rsidR="008F2712" w:rsidRPr="00A10114" w:rsidRDefault="008F2712" w:rsidP="008F2712">
      <w:pPr>
        <w:pStyle w:val="Web"/>
        <w:spacing w:before="0" w:after="0"/>
        <w:rPr>
          <w:bCs/>
          <w:szCs w:val="24"/>
          <w:lang w:val="lv-LV"/>
        </w:rPr>
      </w:pPr>
      <w:r w:rsidRPr="00A10114">
        <w:rPr>
          <w:szCs w:val="24"/>
          <w:lang w:val="lv-LV"/>
        </w:rPr>
        <w:t xml:space="preserve">SĒDE NOTIEK </w:t>
      </w:r>
      <w:r w:rsidRPr="00A10114">
        <w:rPr>
          <w:rStyle w:val="Strong"/>
          <w:b w:val="0"/>
          <w:szCs w:val="24"/>
          <w:lang w:val="lv-LV"/>
        </w:rPr>
        <w:t xml:space="preserve">DOMES </w:t>
      </w:r>
      <w:r w:rsidRPr="00A10114">
        <w:rPr>
          <w:szCs w:val="24"/>
          <w:lang w:val="lv-LV"/>
        </w:rPr>
        <w:t>SĒŽU ZĀLĒ</w:t>
      </w:r>
      <w:r w:rsidRPr="00A10114">
        <w:rPr>
          <w:szCs w:val="24"/>
          <w:lang w:val="lv-LV"/>
        </w:rPr>
        <w:tab/>
        <w:t xml:space="preserve">                    </w:t>
      </w:r>
      <w:r w:rsidRPr="00A10114">
        <w:rPr>
          <w:szCs w:val="24"/>
          <w:lang w:val="lv-LV"/>
        </w:rPr>
        <w:tab/>
      </w:r>
      <w:r w:rsidRPr="00A10114">
        <w:rPr>
          <w:szCs w:val="24"/>
          <w:lang w:val="lv-LV"/>
        </w:rPr>
        <w:tab/>
      </w:r>
      <w:r w:rsidRPr="00A10114">
        <w:rPr>
          <w:szCs w:val="24"/>
          <w:lang w:val="lv-LV"/>
        </w:rPr>
        <w:tab/>
      </w:r>
      <w:r w:rsidRPr="00A10114">
        <w:rPr>
          <w:szCs w:val="24"/>
          <w:lang w:val="lv-LV"/>
        </w:rPr>
        <w:tab/>
      </w:r>
    </w:p>
    <w:p w:rsidR="008F2712" w:rsidRPr="0071605E" w:rsidRDefault="008F2712" w:rsidP="008F2712">
      <w:pPr>
        <w:pStyle w:val="Web"/>
        <w:spacing w:before="0" w:after="0"/>
        <w:rPr>
          <w:szCs w:val="24"/>
          <w:lang w:val="lv-LV"/>
        </w:rPr>
      </w:pPr>
      <w:r w:rsidRPr="0071605E">
        <w:rPr>
          <w:szCs w:val="24"/>
          <w:lang w:val="lv-LV"/>
        </w:rPr>
        <w:t>SĒDE NOTIEK VIDEOKONFERENCES REŽĪMĀ</w:t>
      </w:r>
    </w:p>
    <w:p w:rsidR="008F2712" w:rsidRPr="0071605E" w:rsidRDefault="008F2712" w:rsidP="008F2712">
      <w:pPr>
        <w:pStyle w:val="Web"/>
        <w:spacing w:before="0" w:after="0"/>
        <w:jc w:val="both"/>
        <w:rPr>
          <w:szCs w:val="24"/>
          <w:lang w:val="lv-LV"/>
        </w:rPr>
      </w:pPr>
    </w:p>
    <w:p w:rsidR="008F2712" w:rsidRPr="00733F04" w:rsidRDefault="008F2712" w:rsidP="008F2712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15:3</w:t>
      </w:r>
      <w:r w:rsidRPr="00733F04">
        <w:rPr>
          <w:szCs w:val="24"/>
          <w:lang w:val="lv-LV"/>
        </w:rPr>
        <w:t>0</w:t>
      </w:r>
      <w:r>
        <w:rPr>
          <w:szCs w:val="24"/>
          <w:lang w:val="lv-LV"/>
        </w:rPr>
        <w:t xml:space="preserve">  </w:t>
      </w:r>
    </w:p>
    <w:p w:rsidR="008F2712" w:rsidRDefault="008F2712" w:rsidP="008F2712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SĒDI ATKLĀJ </w:t>
      </w:r>
      <w:r>
        <w:rPr>
          <w:szCs w:val="24"/>
          <w:lang w:val="lv-LV"/>
        </w:rPr>
        <w:tab/>
        <w:t>plkst. 15:30</w:t>
      </w:r>
    </w:p>
    <w:p w:rsidR="008F2712" w:rsidRDefault="008F2712" w:rsidP="008F2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712" w:rsidRDefault="008F2712" w:rsidP="008F2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>SĒDES DARBA KĀRTĪBA:</w:t>
      </w:r>
    </w:p>
    <w:p w:rsidR="008F2712" w:rsidRDefault="008F2712" w:rsidP="008F2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712" w:rsidRDefault="008F2712" w:rsidP="00B525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8F2712">
        <w:rPr>
          <w:rFonts w:ascii="Times New Roman" w:hAnsi="Times New Roman" w:cs="Times New Roman"/>
          <w:sz w:val="24"/>
          <w:szCs w:val="24"/>
          <w:lang w:val="en-US"/>
        </w:rPr>
        <w:t>sabiedriskā</w:t>
      </w:r>
      <w:proofErr w:type="spellEnd"/>
      <w:r w:rsidRPr="008F2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712">
        <w:rPr>
          <w:rFonts w:ascii="Times New Roman" w:hAnsi="Times New Roman" w:cs="Times New Roman"/>
          <w:sz w:val="24"/>
          <w:szCs w:val="24"/>
          <w:lang w:val="en-US"/>
        </w:rPr>
        <w:t>transporta</w:t>
      </w:r>
      <w:proofErr w:type="spellEnd"/>
      <w:r w:rsidRPr="008F2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712">
        <w:rPr>
          <w:rFonts w:ascii="Times New Roman" w:hAnsi="Times New Roman" w:cs="Times New Roman"/>
          <w:sz w:val="24"/>
          <w:szCs w:val="24"/>
          <w:lang w:val="en-US"/>
        </w:rPr>
        <w:t>pakalpojumu</w:t>
      </w:r>
      <w:proofErr w:type="spellEnd"/>
      <w:r w:rsidRPr="008F2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712">
        <w:rPr>
          <w:rFonts w:ascii="Times New Roman" w:hAnsi="Times New Roman" w:cs="Times New Roman"/>
          <w:sz w:val="24"/>
          <w:szCs w:val="24"/>
          <w:lang w:val="en-US"/>
        </w:rPr>
        <w:t>tarifiem</w:t>
      </w:r>
      <w:proofErr w:type="spellEnd"/>
      <w:r w:rsidRPr="008F27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2712" w:rsidRDefault="008F2712" w:rsidP="00B5254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2C5531">
        <w:rPr>
          <w:rFonts w:ascii="Times New Roman" w:eastAsia="Times New Roman" w:hAnsi="Times New Roman"/>
          <w:sz w:val="24"/>
          <w:szCs w:val="24"/>
        </w:rPr>
        <w:t xml:space="preserve">Par grozījumiem Daugavpils domes 2022.gada 28.janvāra saistošajos noteikumos Nr.7 "Braukšanas maksas atvieglojumi Daugavpils </w:t>
      </w:r>
      <w:proofErr w:type="spellStart"/>
      <w:r w:rsidRPr="002C5531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2C5531">
        <w:rPr>
          <w:rFonts w:ascii="Times New Roman" w:eastAsia="Times New Roman" w:hAnsi="Times New Roman"/>
          <w:sz w:val="24"/>
          <w:szCs w:val="24"/>
        </w:rPr>
        <w:t xml:space="preserve"> pašvaldības sabiedriskā transporta maršrutu tīklā"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F2712" w:rsidRDefault="008F2712" w:rsidP="00B5254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FA2DBE">
        <w:rPr>
          <w:rFonts w:ascii="Times New Roman" w:hAnsi="Times New Roman"/>
          <w:iCs/>
          <w:sz w:val="24"/>
          <w:szCs w:val="24"/>
        </w:rPr>
        <w:t>Par apropriācijas palielināšanu un pārdali starp Daugavpils pilsētas pašvaldības iestādes “Komunālās saimniecības pārvalde” budžeta programmām.</w:t>
      </w:r>
    </w:p>
    <w:p w:rsidR="008F2712" w:rsidRDefault="008F2712" w:rsidP="00B5254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r w:rsidRPr="00FA2DBE">
        <w:rPr>
          <w:rFonts w:ascii="Times New Roman" w:hAnsi="Times New Roman"/>
          <w:sz w:val="24"/>
          <w:szCs w:val="24"/>
        </w:rPr>
        <w:t>Par aizņēmuma ņemšanu prioritārā investīciju projekta “Publiskās infrastruktūras attīstība Jauno Stropu apkaimē” īstenošanai</w:t>
      </w:r>
      <w:r>
        <w:rPr>
          <w:rFonts w:ascii="Times New Roman" w:hAnsi="Times New Roman"/>
          <w:sz w:val="24"/>
          <w:szCs w:val="24"/>
        </w:rPr>
        <w:t>.</w:t>
      </w:r>
    </w:p>
    <w:p w:rsidR="00B5254B" w:rsidRPr="00FA2DBE" w:rsidRDefault="00B5254B" w:rsidP="00B5254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A0C9F">
        <w:rPr>
          <w:rFonts w:ascii="Times New Roman" w:hAnsi="Times New Roman" w:cs="Times New Roman"/>
          <w:bCs/>
          <w:sz w:val="24"/>
          <w:szCs w:val="24"/>
        </w:rPr>
        <w:t>Par līdzekļu piešķiršanu no pama</w:t>
      </w:r>
      <w:r w:rsidR="006C2228">
        <w:rPr>
          <w:rFonts w:ascii="Times New Roman" w:hAnsi="Times New Roman" w:cs="Times New Roman"/>
          <w:bCs/>
          <w:sz w:val="24"/>
          <w:szCs w:val="24"/>
        </w:rPr>
        <w:t>tbudžeta programmas „Izdevumi ne</w:t>
      </w:r>
      <w:r w:rsidRPr="009A0C9F">
        <w:rPr>
          <w:rFonts w:ascii="Times New Roman" w:hAnsi="Times New Roman" w:cs="Times New Roman"/>
          <w:bCs/>
          <w:sz w:val="24"/>
          <w:szCs w:val="24"/>
        </w:rPr>
        <w:t>paredzētiem gadījumiem” Daugavpils pilsētas pašvaldības pamatbudžeta programmai „Vēlēšanu komisija”</w:t>
      </w:r>
      <w:r w:rsidRPr="009A0C9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F2712" w:rsidRDefault="008F2712" w:rsidP="00B5254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iCs/>
          <w:sz w:val="24"/>
          <w:szCs w:val="24"/>
        </w:rPr>
      </w:pPr>
    </w:p>
    <w:p w:rsidR="006C2228" w:rsidRPr="00CB222E" w:rsidRDefault="006C2228" w:rsidP="006C22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SĒDI </w:t>
      </w:r>
      <w:r>
        <w:rPr>
          <w:rFonts w:ascii="Times New Roman" w:hAnsi="Times New Roman"/>
          <w:sz w:val="24"/>
          <w:szCs w:val="24"/>
        </w:rPr>
        <w:t>VADA – Daugavpils domes priekšsēdētājs  Andrejs Elksniņš</w:t>
      </w:r>
    </w:p>
    <w:p w:rsidR="006C2228" w:rsidRPr="00FF68DE" w:rsidRDefault="006C2228" w:rsidP="006C22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228" w:rsidRPr="00300AAB" w:rsidRDefault="006C2228" w:rsidP="006C2228">
      <w:pPr>
        <w:spacing w:after="0" w:line="240" w:lineRule="auto"/>
        <w:ind w:left="4111" w:hanging="4111"/>
        <w:jc w:val="both"/>
        <w:rPr>
          <w:rFonts w:ascii="Times New Roman" w:hAnsi="Times New Roman"/>
          <w:sz w:val="24"/>
          <w:szCs w:val="24"/>
        </w:rPr>
      </w:pPr>
      <w:r w:rsidRPr="00300AAB">
        <w:rPr>
          <w:rFonts w:ascii="Times New Roman" w:hAnsi="Times New Roman"/>
          <w:bCs/>
          <w:sz w:val="24"/>
          <w:szCs w:val="24"/>
        </w:rPr>
        <w:t xml:space="preserve">SĒDĒ </w:t>
      </w:r>
      <w:r w:rsidR="009C3F80">
        <w:rPr>
          <w:rFonts w:ascii="Times New Roman" w:hAnsi="Times New Roman"/>
          <w:sz w:val="24"/>
          <w:szCs w:val="24"/>
        </w:rPr>
        <w:t>PIEDALĀS - 7</w:t>
      </w:r>
      <w:r w:rsidRPr="00300AAB">
        <w:rPr>
          <w:rFonts w:ascii="Times New Roman" w:hAnsi="Times New Roman"/>
          <w:sz w:val="24"/>
          <w:szCs w:val="24"/>
        </w:rPr>
        <w:t xml:space="preserve"> Domes deputāti – I.Aleksejevs</w:t>
      </w:r>
      <w:r w:rsidR="006B78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A.Elksniņš, </w:t>
      </w:r>
      <w:r w:rsidRPr="00300AAB">
        <w:rPr>
          <w:rFonts w:ascii="Times New Roman" w:hAnsi="Times New Roman"/>
          <w:sz w:val="24"/>
          <w:szCs w:val="24"/>
        </w:rPr>
        <w:t xml:space="preserve">A.Gržibovskis, </w:t>
      </w:r>
      <w:proofErr w:type="spellStart"/>
      <w:r w:rsidRPr="00300AAB">
        <w:rPr>
          <w:rFonts w:ascii="Times New Roman" w:hAnsi="Times New Roman"/>
          <w:sz w:val="24"/>
          <w:szCs w:val="24"/>
        </w:rPr>
        <w:t>V.Kononovs</w:t>
      </w:r>
      <w:proofErr w:type="spellEnd"/>
      <w:r w:rsidRPr="00300A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0AAB">
        <w:rPr>
          <w:rFonts w:ascii="Times New Roman" w:hAnsi="Times New Roman"/>
          <w:sz w:val="24"/>
          <w:szCs w:val="24"/>
        </w:rPr>
        <w:t>N.Kožanova</w:t>
      </w:r>
      <w:proofErr w:type="spellEnd"/>
      <w:r w:rsidR="006B78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7839">
        <w:rPr>
          <w:rFonts w:ascii="Times New Roman" w:hAnsi="Times New Roman"/>
          <w:sz w:val="24"/>
          <w:szCs w:val="24"/>
        </w:rPr>
        <w:t>I.Prelatovs</w:t>
      </w:r>
      <w:proofErr w:type="spellEnd"/>
      <w:r w:rsidR="006B7839">
        <w:rPr>
          <w:rFonts w:ascii="Times New Roman" w:hAnsi="Times New Roman"/>
          <w:sz w:val="24"/>
          <w:szCs w:val="24"/>
        </w:rPr>
        <w:t xml:space="preserve">, </w:t>
      </w:r>
      <w:r w:rsidRPr="00300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AAB">
        <w:rPr>
          <w:rFonts w:ascii="Times New Roman" w:hAnsi="Times New Roman"/>
          <w:sz w:val="24"/>
          <w:szCs w:val="24"/>
        </w:rPr>
        <w:t>A.Vasiļjevs</w:t>
      </w:r>
      <w:proofErr w:type="spellEnd"/>
      <w:r w:rsidRPr="00300AAB">
        <w:rPr>
          <w:rFonts w:ascii="Times New Roman" w:hAnsi="Times New Roman"/>
          <w:sz w:val="24"/>
          <w:szCs w:val="24"/>
        </w:rPr>
        <w:t>.</w:t>
      </w:r>
    </w:p>
    <w:p w:rsidR="006C2228" w:rsidRPr="00300AAB" w:rsidRDefault="006C2228" w:rsidP="006C22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2228" w:rsidRPr="00D36BB6" w:rsidRDefault="006C2228" w:rsidP="006C2228">
      <w:pPr>
        <w:spacing w:after="0" w:line="240" w:lineRule="auto"/>
        <w:ind w:left="4111" w:hanging="4111"/>
        <w:jc w:val="both"/>
        <w:rPr>
          <w:rFonts w:ascii="Times New Roman" w:hAnsi="Times New Roman"/>
          <w:color w:val="FF0000"/>
          <w:sz w:val="24"/>
          <w:szCs w:val="24"/>
        </w:rPr>
      </w:pPr>
      <w:r w:rsidRPr="00E50BFF">
        <w:rPr>
          <w:rFonts w:ascii="Times New Roman" w:hAnsi="Times New Roman"/>
          <w:bCs/>
          <w:sz w:val="24"/>
          <w:szCs w:val="24"/>
        </w:rPr>
        <w:t xml:space="preserve">SĒDĒ </w:t>
      </w:r>
      <w:r w:rsidRPr="00E50BFF">
        <w:rPr>
          <w:rFonts w:ascii="Times New Roman" w:hAnsi="Times New Roman"/>
          <w:sz w:val="24"/>
          <w:szCs w:val="24"/>
        </w:rPr>
        <w:t>PIED</w:t>
      </w:r>
      <w:r w:rsidR="006B7839">
        <w:rPr>
          <w:rFonts w:ascii="Times New Roman" w:hAnsi="Times New Roman"/>
          <w:sz w:val="24"/>
          <w:szCs w:val="24"/>
        </w:rPr>
        <w:t>ALĀS VIDEOKONFERENCES REŽĪMĀ – 8</w:t>
      </w:r>
      <w:r w:rsidRPr="00E50BFF">
        <w:rPr>
          <w:rFonts w:ascii="Times New Roman" w:hAnsi="Times New Roman"/>
          <w:sz w:val="24"/>
          <w:szCs w:val="24"/>
        </w:rPr>
        <w:t xml:space="preserve"> Domes deputāti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P.Dzalbe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I.Jukšinska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7839">
        <w:rPr>
          <w:rFonts w:ascii="Times New Roman" w:hAnsi="Times New Roman"/>
          <w:sz w:val="24"/>
          <w:szCs w:val="24"/>
        </w:rPr>
        <w:t>M.Lavrenovs,</w:t>
      </w:r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0BFF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E50B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0BFF">
        <w:rPr>
          <w:rFonts w:ascii="Times New Roman" w:hAnsi="Times New Roman"/>
          <w:sz w:val="24"/>
          <w:szCs w:val="24"/>
        </w:rPr>
        <w:t>I.Šķinčs</w:t>
      </w:r>
      <w:proofErr w:type="spellEnd"/>
      <w:r w:rsidRPr="00E50BF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M.Truskovkis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36BB6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</w:t>
      </w:r>
    </w:p>
    <w:p w:rsidR="006C2228" w:rsidRPr="00A85D7C" w:rsidRDefault="006C2228" w:rsidP="006C222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5D7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6C2228" w:rsidRPr="00CB222E" w:rsidRDefault="006C2228" w:rsidP="006C2228">
      <w:pPr>
        <w:tabs>
          <w:tab w:val="left" w:pos="2268"/>
        </w:tabs>
        <w:spacing w:after="0" w:line="240" w:lineRule="auto"/>
        <w:ind w:left="4111" w:hanging="4111"/>
        <w:jc w:val="both"/>
        <w:rPr>
          <w:rFonts w:ascii="Times New Roman" w:hAnsi="Times New Roman"/>
          <w:sz w:val="24"/>
          <w:szCs w:val="24"/>
          <w:lang w:eastAsia="lv-LV"/>
        </w:rPr>
      </w:pPr>
      <w:r w:rsidRPr="00CB222E">
        <w:rPr>
          <w:rFonts w:ascii="Times New Roman" w:hAnsi="Times New Roman"/>
          <w:sz w:val="24"/>
          <w:szCs w:val="24"/>
          <w:lang w:eastAsia="lv-LV"/>
        </w:rPr>
        <w:t>SĒDĒ PIEDALĀS</w:t>
      </w:r>
      <w:r>
        <w:rPr>
          <w:rFonts w:ascii="Times New Roman" w:hAnsi="Times New Roman"/>
          <w:sz w:val="24"/>
          <w:szCs w:val="24"/>
          <w:lang w:eastAsia="lv-LV"/>
        </w:rPr>
        <w:t xml:space="preserve">                  </w:t>
      </w:r>
      <w:r w:rsidRPr="00CB222E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                </w:t>
      </w:r>
      <w:r w:rsidRPr="00CB222E">
        <w:rPr>
          <w:rFonts w:ascii="Times New Roman" w:hAnsi="Times New Roman"/>
          <w:sz w:val="24"/>
          <w:szCs w:val="24"/>
          <w:lang w:eastAsia="lv-LV"/>
        </w:rPr>
        <w:t xml:space="preserve">- pašvaldības administrācijas darbinieki: </w:t>
      </w:r>
    </w:p>
    <w:p w:rsidR="006C2228" w:rsidRDefault="006C2228" w:rsidP="006C222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C2228"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</w:t>
      </w:r>
      <w:proofErr w:type="spellStart"/>
      <w:r w:rsidRPr="006C2228">
        <w:rPr>
          <w:rFonts w:ascii="Times New Roman" w:hAnsi="Times New Roman" w:cs="Times New Roman"/>
          <w:sz w:val="24"/>
          <w:szCs w:val="24"/>
          <w:lang w:eastAsia="lv-LV"/>
        </w:rPr>
        <w:t>S.Šņepste</w:t>
      </w:r>
      <w:proofErr w:type="spellEnd"/>
      <w:r w:rsidRPr="006C2228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C2228">
        <w:rPr>
          <w:rFonts w:ascii="Times New Roman" w:hAnsi="Times New Roman" w:cs="Times New Roman"/>
          <w:sz w:val="24"/>
          <w:szCs w:val="24"/>
          <w:lang w:eastAsia="lv-LV"/>
        </w:rPr>
        <w:t>R.Golovans</w:t>
      </w:r>
      <w:proofErr w:type="spellEnd"/>
      <w:r w:rsidRPr="006C2228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6B783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B7839">
        <w:rPr>
          <w:rFonts w:ascii="Times New Roman" w:hAnsi="Times New Roman" w:cs="Times New Roman"/>
          <w:sz w:val="24"/>
          <w:szCs w:val="24"/>
          <w:lang w:eastAsia="lv-LV"/>
        </w:rPr>
        <w:t>M.Dimitrijeva</w:t>
      </w:r>
      <w:proofErr w:type="spellEnd"/>
      <w:r w:rsidR="006B7839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6B7839">
        <w:rPr>
          <w:rFonts w:ascii="Times New Roman" w:hAnsi="Times New Roman" w:cs="Times New Roman"/>
          <w:sz w:val="24"/>
          <w:szCs w:val="24"/>
          <w:lang w:eastAsia="lv-LV"/>
        </w:rPr>
        <w:t>L.Bebriša</w:t>
      </w:r>
      <w:proofErr w:type="spellEnd"/>
      <w:r w:rsidR="006B7839">
        <w:rPr>
          <w:rFonts w:ascii="Times New Roman" w:hAnsi="Times New Roman" w:cs="Times New Roman"/>
          <w:sz w:val="24"/>
          <w:szCs w:val="24"/>
          <w:lang w:eastAsia="lv-LV"/>
        </w:rPr>
        <w:t>,</w:t>
      </w:r>
    </w:p>
    <w:p w:rsidR="006B7839" w:rsidRDefault="006B7839" w:rsidP="006C222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K.Rasis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E.Ugarinko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A.Kokina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I.Saveļjeva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>,</w:t>
      </w:r>
    </w:p>
    <w:p w:rsidR="006B7839" w:rsidRDefault="006B7839" w:rsidP="006C222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D.Krīviņa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R.Livčāne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J.Smirnova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G.Ločmele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</w:p>
    <w:p w:rsidR="006B7839" w:rsidRDefault="006B7839" w:rsidP="006C222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A.Streiķis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1722C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722C9">
        <w:rPr>
          <w:rFonts w:ascii="Times New Roman" w:hAnsi="Times New Roman" w:cs="Times New Roman"/>
          <w:sz w:val="24"/>
          <w:szCs w:val="24"/>
          <w:lang w:eastAsia="lv-LV"/>
        </w:rPr>
        <w:t>I.Šalkovkis</w:t>
      </w:r>
      <w:proofErr w:type="spellEnd"/>
      <w:r w:rsidR="001722C9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1722C9">
        <w:rPr>
          <w:rFonts w:ascii="Times New Roman" w:hAnsi="Times New Roman" w:cs="Times New Roman"/>
          <w:sz w:val="24"/>
          <w:szCs w:val="24"/>
          <w:lang w:eastAsia="lv-LV"/>
        </w:rPr>
        <w:t>J.Galapovs</w:t>
      </w:r>
      <w:proofErr w:type="spellEnd"/>
      <w:r w:rsidR="001722C9">
        <w:rPr>
          <w:rFonts w:ascii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722C9">
        <w:rPr>
          <w:rFonts w:ascii="Times New Roman" w:hAnsi="Times New Roman" w:cs="Times New Roman"/>
          <w:sz w:val="24"/>
          <w:szCs w:val="24"/>
          <w:lang w:eastAsia="lv-LV"/>
        </w:rPr>
        <w:t>A.Jemeļjanovs</w:t>
      </w:r>
      <w:proofErr w:type="spellEnd"/>
    </w:p>
    <w:p w:rsidR="00D436AF" w:rsidRPr="006C2228" w:rsidRDefault="00D436AF" w:rsidP="006C222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2228" w:rsidRPr="00CB222E" w:rsidRDefault="006C2228" w:rsidP="006C2228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  <w:r w:rsidRPr="00CB222E">
        <w:rPr>
          <w:rFonts w:ascii="Times New Roman" w:hAnsi="Times New Roman"/>
          <w:sz w:val="24"/>
          <w:szCs w:val="24"/>
        </w:rPr>
        <w:t>- pašvaldības budžeta iestādes darbinieki:</w:t>
      </w:r>
    </w:p>
    <w:p w:rsidR="008F2712" w:rsidRDefault="006C2228" w:rsidP="006C2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67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A.Pudāns</w:t>
      </w:r>
      <w:proofErr w:type="spellEnd"/>
      <w:r w:rsidR="006B7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7839">
        <w:rPr>
          <w:rFonts w:ascii="Times New Roman" w:hAnsi="Times New Roman" w:cs="Times New Roman"/>
          <w:sz w:val="24"/>
          <w:szCs w:val="24"/>
        </w:rPr>
        <w:t>I.Kokina</w:t>
      </w:r>
      <w:proofErr w:type="spellEnd"/>
    </w:p>
    <w:p w:rsidR="006C2228" w:rsidRDefault="006C2228" w:rsidP="008F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BC5" w:rsidRDefault="006C2228" w:rsidP="006C2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AS “Daugavpils satiksme”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S.Blagoveščenskis</w:t>
      </w:r>
      <w:proofErr w:type="spellEnd"/>
    </w:p>
    <w:p w:rsidR="006C2228" w:rsidRPr="006B7839" w:rsidRDefault="006C2228" w:rsidP="006C2228">
      <w:pPr>
        <w:pStyle w:val="Web"/>
        <w:tabs>
          <w:tab w:val="left" w:pos="2268"/>
        </w:tabs>
        <w:spacing w:before="0" w:after="0"/>
        <w:rPr>
          <w:szCs w:val="24"/>
          <w:lang w:val="lv-LV"/>
        </w:rPr>
      </w:pPr>
      <w:r w:rsidRPr="006C2228">
        <w:rPr>
          <w:color w:val="FF0000"/>
          <w:szCs w:val="24"/>
          <w:lang w:val="lv-LV"/>
        </w:rPr>
        <w:t xml:space="preserve">                                                                  </w:t>
      </w:r>
      <w:r w:rsidRPr="006B7839">
        <w:rPr>
          <w:szCs w:val="24"/>
          <w:lang w:val="lv-LV"/>
        </w:rPr>
        <w:t>- plašsaziņas līdzekļu pārstāvji:</w:t>
      </w:r>
    </w:p>
    <w:p w:rsidR="006C2228" w:rsidRPr="006B7839" w:rsidRDefault="006C2228" w:rsidP="006C222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783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B7839" w:rsidRPr="006B783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6B7839">
        <w:rPr>
          <w:rFonts w:ascii="Times New Roman" w:hAnsi="Times New Roman"/>
          <w:sz w:val="24"/>
          <w:szCs w:val="24"/>
        </w:rPr>
        <w:t>L.Stoma</w:t>
      </w:r>
      <w:proofErr w:type="spellEnd"/>
      <w:r w:rsidRPr="006B78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7839">
        <w:rPr>
          <w:rFonts w:ascii="Times New Roman" w:hAnsi="Times New Roman"/>
          <w:sz w:val="24"/>
          <w:szCs w:val="24"/>
        </w:rPr>
        <w:t>I.Fedotova</w:t>
      </w:r>
      <w:proofErr w:type="spellEnd"/>
    </w:p>
    <w:p w:rsidR="006C2228" w:rsidRPr="00511BC6" w:rsidRDefault="006C2228" w:rsidP="006C22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C2228" w:rsidRDefault="006C2228" w:rsidP="006C2228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7508">
        <w:rPr>
          <w:rFonts w:ascii="Times New Roman" w:hAnsi="Times New Roman"/>
          <w:sz w:val="24"/>
          <w:szCs w:val="24"/>
        </w:rPr>
        <w:t>SĒDI PROTOKOLĒ  - Domes protokolu lietvedības pārzine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6C2228" w:rsidRDefault="006C2228" w:rsidP="006C2228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228" w:rsidRDefault="006C2228" w:rsidP="006C2228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28" w:rsidRPr="008B4946" w:rsidRDefault="00886814" w:rsidP="006C2228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1.§      </w:t>
      </w:r>
    </w:p>
    <w:p w:rsidR="006C2228" w:rsidRPr="008B4946" w:rsidRDefault="006C2228" w:rsidP="006C2228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28" w:rsidRPr="00BC2FB4" w:rsidRDefault="006C2228" w:rsidP="006C2228">
      <w:pPr>
        <w:pStyle w:val="Heading1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F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Par </w:t>
      </w:r>
      <w:r w:rsidRPr="00D436AF">
        <w:rPr>
          <w:rFonts w:ascii="Times New Roman" w:hAnsi="Times New Roman" w:cs="Times New Roman"/>
          <w:b/>
          <w:color w:val="auto"/>
          <w:sz w:val="24"/>
          <w:szCs w:val="24"/>
        </w:rPr>
        <w:t>sabiedriskā transporta pakalpojumu tarifiem</w:t>
      </w:r>
    </w:p>
    <w:p w:rsidR="006C2228" w:rsidRPr="006B7839" w:rsidRDefault="006C2228" w:rsidP="006B783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7839">
        <w:rPr>
          <w:rFonts w:ascii="Times New Roman" w:hAnsi="Times New Roman" w:cs="Times New Roman"/>
          <w:b/>
          <w:sz w:val="24"/>
          <w:szCs w:val="24"/>
        </w:rPr>
        <w:t>S.Blagoveščenskis</w:t>
      </w:r>
      <w:proofErr w:type="spellEnd"/>
      <w:r w:rsidRPr="006B78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B7839">
        <w:rPr>
          <w:rFonts w:ascii="Times New Roman" w:hAnsi="Times New Roman" w:cs="Times New Roman"/>
          <w:b/>
          <w:sz w:val="24"/>
          <w:szCs w:val="24"/>
        </w:rPr>
        <w:t>I.Prelatovs</w:t>
      </w:r>
      <w:proofErr w:type="spellEnd"/>
      <w:r w:rsidR="006B78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B7839">
        <w:rPr>
          <w:rFonts w:ascii="Times New Roman" w:hAnsi="Times New Roman" w:cs="Times New Roman"/>
          <w:b/>
          <w:sz w:val="24"/>
          <w:szCs w:val="24"/>
        </w:rPr>
        <w:t>P.Dzalbe</w:t>
      </w:r>
      <w:proofErr w:type="spellEnd"/>
      <w:r w:rsidR="006B78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B7839">
        <w:rPr>
          <w:rFonts w:ascii="Times New Roman" w:hAnsi="Times New Roman" w:cs="Times New Roman"/>
          <w:b/>
          <w:sz w:val="24"/>
          <w:szCs w:val="24"/>
        </w:rPr>
        <w:t>A.Elksniņš</w:t>
      </w:r>
      <w:proofErr w:type="spellEnd"/>
    </w:p>
    <w:p w:rsidR="006C2228" w:rsidRPr="006B7839" w:rsidRDefault="006C2228" w:rsidP="006B7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839" w:rsidRDefault="00597976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A.Elksniņš lūdz viedokli kapitāla daļu turētajai </w:t>
      </w:r>
      <w:proofErr w:type="spellStart"/>
      <w:r>
        <w:rPr>
          <w:rFonts w:ascii="Times New Roman" w:hAnsi="Times New Roman" w:cs="Times New Roman"/>
          <w:sz w:val="24"/>
          <w:szCs w:val="24"/>
        </w:rPr>
        <w:t>S.Šņepstei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7976" w:rsidRDefault="00597976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S.Šņepste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skaidro par braukšanas maksas palielinājuma nepieciešamību.</w:t>
      </w:r>
    </w:p>
    <w:p w:rsidR="00597976" w:rsidRDefault="00597976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A.Elksniņš jautā</w:t>
      </w:r>
      <w:r w:rsidR="00F07EE1">
        <w:rPr>
          <w:rFonts w:ascii="Times New Roman" w:hAnsi="Times New Roman" w:cs="Times New Roman"/>
          <w:sz w:val="24"/>
          <w:szCs w:val="24"/>
        </w:rPr>
        <w:t>, vai Jūsu skatījumā iesniegtā lēmuma projekta</w:t>
      </w:r>
      <w:r>
        <w:rPr>
          <w:rFonts w:ascii="Times New Roman" w:hAnsi="Times New Roman" w:cs="Times New Roman"/>
          <w:sz w:val="24"/>
          <w:szCs w:val="24"/>
        </w:rPr>
        <w:t xml:space="preserve"> aprēķini ir pamatoti un izvērtēti?</w:t>
      </w:r>
    </w:p>
    <w:p w:rsidR="00597976" w:rsidRDefault="00597976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S.Šņepste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ka iepriekš aprēķinus nav redzējusi un lēmuma projektu nav saskaņojusi.</w:t>
      </w:r>
    </w:p>
    <w:p w:rsidR="00597976" w:rsidRDefault="00597976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A.Elksniņš lūdz viedokli SIA “Daugavpils satiksme” padomei.</w:t>
      </w:r>
    </w:p>
    <w:p w:rsidR="00597976" w:rsidRDefault="00597976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R.Livčane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skaidro, ka situācija tika skatīta darba grupās un izvērtēta.</w:t>
      </w:r>
    </w:p>
    <w:p w:rsidR="00597976" w:rsidRDefault="00597976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I.Prelatovs jautā, vai bija izskatīti jautājumi apvienot AS “Daugavpils satiksme” ar SIA “Daugavpils autobusu parks”, lai samazinātu administrācijas skaitu un to apvienotu vienā ēkā?</w:t>
      </w:r>
    </w:p>
    <w:p w:rsidR="00597976" w:rsidRDefault="00BC4BC5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S.Šņepste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ka šāds jautājums nav bijis darba kārtībā.</w:t>
      </w:r>
    </w:p>
    <w:p w:rsidR="00BC4BC5" w:rsidRDefault="00BC4BC5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kā tiek aprēķināta braukšanas maksa mēnešbiļetei, no kurienes ir ņemti cipari, kāpēc 100% apmērā ir jāapmaksā priekšapmaksas brauciens?</w:t>
      </w:r>
    </w:p>
    <w:p w:rsidR="00BC4BC5" w:rsidRDefault="00BC4BC5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BC5">
        <w:rPr>
          <w:rFonts w:ascii="Times New Roman" w:hAnsi="Times New Roman" w:cs="Times New Roman"/>
          <w:sz w:val="24"/>
          <w:szCs w:val="24"/>
        </w:rPr>
        <w:t>S.Blagoveščenskis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ka braukšanas maksa autobusā sastād</w:t>
      </w:r>
      <w:r w:rsidR="00F07EE1">
        <w:rPr>
          <w:rFonts w:ascii="Times New Roman" w:hAnsi="Times New Roman" w:cs="Times New Roman"/>
          <w:sz w:val="24"/>
          <w:szCs w:val="24"/>
        </w:rPr>
        <w:t>a 1.33 EUR un tramvajā 1.25 EUR, tas ir politisks lēmums.</w:t>
      </w:r>
    </w:p>
    <w:p w:rsidR="00BC4BC5" w:rsidRPr="00BC4BC5" w:rsidRDefault="00BC4BC5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kāpēc mēnešbiļete maksā 40.00 EUR?</w:t>
      </w:r>
    </w:p>
    <w:p w:rsidR="006B7839" w:rsidRDefault="00BC4BC5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BC5">
        <w:rPr>
          <w:rFonts w:ascii="Times New Roman" w:hAnsi="Times New Roman" w:cs="Times New Roman"/>
          <w:sz w:val="24"/>
          <w:szCs w:val="24"/>
        </w:rPr>
        <w:t>S.Blagoveščenskis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ka iedzīvotāji var izvēlēties pirkt mēnešbiļeti, vai nepirkt.</w:t>
      </w:r>
    </w:p>
    <w:p w:rsidR="006B7839" w:rsidRDefault="00BC4BC5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 </w:t>
      </w:r>
      <w:proofErr w:type="spellStart"/>
      <w:r>
        <w:rPr>
          <w:rFonts w:ascii="Times New Roman" w:hAnsi="Times New Roman" w:cs="Times New Roman"/>
          <w:sz w:val="24"/>
          <w:szCs w:val="24"/>
        </w:rPr>
        <w:t>S.Šņepstei</w:t>
      </w:r>
      <w:proofErr w:type="spellEnd"/>
      <w:r>
        <w:rPr>
          <w:rFonts w:ascii="Times New Roman" w:hAnsi="Times New Roman" w:cs="Times New Roman"/>
          <w:sz w:val="24"/>
          <w:szCs w:val="24"/>
        </w:rPr>
        <w:t>, cik dosim budžeta līdzekļu kompensāciju zaudējumos, vai iedzīvotājiem būs izdevīgi pirkt mēnešbiļeti par 40.00 EUR</w:t>
      </w:r>
      <w:r w:rsidR="007C43A1">
        <w:rPr>
          <w:rFonts w:ascii="Times New Roman" w:hAnsi="Times New Roman" w:cs="Times New Roman"/>
          <w:sz w:val="24"/>
          <w:szCs w:val="24"/>
        </w:rPr>
        <w:t>?</w:t>
      </w:r>
    </w:p>
    <w:p w:rsidR="007C43A1" w:rsidRDefault="007C43A1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S.Šņepte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kā kapitāla daļu turētāja ir trešo dienu šajā amatā un par aprēķiniem atbild valdes loceklis.</w:t>
      </w:r>
    </w:p>
    <w:p w:rsidR="007C43A1" w:rsidRDefault="007C43A1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A.Elksniņš aizrāda, ja vēlreiz domes sēdē dzirdēs, ka tas ir poli</w:t>
      </w:r>
      <w:r w:rsidR="001722C9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sks lēmums, vai trešo dienu amatā, tad nākošajā dienā mēs izvērtēsim visu </w:t>
      </w:r>
      <w:r w:rsidR="001722C9">
        <w:rPr>
          <w:rFonts w:ascii="Times New Roman" w:hAnsi="Times New Roman" w:cs="Times New Roman"/>
          <w:sz w:val="24"/>
          <w:szCs w:val="24"/>
        </w:rPr>
        <w:t xml:space="preserve">amatpersonu </w:t>
      </w:r>
      <w:r>
        <w:rPr>
          <w:rFonts w:ascii="Times New Roman" w:hAnsi="Times New Roman" w:cs="Times New Roman"/>
          <w:sz w:val="24"/>
          <w:szCs w:val="24"/>
        </w:rPr>
        <w:t>atrašanos amatā.</w:t>
      </w:r>
    </w:p>
    <w:p w:rsidR="007C43A1" w:rsidRDefault="007C43A1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 </w:t>
      </w:r>
      <w:proofErr w:type="spellStart"/>
      <w:r>
        <w:rPr>
          <w:rFonts w:ascii="Times New Roman" w:hAnsi="Times New Roman" w:cs="Times New Roman"/>
          <w:sz w:val="24"/>
          <w:szCs w:val="24"/>
        </w:rPr>
        <w:t>S.Šņepstei</w:t>
      </w:r>
      <w:proofErr w:type="spellEnd"/>
      <w:r>
        <w:rPr>
          <w:rFonts w:ascii="Times New Roman" w:hAnsi="Times New Roman" w:cs="Times New Roman"/>
          <w:sz w:val="24"/>
          <w:szCs w:val="24"/>
        </w:rPr>
        <w:t>, vai iedzīvotāji būs ieinteresēti pirkt mēnešbiļeti par 40.00</w:t>
      </w:r>
      <w:r w:rsidR="00172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EUR?</w:t>
      </w:r>
    </w:p>
    <w:p w:rsidR="007C43A1" w:rsidRDefault="007C43A1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A.Šņepste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pilnīgi piekrītu, ka 40.00</w:t>
      </w:r>
      <w:r w:rsidR="00F07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 ir par dārgu un šīs izmaksas nav pamatotas.</w:t>
      </w:r>
    </w:p>
    <w:p w:rsidR="007C43A1" w:rsidRDefault="007C43A1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A.Elksniņš piedāvā deputātiem atlikt jautājuma skatīšanu</w:t>
      </w:r>
      <w:r w:rsidR="001722C9">
        <w:rPr>
          <w:rFonts w:ascii="Times New Roman" w:hAnsi="Times New Roman" w:cs="Times New Roman"/>
          <w:sz w:val="24"/>
          <w:szCs w:val="24"/>
        </w:rPr>
        <w:t xml:space="preserve"> un ierosina,  a</w:t>
      </w:r>
      <w:r>
        <w:rPr>
          <w:rFonts w:ascii="Times New Roman" w:hAnsi="Times New Roman" w:cs="Times New Roman"/>
          <w:sz w:val="24"/>
          <w:szCs w:val="24"/>
        </w:rPr>
        <w:t xml:space="preserve">r domes lēmumu nedēļas laikā uzdot kapitāla daļas turētājai, padomei un valdes loceklim </w:t>
      </w:r>
      <w:r w:rsidR="00F07EE1">
        <w:rPr>
          <w:rFonts w:ascii="Times New Roman" w:hAnsi="Times New Roman" w:cs="Times New Roman"/>
          <w:sz w:val="24"/>
          <w:szCs w:val="24"/>
        </w:rPr>
        <w:t xml:space="preserve"> iesniegt atkārtoti sagatavotu lēmuma projektu. Juridiskajam departamentam izvērtēt amatpersonu atbilstību atrašanos  ieņemamajā amatā.</w:t>
      </w:r>
    </w:p>
    <w:p w:rsidR="00F07EE1" w:rsidRDefault="00F07EE1" w:rsidP="006B78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vadītājs lūdz deputātus balsot par jautājuma atlikšanu,</w:t>
      </w:r>
    </w:p>
    <w:p w:rsidR="006B7839" w:rsidRDefault="00F07EE1" w:rsidP="001722C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C4">
        <w:rPr>
          <w:rFonts w:ascii="Times New Roman" w:hAnsi="Times New Roman" w:cs="Times New Roman"/>
          <w:sz w:val="24"/>
          <w:szCs w:val="24"/>
        </w:rPr>
        <w:t>atklāti balsojot</w:t>
      </w:r>
      <w:r>
        <w:rPr>
          <w:rFonts w:ascii="Times New Roman" w:hAnsi="Times New Roman" w:cs="Times New Roman"/>
          <w:sz w:val="24"/>
          <w:szCs w:val="24"/>
        </w:rPr>
        <w:t>: PAR – 14 (</w:t>
      </w:r>
      <w:proofErr w:type="spellStart"/>
      <w:r>
        <w:rPr>
          <w:rFonts w:ascii="Times New Roman" w:hAnsi="Times New Roman" w:cs="Times New Roman"/>
          <w:sz w:val="24"/>
          <w:szCs w:val="24"/>
        </w:rPr>
        <w:t>I.Aleksejevs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2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I.Jukši</w:t>
      </w:r>
      <w:r>
        <w:rPr>
          <w:rFonts w:ascii="Times New Roman" w:hAnsi="Times New Roman" w:cs="Times New Roman"/>
          <w:sz w:val="24"/>
          <w:szCs w:val="24"/>
        </w:rPr>
        <w:t>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</w:t>
      </w:r>
      <w:r w:rsidRPr="00A249C4">
        <w:rPr>
          <w:rFonts w:ascii="Times New Roman" w:hAnsi="Times New Roman" w:cs="Times New Roman"/>
          <w:sz w:val="24"/>
          <w:szCs w:val="24"/>
        </w:rPr>
        <w:t>Lavrenovs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>), PRET</w:t>
      </w:r>
      <w:r>
        <w:rPr>
          <w:rFonts w:ascii="Times New Roman" w:hAnsi="Times New Roman" w:cs="Times New Roman"/>
          <w:sz w:val="24"/>
          <w:szCs w:val="24"/>
        </w:rPr>
        <w:t xml:space="preserve"> – nav, ATTURAS – nav</w:t>
      </w:r>
      <w:r w:rsidRPr="00A249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839" w:rsidRPr="006B7839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:rsidR="00F07EE1" w:rsidRPr="00F07EE1" w:rsidRDefault="00F07EE1" w:rsidP="00F07E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EE1">
        <w:rPr>
          <w:rFonts w:ascii="Times New Roman" w:hAnsi="Times New Roman" w:cs="Times New Roman"/>
          <w:sz w:val="24"/>
          <w:szCs w:val="24"/>
        </w:rPr>
        <w:t>Priekšlikums ir atbalstīts.</w:t>
      </w:r>
    </w:p>
    <w:p w:rsidR="001722C9" w:rsidRDefault="001722C9" w:rsidP="0017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J.Lāčplēsis nepiedalās balsojumā.</w:t>
      </w:r>
    </w:p>
    <w:p w:rsidR="006C2228" w:rsidRPr="008B4946" w:rsidRDefault="00886814" w:rsidP="006C2228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2.§      </w:t>
      </w:r>
    </w:p>
    <w:p w:rsidR="006C2228" w:rsidRPr="008B4946" w:rsidRDefault="006C2228" w:rsidP="006C2228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28" w:rsidRDefault="006C2228" w:rsidP="006C2228">
      <w:pPr>
        <w:pStyle w:val="Heading1"/>
        <w:pBdr>
          <w:bottom w:val="single" w:sz="12" w:space="1" w:color="auto"/>
        </w:pBdr>
        <w:spacing w:befor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BC2F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Par </w:t>
      </w:r>
      <w:r w:rsidRPr="006C2228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grozījumiem Daugavpils domes 2022.gada 28.janvāra saistošajos </w:t>
      </w:r>
    </w:p>
    <w:p w:rsidR="006C2228" w:rsidRDefault="006C2228" w:rsidP="006C2228">
      <w:pPr>
        <w:pStyle w:val="Heading1"/>
        <w:pBdr>
          <w:bottom w:val="single" w:sz="12" w:space="1" w:color="auto"/>
        </w:pBdr>
        <w:spacing w:befor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6C2228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noteikumos Nr.7 </w:t>
      </w:r>
      <w:r w:rsidR="006B7839">
        <w:rPr>
          <w:rFonts w:ascii="Times New Roman" w:eastAsia="Times New Roman" w:hAnsi="Times New Roman"/>
          <w:b/>
          <w:color w:val="auto"/>
          <w:sz w:val="24"/>
          <w:szCs w:val="24"/>
        </w:rPr>
        <w:t>“</w:t>
      </w:r>
      <w:r w:rsidRPr="006C2228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Braukšanas maksas atvieglojumi Daugavpils </w:t>
      </w:r>
    </w:p>
    <w:p w:rsidR="006C2228" w:rsidRPr="00BC2FB4" w:rsidRDefault="006C2228" w:rsidP="006C2228">
      <w:pPr>
        <w:pStyle w:val="Heading1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6C2228">
        <w:rPr>
          <w:rFonts w:ascii="Times New Roman" w:eastAsia="Times New Roman" w:hAnsi="Times New Roman"/>
          <w:b/>
          <w:color w:val="auto"/>
          <w:sz w:val="24"/>
          <w:szCs w:val="24"/>
        </w:rPr>
        <w:t>valstspilsētas</w:t>
      </w:r>
      <w:proofErr w:type="spellEnd"/>
      <w:r w:rsidRPr="006C2228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pašvaldības sabiedriskā transporta maršrutu tīklā</w:t>
      </w:r>
      <w:r w:rsidR="006B7839">
        <w:rPr>
          <w:rFonts w:ascii="Times New Roman" w:eastAsia="Times New Roman" w:hAnsi="Times New Roman"/>
          <w:b/>
          <w:color w:val="auto"/>
          <w:sz w:val="24"/>
          <w:szCs w:val="24"/>
        </w:rPr>
        <w:t>”</w:t>
      </w:r>
    </w:p>
    <w:p w:rsidR="006C2228" w:rsidRPr="00E66B0E" w:rsidRDefault="006C2228" w:rsidP="006B783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M.Dimitrijeva</w:t>
      </w:r>
      <w:proofErr w:type="spellEnd"/>
      <w:r w:rsidRPr="00E66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B0E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>Elksniņš</w:t>
      </w:r>
      <w:proofErr w:type="spellEnd"/>
    </w:p>
    <w:p w:rsidR="006C2228" w:rsidRDefault="006C2228" w:rsidP="006B7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228" w:rsidRDefault="006B7839" w:rsidP="00FE25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vadītājs iesaka atlikt jautājuma izskatīšanu,</w:t>
      </w:r>
    </w:p>
    <w:p w:rsidR="006B7839" w:rsidRDefault="006B7839" w:rsidP="00FE25B7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249C4">
        <w:rPr>
          <w:rFonts w:ascii="Times New Roman" w:hAnsi="Times New Roman" w:cs="Times New Roman"/>
          <w:sz w:val="24"/>
          <w:szCs w:val="24"/>
        </w:rPr>
        <w:t>atklāti balsojot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25B7">
        <w:rPr>
          <w:rFonts w:ascii="Times New Roman" w:hAnsi="Times New Roman" w:cs="Times New Roman"/>
          <w:sz w:val="24"/>
          <w:szCs w:val="24"/>
        </w:rPr>
        <w:t xml:space="preserve"> PAR – 14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I.Aleksejevs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2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I.Jukši</w:t>
      </w:r>
      <w:r>
        <w:rPr>
          <w:rFonts w:ascii="Times New Roman" w:hAnsi="Times New Roman" w:cs="Times New Roman"/>
          <w:sz w:val="24"/>
          <w:szCs w:val="24"/>
        </w:rPr>
        <w:t>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</w:t>
      </w:r>
      <w:r w:rsidRPr="00A249C4">
        <w:rPr>
          <w:rFonts w:ascii="Times New Roman" w:hAnsi="Times New Roman" w:cs="Times New Roman"/>
          <w:sz w:val="24"/>
          <w:szCs w:val="24"/>
        </w:rPr>
        <w:t>Lavrenovs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C4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A249C4">
        <w:rPr>
          <w:rFonts w:ascii="Times New Roman" w:hAnsi="Times New Roman" w:cs="Times New Roman"/>
          <w:sz w:val="24"/>
          <w:szCs w:val="24"/>
        </w:rPr>
        <w:t>), PRET</w:t>
      </w:r>
      <w:r>
        <w:rPr>
          <w:rFonts w:ascii="Times New Roman" w:hAnsi="Times New Roman" w:cs="Times New Roman"/>
          <w:sz w:val="24"/>
          <w:szCs w:val="24"/>
        </w:rPr>
        <w:t xml:space="preserve"> – nav, ATTURAS – nav</w:t>
      </w:r>
      <w:r w:rsidRPr="00A249C4">
        <w:rPr>
          <w:rFonts w:ascii="Times New Roman" w:hAnsi="Times New Roman" w:cs="Times New Roman"/>
          <w:sz w:val="24"/>
          <w:szCs w:val="24"/>
        </w:rPr>
        <w:t>,</w:t>
      </w:r>
      <w:r w:rsidRPr="006B7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839">
        <w:rPr>
          <w:rFonts w:ascii="Times New Roman" w:hAnsi="Times New Roman" w:cs="Times New Roman"/>
          <w:b/>
          <w:bCs/>
          <w:sz w:val="24"/>
          <w:szCs w:val="24"/>
        </w:rPr>
        <w:t>Daugavpils dome nolemj:</w:t>
      </w:r>
      <w:r w:rsidRPr="00B254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25B7" w:rsidRPr="00B25420" w:rsidRDefault="00FE25B7" w:rsidP="00FE25B7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Atlikt jautājuma izskatīšanu</w:t>
      </w:r>
    </w:p>
    <w:p w:rsidR="006B7839" w:rsidRDefault="006B7839" w:rsidP="00FE25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25B7" w:rsidRDefault="00FE25B7" w:rsidP="00FE25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J.Lāčplēsis nepiedalās balsojumā.</w:t>
      </w:r>
    </w:p>
    <w:p w:rsidR="00FE25B7" w:rsidRDefault="00FE25B7" w:rsidP="00FE25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25B7" w:rsidRDefault="00FE25B7" w:rsidP="00FE25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2228" w:rsidRPr="008B4946" w:rsidRDefault="00ED479D" w:rsidP="006C2228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3.§      (19</w:t>
      </w:r>
      <w:r w:rsidR="00886814">
        <w:rPr>
          <w:rFonts w:ascii="Times New Roman" w:hAnsi="Times New Roman"/>
          <w:b/>
          <w:sz w:val="24"/>
          <w:szCs w:val="24"/>
        </w:rPr>
        <w:t>4</w:t>
      </w:r>
      <w:r w:rsidR="006C2228" w:rsidRPr="008B4946">
        <w:rPr>
          <w:rFonts w:ascii="Times New Roman" w:hAnsi="Times New Roman"/>
          <w:b/>
          <w:sz w:val="24"/>
          <w:szCs w:val="24"/>
        </w:rPr>
        <w:t>.)</w:t>
      </w:r>
    </w:p>
    <w:p w:rsidR="006C2228" w:rsidRPr="008B4946" w:rsidRDefault="006C2228" w:rsidP="006C2228">
      <w:pPr>
        <w:tabs>
          <w:tab w:val="left" w:pos="3600"/>
          <w:tab w:val="left" w:pos="6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C2228" w:rsidRPr="00BC2FB4" w:rsidRDefault="006C2228" w:rsidP="006C2228">
      <w:pPr>
        <w:pStyle w:val="Heading1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F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Par </w:t>
      </w:r>
      <w:r w:rsidRPr="006C2228">
        <w:rPr>
          <w:rFonts w:ascii="Times New Roman" w:hAnsi="Times New Roman"/>
          <w:b/>
          <w:iCs/>
          <w:color w:val="auto"/>
          <w:sz w:val="24"/>
          <w:szCs w:val="24"/>
        </w:rPr>
        <w:t>apropriācijas palielināšanu un pārdali starp Daugavpils pilsētas pašvaldības iestādes “Komunālās saimniecības pārvalde” budžeta programmām</w:t>
      </w:r>
    </w:p>
    <w:p w:rsidR="006C2228" w:rsidRDefault="006C2228" w:rsidP="00E15B3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A.Pudāns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E25B7">
        <w:rPr>
          <w:rFonts w:ascii="Times New Roman" w:hAnsi="Times New Roman" w:cs="Times New Roman"/>
          <w:b/>
          <w:sz w:val="24"/>
          <w:szCs w:val="24"/>
        </w:rPr>
        <w:t>P.Dzalbe</w:t>
      </w:r>
      <w:proofErr w:type="spellEnd"/>
      <w:r w:rsidR="00FE25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E25B7">
        <w:rPr>
          <w:rFonts w:ascii="Times New Roman" w:hAnsi="Times New Roman" w:cs="Times New Roman"/>
          <w:b/>
          <w:sz w:val="24"/>
          <w:szCs w:val="24"/>
        </w:rPr>
        <w:t>J.Lāčplēsis</w:t>
      </w:r>
      <w:proofErr w:type="spellEnd"/>
      <w:r w:rsidR="00FE25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F3B15">
        <w:rPr>
          <w:rFonts w:ascii="Times New Roman" w:hAnsi="Times New Roman" w:cs="Times New Roman"/>
          <w:b/>
          <w:sz w:val="24"/>
          <w:szCs w:val="24"/>
        </w:rPr>
        <w:t>I.Aleksejevs</w:t>
      </w:r>
      <w:proofErr w:type="spellEnd"/>
      <w:r w:rsidR="006F3B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6B0E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>Elksniņš</w:t>
      </w:r>
    </w:p>
    <w:p w:rsidR="00E15B39" w:rsidRDefault="00E15B39" w:rsidP="00E15B3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39" w:rsidRPr="00E15B39" w:rsidRDefault="00E15B39" w:rsidP="00E15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</w:t>
      </w:r>
      <w:r w:rsidRPr="00E15B39">
        <w:rPr>
          <w:rFonts w:ascii="Times New Roman" w:hAnsi="Times New Roman" w:cs="Times New Roman"/>
          <w:sz w:val="24"/>
          <w:szCs w:val="24"/>
        </w:rPr>
        <w:t>Komunā</w:t>
      </w:r>
      <w:r>
        <w:rPr>
          <w:rFonts w:ascii="Times New Roman" w:hAnsi="Times New Roman" w:cs="Times New Roman"/>
          <w:sz w:val="24"/>
          <w:szCs w:val="24"/>
        </w:rPr>
        <w:t>lās saimniecības pārvalde 2021.</w:t>
      </w:r>
      <w:r w:rsidRPr="00E15B39">
        <w:rPr>
          <w:rFonts w:ascii="Times New Roman" w:hAnsi="Times New Roman" w:cs="Times New Roman"/>
          <w:sz w:val="24"/>
          <w:szCs w:val="24"/>
        </w:rPr>
        <w:t>gadā uzdeva Centralizēto iepirkumu nodaļai veikt iepirkumu, vai ir rezultāti?</w:t>
      </w:r>
    </w:p>
    <w:p w:rsidR="00E15B39" w:rsidRPr="00E15B39" w:rsidRDefault="00E15B39" w:rsidP="00E15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A.Pudāns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j</w:t>
      </w:r>
      <w:r w:rsidRPr="00E15B39">
        <w:rPr>
          <w:rFonts w:ascii="Times New Roman" w:hAnsi="Times New Roman" w:cs="Times New Roman"/>
          <w:sz w:val="24"/>
          <w:szCs w:val="24"/>
        </w:rPr>
        <w:t>ā.</w:t>
      </w:r>
    </w:p>
    <w:p w:rsidR="00E15B39" w:rsidRPr="00E15B39" w:rsidRDefault="00E15B39" w:rsidP="00E15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 52 000 EUR</w:t>
      </w:r>
      <w:r w:rsidRPr="00E15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būs projektēšanai, 23 000 EUR būvuzraudzībai un 779 000 EUR</w:t>
      </w:r>
      <w:r w:rsidRPr="00E15B39">
        <w:rPr>
          <w:rFonts w:ascii="Times New Roman" w:hAnsi="Times New Roman" w:cs="Times New Roman"/>
          <w:sz w:val="24"/>
          <w:szCs w:val="24"/>
        </w:rPr>
        <w:t xml:space="preserve"> pašai būvniecībai?</w:t>
      </w:r>
    </w:p>
    <w:p w:rsidR="00E15B39" w:rsidRPr="00E15B39" w:rsidRDefault="00E15B39" w:rsidP="00E15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A.Pudāns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</w:t>
      </w:r>
      <w:proofErr w:type="spellEnd"/>
      <w:r>
        <w:rPr>
          <w:rFonts w:ascii="Times New Roman" w:hAnsi="Times New Roman" w:cs="Times New Roman"/>
          <w:sz w:val="24"/>
          <w:szCs w:val="24"/>
        </w:rPr>
        <w:t>, ka 691 000 EUR un 901,6 EUR</w:t>
      </w:r>
      <w:r w:rsidRPr="00E15B39">
        <w:rPr>
          <w:rFonts w:ascii="Times New Roman" w:hAnsi="Times New Roman" w:cs="Times New Roman"/>
          <w:sz w:val="24"/>
          <w:szCs w:val="24"/>
        </w:rPr>
        <w:t>, tā ir summa, kura izvēlēta no 5 pretendentiem un atzīta par labāko.</w:t>
      </w:r>
    </w:p>
    <w:p w:rsidR="00E15B39" w:rsidRPr="00E15B39" w:rsidRDefault="00E15B39" w:rsidP="00E15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k</w:t>
      </w:r>
      <w:r w:rsidRPr="00E15B39">
        <w:rPr>
          <w:rFonts w:ascii="Times New Roman" w:hAnsi="Times New Roman" w:cs="Times New Roman"/>
          <w:sz w:val="24"/>
          <w:szCs w:val="24"/>
        </w:rPr>
        <w:t>o mēs būvējam, kādu promenādi, cik metrus? Vai izveidosim 9 darbavietas?</w:t>
      </w:r>
    </w:p>
    <w:p w:rsidR="00E15B39" w:rsidRPr="00E15B39" w:rsidRDefault="00E15B39" w:rsidP="00E15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A.Pudāns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skaidro, ka </w:t>
      </w:r>
      <w:r w:rsidRPr="00E15B39">
        <w:rPr>
          <w:rFonts w:ascii="Times New Roman" w:hAnsi="Times New Roman" w:cs="Times New Roman"/>
          <w:sz w:val="24"/>
          <w:szCs w:val="24"/>
        </w:rPr>
        <w:t xml:space="preserve"> Promenādi būvē 1 tūkst. metri, kas beidzas pie Daugavpils reģionālās slimnīcas un turpinās </w:t>
      </w:r>
      <w:proofErr w:type="spellStart"/>
      <w:r w:rsidRPr="00E15B39">
        <w:rPr>
          <w:rFonts w:ascii="Times New Roman" w:hAnsi="Times New Roman" w:cs="Times New Roman"/>
          <w:sz w:val="24"/>
          <w:szCs w:val="24"/>
        </w:rPr>
        <w:t>Vecstropu</w:t>
      </w:r>
      <w:proofErr w:type="spellEnd"/>
      <w:r w:rsidRPr="00E15B39">
        <w:rPr>
          <w:rFonts w:ascii="Times New Roman" w:hAnsi="Times New Roman" w:cs="Times New Roman"/>
          <w:sz w:val="24"/>
          <w:szCs w:val="24"/>
        </w:rPr>
        <w:t xml:space="preserve"> virz</w:t>
      </w:r>
      <w:r>
        <w:rPr>
          <w:rFonts w:ascii="Times New Roman" w:hAnsi="Times New Roman" w:cs="Times New Roman"/>
          <w:sz w:val="24"/>
          <w:szCs w:val="24"/>
        </w:rPr>
        <w:t>ienā. Piebraucamais ceļš no 18.</w:t>
      </w:r>
      <w:r w:rsidRPr="00E15B39">
        <w:rPr>
          <w:rFonts w:ascii="Times New Roman" w:hAnsi="Times New Roman" w:cs="Times New Roman"/>
          <w:sz w:val="24"/>
          <w:szCs w:val="24"/>
        </w:rPr>
        <w:t>novembra ielas 400 metri, apgaismojums 1. tūkst. 700 metri un elektrisko sakaru sistēmas 1 tūkst. 700 metri. Termiņi- 2 mēneši minimālā sastāvā, būvprojekta gatavība 4 mēneši, būvniecība 4 mēneši no līguma parakstīšanas brīža, kopā 8 mēneši.</w:t>
      </w:r>
    </w:p>
    <w:p w:rsidR="00E15B39" w:rsidRPr="00E15B39" w:rsidRDefault="00E15B39" w:rsidP="00E15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v</w:t>
      </w:r>
      <w:r w:rsidRPr="00E15B39">
        <w:rPr>
          <w:rFonts w:ascii="Times New Roman" w:hAnsi="Times New Roman" w:cs="Times New Roman"/>
          <w:sz w:val="24"/>
          <w:szCs w:val="24"/>
        </w:rPr>
        <w:t xml:space="preserve">ai mēs apzināmies, ka ir </w:t>
      </w:r>
      <w:r>
        <w:rPr>
          <w:rFonts w:ascii="Times New Roman" w:hAnsi="Times New Roman" w:cs="Times New Roman"/>
          <w:sz w:val="24"/>
          <w:szCs w:val="24"/>
        </w:rPr>
        <w:t>izmaksu sadārdzinājums un 2021.gadā piedāvātās cenas 2022.</w:t>
      </w:r>
      <w:r w:rsidRPr="00E15B39">
        <w:rPr>
          <w:rFonts w:ascii="Times New Roman" w:hAnsi="Times New Roman" w:cs="Times New Roman"/>
          <w:sz w:val="24"/>
          <w:szCs w:val="24"/>
        </w:rPr>
        <w:t>gadā nav aktuālas? Ekonomikas ministrijas informatīvajā ziņojumā teikts, ka būvnieki varēs nākt un prasīt trūkstošo summu?</w:t>
      </w:r>
    </w:p>
    <w:p w:rsidR="00E15B39" w:rsidRPr="00E15B39" w:rsidRDefault="00E15B39" w:rsidP="00E15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A.Elksniņš skaidro, ka </w:t>
      </w:r>
      <w:r w:rsidRPr="00E15B39">
        <w:rPr>
          <w:rFonts w:ascii="Times New Roman" w:hAnsi="Times New Roman" w:cs="Times New Roman"/>
          <w:sz w:val="24"/>
          <w:szCs w:val="24"/>
        </w:rPr>
        <w:t>Ekonomikas ministrijas informatīvajā ziņojumā tā nav teikts,  teikts, ka pašvaldībām jāizvērtē. Ja būvnieks paraksta līgumu šobrīd un ir gatavs veikt darbus par norādītajām summām, nekādai pārskatīšanai nav pamata.</w:t>
      </w:r>
    </w:p>
    <w:p w:rsidR="001722C9" w:rsidRPr="00E66B0E" w:rsidRDefault="001722C9" w:rsidP="00E15B3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814" w:rsidRPr="00886814" w:rsidRDefault="00886814" w:rsidP="00E15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814">
        <w:rPr>
          <w:rFonts w:ascii="Times New Roman" w:hAnsi="Times New Roman" w:cs="Times New Roman"/>
          <w:sz w:val="24"/>
          <w:szCs w:val="24"/>
        </w:rPr>
        <w:t xml:space="preserve">Pamatojoties uz likuma “Par pašvaldībām” 21.panta pirmās daļas 2.punktu, likuma „Par pašvaldību budžetiem” 30.pantu, Daugavpils pilsētas pašvaldības 2021.gada 23.septembra noteikumu Nr.5 „Noteikumi par Daugavpils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 pašvaldības budžeta izstrādāšanu, apstiprināšanu, grozījumu veikšanu, izpildi un kontroli” 45.punktu, 48.punktu, ņemot vērā Daugavpils domes Finanšu komitejas 2022.gada 7.aprīļa atzinumu, atklāti balsojot: PAR – 13 (I.Aleksejevs, 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>), PRET – 2(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), ATTURAS – nav, </w:t>
      </w:r>
      <w:r w:rsidRPr="00886814">
        <w:rPr>
          <w:rFonts w:ascii="Times New Roman" w:hAnsi="Times New Roman" w:cs="Times New Roman"/>
          <w:b/>
          <w:bCs/>
          <w:sz w:val="24"/>
          <w:szCs w:val="24"/>
        </w:rPr>
        <w:t>Daugavpils dome nolemj</w:t>
      </w:r>
      <w:r w:rsidRPr="008868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6814" w:rsidRPr="00886814" w:rsidRDefault="00886814" w:rsidP="00886814">
      <w:pPr>
        <w:pStyle w:val="tv2132"/>
        <w:spacing w:line="240" w:lineRule="auto"/>
        <w:ind w:firstLine="426"/>
        <w:jc w:val="both"/>
        <w:rPr>
          <w:rFonts w:eastAsia="Calibri"/>
          <w:bCs/>
          <w:color w:val="auto"/>
          <w:sz w:val="24"/>
          <w:szCs w:val="24"/>
          <w:lang w:val="lv-LV"/>
        </w:rPr>
      </w:pPr>
    </w:p>
    <w:p w:rsidR="00886814" w:rsidRPr="00886814" w:rsidRDefault="00886814" w:rsidP="00886814">
      <w:pPr>
        <w:pStyle w:val="BodyText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814">
        <w:rPr>
          <w:rFonts w:ascii="Times New Roman" w:hAnsi="Times New Roman" w:cs="Times New Roman"/>
          <w:sz w:val="24"/>
          <w:szCs w:val="24"/>
        </w:rPr>
        <w:t>Veikt apropriācijas palielināšanu un pārdali Daugavpils pilsētas pašvaldības iestādei „Komunālās saimniecības pārvalde” (reģ. Nr. 90009547852, juridiskā adrese: Saules iela 5A, Daugavpils) pamatbudžeta programmās:</w:t>
      </w:r>
    </w:p>
    <w:p w:rsidR="00886814" w:rsidRPr="00886814" w:rsidRDefault="00886814" w:rsidP="00886814">
      <w:pPr>
        <w:pStyle w:val="BodyTex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6814">
        <w:rPr>
          <w:rFonts w:ascii="Times New Roman" w:hAnsi="Times New Roman" w:cs="Times New Roman"/>
          <w:sz w:val="24"/>
          <w:szCs w:val="24"/>
        </w:rPr>
        <w:t>1.1. Veikt apropriācijas pārdali apakšprogrammā „Ceļu un to kompleksa investīciju projekti” samazināt dotāciju no vispārējiem ieņēmumiem 141 859 EUR (</w:t>
      </w:r>
      <w:r w:rsidRPr="00886814">
        <w:rPr>
          <w:rFonts w:ascii="Times New Roman" w:hAnsi="Times New Roman" w:cs="Times New Roman"/>
          <w:i/>
          <w:sz w:val="24"/>
          <w:szCs w:val="24"/>
        </w:rPr>
        <w:t xml:space="preserve">viens simti četrdesmit viens tūkstotis astoņi simti piecdesmit deviņi </w:t>
      </w:r>
      <w:proofErr w:type="spellStart"/>
      <w:r w:rsidRPr="0088681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886814">
        <w:rPr>
          <w:rFonts w:ascii="Times New Roman" w:hAnsi="Times New Roman" w:cs="Times New Roman"/>
          <w:i/>
          <w:sz w:val="24"/>
          <w:szCs w:val="24"/>
        </w:rPr>
        <w:t xml:space="preserve"> 00 centi</w:t>
      </w:r>
      <w:r w:rsidRPr="00886814">
        <w:rPr>
          <w:rFonts w:ascii="Times New Roman" w:hAnsi="Times New Roman" w:cs="Times New Roman"/>
          <w:sz w:val="24"/>
          <w:szCs w:val="24"/>
        </w:rPr>
        <w:t>) apmērā  un palielināt ieņēmums no aizņēmuma līdzekļiem par 141 859 EUR (</w:t>
      </w:r>
      <w:r w:rsidRPr="00886814">
        <w:rPr>
          <w:rFonts w:ascii="Times New Roman" w:hAnsi="Times New Roman" w:cs="Times New Roman"/>
          <w:i/>
          <w:sz w:val="24"/>
          <w:szCs w:val="24"/>
        </w:rPr>
        <w:t xml:space="preserve">viens simti četrdesmit viens tūkstotis astoņi simti piecdesmit deviņi </w:t>
      </w:r>
      <w:proofErr w:type="spellStart"/>
      <w:r w:rsidRPr="0088681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886814">
        <w:rPr>
          <w:rFonts w:ascii="Times New Roman" w:hAnsi="Times New Roman" w:cs="Times New Roman"/>
          <w:i/>
          <w:sz w:val="24"/>
          <w:szCs w:val="24"/>
        </w:rPr>
        <w:t xml:space="preserve"> 00 centi</w:t>
      </w:r>
      <w:r w:rsidRPr="00886814">
        <w:rPr>
          <w:rFonts w:ascii="Times New Roman" w:hAnsi="Times New Roman" w:cs="Times New Roman"/>
          <w:sz w:val="24"/>
          <w:szCs w:val="24"/>
        </w:rPr>
        <w:t>) saskaņā ar pielikumu Nr.1</w:t>
      </w:r>
    </w:p>
    <w:p w:rsidR="00886814" w:rsidRPr="00886814" w:rsidRDefault="00886814" w:rsidP="00886814">
      <w:pPr>
        <w:pStyle w:val="BodyTex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6814">
        <w:rPr>
          <w:rFonts w:ascii="Times New Roman" w:hAnsi="Times New Roman" w:cs="Times New Roman"/>
          <w:sz w:val="24"/>
          <w:szCs w:val="24"/>
        </w:rPr>
        <w:t>1.2. Veikt apropriācijas palielināšanu apakšprogrammā „Aktīvās atpūtas un vides objektu investīciju projekti” par 860 737 EUR</w:t>
      </w:r>
      <w:r w:rsidRPr="00886814">
        <w:rPr>
          <w:rFonts w:ascii="Times New Roman" w:hAnsi="Times New Roman" w:cs="Times New Roman"/>
          <w:i/>
          <w:sz w:val="24"/>
          <w:szCs w:val="24"/>
        </w:rPr>
        <w:t xml:space="preserve"> (astoņi simti sešdesmit tūkstoši septiņi simti trīsdesmit septiņi </w:t>
      </w:r>
      <w:proofErr w:type="spellStart"/>
      <w:r w:rsidRPr="0088681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886814">
        <w:rPr>
          <w:rFonts w:ascii="Times New Roman" w:hAnsi="Times New Roman" w:cs="Times New Roman"/>
          <w:i/>
          <w:sz w:val="24"/>
          <w:szCs w:val="24"/>
        </w:rPr>
        <w:t xml:space="preserve"> 00 centi), </w:t>
      </w:r>
      <w:r w:rsidRPr="00886814">
        <w:rPr>
          <w:rFonts w:ascii="Times New Roman" w:hAnsi="Times New Roman" w:cs="Times New Roman"/>
          <w:sz w:val="24"/>
          <w:szCs w:val="24"/>
        </w:rPr>
        <w:t xml:space="preserve">tai skaitā palielināt dotāciju no vispārējiem ieņēmumiem par 80 859 EUR </w:t>
      </w:r>
      <w:r w:rsidRPr="00886814">
        <w:rPr>
          <w:rFonts w:ascii="Times New Roman" w:hAnsi="Times New Roman" w:cs="Times New Roman"/>
          <w:i/>
          <w:sz w:val="24"/>
          <w:szCs w:val="24"/>
        </w:rPr>
        <w:t xml:space="preserve">(astoņdesmit tūkstoši astoņi simti piecdesmit deviņi </w:t>
      </w:r>
      <w:proofErr w:type="spellStart"/>
      <w:r w:rsidRPr="0088681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886814">
        <w:rPr>
          <w:rFonts w:ascii="Times New Roman" w:hAnsi="Times New Roman" w:cs="Times New Roman"/>
          <w:i/>
          <w:sz w:val="24"/>
          <w:szCs w:val="24"/>
        </w:rPr>
        <w:t xml:space="preserve"> 00 centi) </w:t>
      </w:r>
      <w:r w:rsidRPr="00886814">
        <w:rPr>
          <w:rFonts w:ascii="Times New Roman" w:hAnsi="Times New Roman" w:cs="Times New Roman"/>
          <w:sz w:val="24"/>
          <w:szCs w:val="24"/>
        </w:rPr>
        <w:t>un palielināt ieņēmums no aizņēmuma līdzekļiem</w:t>
      </w:r>
      <w:r w:rsidRPr="00886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6814">
        <w:rPr>
          <w:rFonts w:ascii="Times New Roman" w:hAnsi="Times New Roman" w:cs="Times New Roman"/>
          <w:sz w:val="24"/>
          <w:szCs w:val="24"/>
        </w:rPr>
        <w:t xml:space="preserve">par 779 878 EUR </w:t>
      </w:r>
      <w:r w:rsidRPr="00886814">
        <w:rPr>
          <w:rFonts w:ascii="Times New Roman" w:hAnsi="Times New Roman" w:cs="Times New Roman"/>
          <w:i/>
          <w:sz w:val="24"/>
          <w:szCs w:val="24"/>
        </w:rPr>
        <w:t xml:space="preserve">(septiņi simti septiņdesmit </w:t>
      </w:r>
      <w:proofErr w:type="spellStart"/>
      <w:r w:rsidRPr="00886814">
        <w:rPr>
          <w:rFonts w:ascii="Times New Roman" w:hAnsi="Times New Roman" w:cs="Times New Roman"/>
          <w:i/>
          <w:sz w:val="24"/>
          <w:szCs w:val="24"/>
        </w:rPr>
        <w:t>devini</w:t>
      </w:r>
      <w:proofErr w:type="spellEnd"/>
      <w:r w:rsidRPr="00886814">
        <w:rPr>
          <w:rFonts w:ascii="Times New Roman" w:hAnsi="Times New Roman" w:cs="Times New Roman"/>
          <w:i/>
          <w:sz w:val="24"/>
          <w:szCs w:val="24"/>
        </w:rPr>
        <w:t xml:space="preserve"> tūkstoši astoņi simti septiņdesmit astoņi </w:t>
      </w:r>
      <w:proofErr w:type="spellStart"/>
      <w:r w:rsidRPr="0088681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886814">
        <w:rPr>
          <w:rFonts w:ascii="Times New Roman" w:hAnsi="Times New Roman" w:cs="Times New Roman"/>
          <w:i/>
          <w:sz w:val="24"/>
          <w:szCs w:val="24"/>
        </w:rPr>
        <w:t xml:space="preserve"> 00 centi) </w:t>
      </w:r>
      <w:r w:rsidRPr="00886814">
        <w:rPr>
          <w:rFonts w:ascii="Times New Roman" w:hAnsi="Times New Roman" w:cs="Times New Roman"/>
          <w:sz w:val="24"/>
          <w:szCs w:val="24"/>
        </w:rPr>
        <w:t>saskaņā ar pielikumu Nr.2.</w:t>
      </w:r>
    </w:p>
    <w:p w:rsidR="00886814" w:rsidRPr="00886814" w:rsidRDefault="00886814" w:rsidP="00886814">
      <w:pPr>
        <w:pStyle w:val="BodyTex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6814">
        <w:rPr>
          <w:rFonts w:ascii="Times New Roman" w:hAnsi="Times New Roman" w:cs="Times New Roman"/>
          <w:sz w:val="24"/>
          <w:szCs w:val="24"/>
        </w:rPr>
        <w:t>1.3.Veikt apropriācijas palielināšanu pamatbudžeta programmā „Autoceļu (ielu) fonda programma” par  14 416 EUR</w:t>
      </w:r>
      <w:r w:rsidRPr="00886814">
        <w:rPr>
          <w:rFonts w:ascii="Times New Roman" w:hAnsi="Times New Roman" w:cs="Times New Roman"/>
          <w:i/>
          <w:sz w:val="24"/>
          <w:szCs w:val="24"/>
        </w:rPr>
        <w:t xml:space="preserve"> (četrpadsmit tūkstoši četri simti sešpadsmit </w:t>
      </w:r>
      <w:proofErr w:type="spellStart"/>
      <w:r w:rsidRPr="0088681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886814">
        <w:rPr>
          <w:rFonts w:ascii="Times New Roman" w:hAnsi="Times New Roman" w:cs="Times New Roman"/>
          <w:i/>
          <w:sz w:val="24"/>
          <w:szCs w:val="24"/>
        </w:rPr>
        <w:t xml:space="preserve"> 00 centi) </w:t>
      </w:r>
      <w:r w:rsidRPr="00886814">
        <w:rPr>
          <w:rFonts w:ascii="Times New Roman" w:hAnsi="Times New Roman" w:cs="Times New Roman"/>
          <w:sz w:val="24"/>
          <w:szCs w:val="24"/>
        </w:rPr>
        <w:t>saskaņā ar pielikumu Nr.3.</w:t>
      </w:r>
    </w:p>
    <w:p w:rsidR="00886814" w:rsidRPr="00886814" w:rsidRDefault="00886814" w:rsidP="00886814">
      <w:pPr>
        <w:pStyle w:val="BodyText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814">
        <w:rPr>
          <w:rFonts w:ascii="Times New Roman" w:hAnsi="Times New Roman" w:cs="Times New Roman"/>
          <w:sz w:val="24"/>
          <w:szCs w:val="24"/>
        </w:rPr>
        <w:t xml:space="preserve">2. Palielināt apropriāciju Daugavpils </w:t>
      </w:r>
      <w:proofErr w:type="spellStart"/>
      <w:r w:rsidRPr="00886814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886814">
        <w:rPr>
          <w:rFonts w:ascii="Times New Roman" w:hAnsi="Times New Roman" w:cs="Times New Roman"/>
          <w:sz w:val="24"/>
          <w:szCs w:val="24"/>
        </w:rPr>
        <w:t xml:space="preserve"> pašvaldības pamatbudžeta programmā „Līdzekļi neparedzētiem gadījumiem”  par 61 000 EUR (</w:t>
      </w:r>
      <w:r w:rsidRPr="00886814">
        <w:rPr>
          <w:rFonts w:ascii="Times New Roman" w:hAnsi="Times New Roman" w:cs="Times New Roman"/>
          <w:i/>
          <w:sz w:val="24"/>
          <w:szCs w:val="24"/>
        </w:rPr>
        <w:t xml:space="preserve">sešdesmit viens tūkstotis </w:t>
      </w:r>
      <w:proofErr w:type="spellStart"/>
      <w:r w:rsidRPr="0088681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886814">
        <w:rPr>
          <w:rFonts w:ascii="Times New Roman" w:hAnsi="Times New Roman" w:cs="Times New Roman"/>
          <w:i/>
          <w:sz w:val="24"/>
          <w:szCs w:val="24"/>
        </w:rPr>
        <w:t xml:space="preserve"> 00 centi) </w:t>
      </w:r>
      <w:r w:rsidRPr="00886814">
        <w:rPr>
          <w:rFonts w:ascii="Times New Roman" w:hAnsi="Times New Roman" w:cs="Times New Roman"/>
          <w:sz w:val="24"/>
          <w:szCs w:val="24"/>
        </w:rPr>
        <w:t>saskaņā ar pielikumu Nr.4</w:t>
      </w:r>
      <w:r w:rsidRPr="00886814">
        <w:rPr>
          <w:rFonts w:ascii="Times New Roman" w:hAnsi="Times New Roman" w:cs="Times New Roman"/>
          <w:i/>
          <w:sz w:val="24"/>
          <w:szCs w:val="24"/>
        </w:rPr>
        <w:t>.</w:t>
      </w:r>
    </w:p>
    <w:p w:rsidR="00886814" w:rsidRPr="00886814" w:rsidRDefault="00886814" w:rsidP="00886814">
      <w:pPr>
        <w:pStyle w:val="BodyTex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86814" w:rsidRPr="00886814" w:rsidRDefault="00886814" w:rsidP="00886814">
      <w:pPr>
        <w:pStyle w:val="BodyTextIndent"/>
        <w:ind w:left="1134" w:hanging="1134"/>
        <w:jc w:val="both"/>
        <w:rPr>
          <w:lang w:val="lv-LV"/>
        </w:rPr>
      </w:pPr>
      <w:r w:rsidRPr="00886814">
        <w:rPr>
          <w:lang w:val="lv-LV"/>
        </w:rPr>
        <w:t>Pielikumā: 1. Daugavpils pilsētas pašvaldības iestādes „Komunālās saimniecības pārvalde” pamatbudžeta apakšprogrammas „Ceļu un to kompleksa investīciju projekti” ieņēmumu un izdevumu tāmes grozījumi 2022.gadam.</w:t>
      </w:r>
    </w:p>
    <w:p w:rsidR="00886814" w:rsidRPr="00886814" w:rsidRDefault="00886814" w:rsidP="00886814">
      <w:pPr>
        <w:pStyle w:val="BodyTextIndent"/>
        <w:numPr>
          <w:ilvl w:val="0"/>
          <w:numId w:val="1"/>
        </w:numPr>
        <w:ind w:left="1134" w:firstLine="0"/>
        <w:jc w:val="both"/>
        <w:rPr>
          <w:lang w:val="lv-LV"/>
        </w:rPr>
      </w:pPr>
      <w:r w:rsidRPr="00886814">
        <w:rPr>
          <w:lang w:val="lv-LV"/>
        </w:rPr>
        <w:t>Daugavpils pilsētas pašvaldības iestādes „Komunālās saimniecības pārvalde” pamatbudžeta apakšprogrammas „Aktīvās atpūtas un vides objektu investīciju projekti” ieņēmumu un izdevumu tāmes grozījumi 2022.gadam.</w:t>
      </w:r>
    </w:p>
    <w:p w:rsidR="00886814" w:rsidRPr="00886814" w:rsidRDefault="00886814" w:rsidP="00886814">
      <w:pPr>
        <w:pStyle w:val="BodyTextIndent"/>
        <w:numPr>
          <w:ilvl w:val="0"/>
          <w:numId w:val="1"/>
        </w:numPr>
        <w:ind w:left="1134" w:firstLine="0"/>
        <w:jc w:val="both"/>
        <w:rPr>
          <w:lang w:val="lv-LV"/>
        </w:rPr>
      </w:pPr>
      <w:r w:rsidRPr="00886814">
        <w:rPr>
          <w:lang w:val="lv-LV"/>
        </w:rPr>
        <w:t>Daugavpils pilsētas pašvaldības iestādes „Komunālās saimniecības pārvalde” pamatbudžeta programmas „Autoceļu (ielu) fonda programma” ieņēmumu un izdevumu tāmes grozījumi 2022.gadam.</w:t>
      </w:r>
    </w:p>
    <w:p w:rsidR="00886814" w:rsidRPr="00886814" w:rsidRDefault="00886814" w:rsidP="00886814">
      <w:pPr>
        <w:pStyle w:val="BodyTextIndent"/>
        <w:numPr>
          <w:ilvl w:val="0"/>
          <w:numId w:val="1"/>
        </w:numPr>
        <w:ind w:left="1134" w:firstLine="0"/>
        <w:jc w:val="both"/>
        <w:rPr>
          <w:lang w:val="lv-LV"/>
        </w:rPr>
      </w:pPr>
      <w:r w:rsidRPr="00886814">
        <w:rPr>
          <w:lang w:val="lv-LV"/>
        </w:rPr>
        <w:t xml:space="preserve">Daugavpils </w:t>
      </w:r>
      <w:proofErr w:type="spellStart"/>
      <w:r w:rsidRPr="00886814">
        <w:rPr>
          <w:lang w:val="lv-LV"/>
        </w:rPr>
        <w:t>valstspilsētas</w:t>
      </w:r>
      <w:proofErr w:type="spellEnd"/>
      <w:r w:rsidRPr="00886814">
        <w:rPr>
          <w:lang w:val="lv-LV"/>
        </w:rPr>
        <w:t xml:space="preserve"> pašvaldības pamatbudžeta programmas „Līdzekļi neparedzētiem gadījumiem” tāmes grozījumi 2022.gadam.</w:t>
      </w:r>
    </w:p>
    <w:p w:rsidR="006C2228" w:rsidRDefault="006C2228" w:rsidP="006C2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228" w:rsidRPr="008B4946" w:rsidRDefault="00ED479D" w:rsidP="006C2228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4.§      (19</w:t>
      </w:r>
      <w:r w:rsidR="00886814">
        <w:rPr>
          <w:rFonts w:ascii="Times New Roman" w:hAnsi="Times New Roman"/>
          <w:b/>
          <w:sz w:val="24"/>
          <w:szCs w:val="24"/>
        </w:rPr>
        <w:t>5</w:t>
      </w:r>
      <w:r w:rsidR="006C2228" w:rsidRPr="008B4946">
        <w:rPr>
          <w:rFonts w:ascii="Times New Roman" w:hAnsi="Times New Roman"/>
          <w:b/>
          <w:sz w:val="24"/>
          <w:szCs w:val="24"/>
        </w:rPr>
        <w:t>.)</w:t>
      </w:r>
    </w:p>
    <w:p w:rsidR="006C2228" w:rsidRPr="008B4946" w:rsidRDefault="006C2228" w:rsidP="006C2228">
      <w:pPr>
        <w:tabs>
          <w:tab w:val="left" w:pos="3600"/>
          <w:tab w:val="left" w:pos="6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C2228" w:rsidRDefault="006C2228" w:rsidP="006C2228">
      <w:pPr>
        <w:pStyle w:val="Heading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C2F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Par </w:t>
      </w:r>
      <w:r w:rsidRPr="006C2228">
        <w:rPr>
          <w:rFonts w:ascii="Times New Roman" w:hAnsi="Times New Roman"/>
          <w:b/>
          <w:color w:val="auto"/>
          <w:sz w:val="24"/>
          <w:szCs w:val="24"/>
        </w:rPr>
        <w:t>aizņēmuma ņemšanu prioritārā investīciju projekta “Publiskās</w:t>
      </w:r>
    </w:p>
    <w:p w:rsidR="006C2228" w:rsidRPr="00BC2FB4" w:rsidRDefault="006C2228" w:rsidP="006C2228">
      <w:pPr>
        <w:pStyle w:val="Heading1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2228">
        <w:rPr>
          <w:rFonts w:ascii="Times New Roman" w:hAnsi="Times New Roman"/>
          <w:b/>
          <w:color w:val="auto"/>
          <w:sz w:val="24"/>
          <w:szCs w:val="24"/>
        </w:rPr>
        <w:t xml:space="preserve"> infrastruktūras attīstība Jauno Stropu apkaimē” īstenošanai</w:t>
      </w:r>
    </w:p>
    <w:p w:rsidR="006C2228" w:rsidRPr="00E15B39" w:rsidRDefault="006C2228" w:rsidP="00E15B3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5B39">
        <w:rPr>
          <w:rFonts w:ascii="Times New Roman" w:hAnsi="Times New Roman" w:cs="Times New Roman"/>
          <w:b/>
          <w:sz w:val="24"/>
          <w:szCs w:val="24"/>
        </w:rPr>
        <w:t>A.Pudāns</w:t>
      </w:r>
      <w:proofErr w:type="spellEnd"/>
      <w:r w:rsidRPr="00E15B39">
        <w:rPr>
          <w:rFonts w:ascii="Times New Roman" w:hAnsi="Times New Roman" w:cs="Times New Roman"/>
          <w:b/>
          <w:sz w:val="24"/>
          <w:szCs w:val="24"/>
        </w:rPr>
        <w:t>,</w:t>
      </w:r>
      <w:r w:rsidR="006F3B15" w:rsidRPr="00E15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3B15" w:rsidRPr="00E15B39">
        <w:rPr>
          <w:rFonts w:ascii="Times New Roman" w:hAnsi="Times New Roman" w:cs="Times New Roman"/>
          <w:b/>
          <w:sz w:val="24"/>
          <w:szCs w:val="24"/>
        </w:rPr>
        <w:t>P.Dzalbe</w:t>
      </w:r>
      <w:proofErr w:type="spellEnd"/>
      <w:r w:rsidR="006F3B15" w:rsidRPr="00E15B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F3B15" w:rsidRPr="00E15B39">
        <w:rPr>
          <w:rFonts w:ascii="Times New Roman" w:hAnsi="Times New Roman" w:cs="Times New Roman"/>
          <w:b/>
          <w:sz w:val="24"/>
          <w:szCs w:val="24"/>
        </w:rPr>
        <w:t>J.Lāčplēsis</w:t>
      </w:r>
      <w:proofErr w:type="spellEnd"/>
      <w:r w:rsidR="006F3B15" w:rsidRPr="00E15B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F3B15" w:rsidRPr="00E15B39">
        <w:rPr>
          <w:rFonts w:ascii="Times New Roman" w:hAnsi="Times New Roman" w:cs="Times New Roman"/>
          <w:b/>
          <w:sz w:val="24"/>
          <w:szCs w:val="24"/>
        </w:rPr>
        <w:t>V.Kononovs</w:t>
      </w:r>
      <w:proofErr w:type="spellEnd"/>
      <w:r w:rsidR="006F3B15" w:rsidRPr="00E15B39">
        <w:rPr>
          <w:rFonts w:ascii="Times New Roman" w:hAnsi="Times New Roman" w:cs="Times New Roman"/>
          <w:b/>
          <w:sz w:val="24"/>
          <w:szCs w:val="24"/>
        </w:rPr>
        <w:t>,</w:t>
      </w:r>
      <w:r w:rsidRPr="00E15B39">
        <w:rPr>
          <w:rFonts w:ascii="Times New Roman" w:hAnsi="Times New Roman" w:cs="Times New Roman"/>
          <w:b/>
          <w:sz w:val="24"/>
          <w:szCs w:val="24"/>
        </w:rPr>
        <w:t xml:space="preserve"> A.Elksniņš</w:t>
      </w:r>
    </w:p>
    <w:p w:rsidR="006C2228" w:rsidRPr="00E15B39" w:rsidRDefault="006C2228" w:rsidP="00E1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B39" w:rsidRPr="00E15B39" w:rsidRDefault="00E15B39" w:rsidP="00E15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k</w:t>
      </w:r>
      <w:r w:rsidRPr="00E15B39">
        <w:rPr>
          <w:rFonts w:ascii="Times New Roman" w:hAnsi="Times New Roman" w:cs="Times New Roman"/>
          <w:sz w:val="24"/>
          <w:szCs w:val="24"/>
        </w:rPr>
        <w:t>as ir projektētājs un būvnieks?</w:t>
      </w:r>
    </w:p>
    <w:p w:rsidR="00E15B39" w:rsidRPr="00E15B39" w:rsidRDefault="009609B8" w:rsidP="009609B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Pudāns atbild,  </w:t>
      </w:r>
      <w:r w:rsidR="009C3F80">
        <w:rPr>
          <w:rFonts w:ascii="Times New Roman" w:hAnsi="Times New Roman" w:cs="Times New Roman"/>
          <w:sz w:val="24"/>
          <w:szCs w:val="24"/>
        </w:rPr>
        <w:t xml:space="preserve">ka konkursā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C3F80">
        <w:rPr>
          <w:rFonts w:ascii="Times New Roman" w:hAnsi="Times New Roman" w:cs="Times New Roman"/>
          <w:sz w:val="24"/>
          <w:szCs w:val="24"/>
        </w:rPr>
        <w:t>iedalījās</w:t>
      </w:r>
      <w:r w:rsidR="00E15B39" w:rsidRPr="00E15B39">
        <w:rPr>
          <w:rFonts w:ascii="Times New Roman" w:hAnsi="Times New Roman" w:cs="Times New Roman"/>
          <w:sz w:val="24"/>
          <w:szCs w:val="24"/>
        </w:rPr>
        <w:t xml:space="preserve"> 5 pretendenti, par uzvarētāju atzīts SIA Ceļu būves firma “Binders”.</w:t>
      </w:r>
    </w:p>
    <w:p w:rsidR="00E15B39" w:rsidRPr="00E15B39" w:rsidRDefault="009609B8" w:rsidP="009609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J.Lāčplēsis jautā, k</w:t>
      </w:r>
      <w:r w:rsidR="00E15B39" w:rsidRPr="00E15B39">
        <w:rPr>
          <w:rFonts w:ascii="Times New Roman" w:hAnsi="Times New Roman" w:cs="Times New Roman"/>
          <w:sz w:val="24"/>
          <w:szCs w:val="24"/>
        </w:rPr>
        <w:t>āds ir periods, kādā procentu likme tiek pārskatīta?</w:t>
      </w:r>
    </w:p>
    <w:p w:rsidR="00E15B39" w:rsidRPr="00E15B39" w:rsidRDefault="00E15B39" w:rsidP="009609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B39">
        <w:rPr>
          <w:rFonts w:ascii="Times New Roman" w:hAnsi="Times New Roman" w:cs="Times New Roman"/>
          <w:sz w:val="24"/>
          <w:szCs w:val="24"/>
        </w:rPr>
        <w:t>L.</w:t>
      </w:r>
      <w:r w:rsidR="009609B8">
        <w:rPr>
          <w:rFonts w:ascii="Times New Roman" w:hAnsi="Times New Roman" w:cs="Times New Roman"/>
          <w:sz w:val="24"/>
          <w:szCs w:val="24"/>
        </w:rPr>
        <w:t>Bebriša</w:t>
      </w:r>
      <w:proofErr w:type="spellEnd"/>
      <w:r w:rsidR="009609B8">
        <w:rPr>
          <w:rFonts w:ascii="Times New Roman" w:hAnsi="Times New Roman" w:cs="Times New Roman"/>
          <w:sz w:val="24"/>
          <w:szCs w:val="24"/>
        </w:rPr>
        <w:t xml:space="preserve"> skaidro, ka š</w:t>
      </w:r>
      <w:r w:rsidRPr="00E15B39">
        <w:rPr>
          <w:rFonts w:ascii="Times New Roman" w:hAnsi="Times New Roman" w:cs="Times New Roman"/>
          <w:sz w:val="24"/>
          <w:szCs w:val="24"/>
        </w:rPr>
        <w:t xml:space="preserve">ī </w:t>
      </w:r>
      <w:r w:rsidR="009609B8">
        <w:rPr>
          <w:rFonts w:ascii="Times New Roman" w:hAnsi="Times New Roman" w:cs="Times New Roman"/>
          <w:sz w:val="24"/>
          <w:szCs w:val="24"/>
        </w:rPr>
        <w:t xml:space="preserve"> ir </w:t>
      </w:r>
      <w:r w:rsidRPr="00E15B39">
        <w:rPr>
          <w:rFonts w:ascii="Times New Roman" w:hAnsi="Times New Roman" w:cs="Times New Roman"/>
          <w:sz w:val="24"/>
          <w:szCs w:val="24"/>
        </w:rPr>
        <w:t>procentu likme, ko uz šo brīdi piedāvā Valsts kase. Ir prakse, kad ņemam viena gada m</w:t>
      </w:r>
      <w:r w:rsidR="009609B8">
        <w:rPr>
          <w:rFonts w:ascii="Times New Roman" w:hAnsi="Times New Roman" w:cs="Times New Roman"/>
          <w:sz w:val="24"/>
          <w:szCs w:val="24"/>
        </w:rPr>
        <w:t xml:space="preserve">ainīgo procentu likmi. Pēc gada </w:t>
      </w:r>
      <w:r w:rsidRPr="00E15B39">
        <w:rPr>
          <w:rFonts w:ascii="Times New Roman" w:hAnsi="Times New Roman" w:cs="Times New Roman"/>
          <w:sz w:val="24"/>
          <w:szCs w:val="24"/>
        </w:rPr>
        <w:t>tā var mainīties. 5,3% fiksētā likme šobrīd uz 20 gadiem.</w:t>
      </w:r>
    </w:p>
    <w:p w:rsidR="00E15B39" w:rsidRDefault="00E15B39" w:rsidP="006C2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79D" w:rsidRPr="00ED479D" w:rsidRDefault="00ED479D" w:rsidP="00ED47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D">
        <w:rPr>
          <w:rFonts w:ascii="Times New Roman" w:eastAsia="Calibri" w:hAnsi="Times New Roman" w:cs="Times New Roman"/>
          <w:bCs/>
          <w:sz w:val="24"/>
          <w:szCs w:val="24"/>
        </w:rPr>
        <w:t>Pamatojoties uz likuma “Par pašvaldībām” 21.panta pirmās daļas 2.punktu un likuma “Par pašvaldību budžetiem” 22. un 22.</w:t>
      </w:r>
      <w:r w:rsidRPr="00ED479D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Pr="00ED479D">
        <w:rPr>
          <w:rFonts w:ascii="Times New Roman" w:eastAsia="Calibri" w:hAnsi="Times New Roman" w:cs="Times New Roman"/>
          <w:bCs/>
          <w:sz w:val="24"/>
          <w:szCs w:val="24"/>
        </w:rPr>
        <w:t xml:space="preserve"> pantu, likuma „Par valsts budžetu 2022.gadam” 10.panta otrās daļas 4.punktu, Ministru kabineta 10.12.2019. noteikumiem Nr.590 „Noteikumi par pašvaldību aizņēmumiem un galvojumiem”, Vides aizsardzības un reģionālās attīstības ministrijas 2022.gada 4.aprīļa vēstuli Nr.1-132/2529  „Par aizdevumu  </w:t>
      </w:r>
      <w:r w:rsidRPr="00ED479D">
        <w:rPr>
          <w:rFonts w:ascii="Times New Roman" w:hAnsi="Times New Roman" w:cs="Times New Roman"/>
          <w:sz w:val="24"/>
          <w:szCs w:val="24"/>
        </w:rPr>
        <w:t xml:space="preserve">prioritārā projekta “Publiskās infrastruktūras attīstība Jauno Stropu apkaimē” īstenošanai”, kurā sniegts pozitīvs atzinums prioritāram projektam, Finanšu komitejas 2022.gada 7.aprīļa atzinumu,  atklāti balsojot: PAR – 13 (I.Aleksejevs,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>), PRET – 2(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79D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), ATTURAS – nav, </w:t>
      </w:r>
      <w:r w:rsidRPr="00ED479D">
        <w:rPr>
          <w:rFonts w:ascii="Times New Roman" w:hAnsi="Times New Roman" w:cs="Times New Roman"/>
          <w:b/>
          <w:bCs/>
          <w:sz w:val="24"/>
          <w:szCs w:val="24"/>
        </w:rPr>
        <w:t>Daugavpils dome nolemj</w:t>
      </w:r>
      <w:r w:rsidRPr="00ED47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479D" w:rsidRPr="00ED479D" w:rsidRDefault="00ED479D" w:rsidP="00ED47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479D" w:rsidRPr="00ED479D" w:rsidRDefault="00ED479D" w:rsidP="00ED479D">
      <w:pPr>
        <w:pStyle w:val="BodyTex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79D">
        <w:rPr>
          <w:rFonts w:ascii="Times New Roman" w:hAnsi="Times New Roman" w:cs="Times New Roman"/>
          <w:sz w:val="24"/>
          <w:szCs w:val="24"/>
        </w:rPr>
        <w:t xml:space="preserve">Lūgt Pašvaldību aizņēmumu un galvojumu kontroles un pārraudzības padomē atļauju ņemt ilgtermiņa aizņēmumu </w:t>
      </w:r>
      <w:r w:rsidRPr="00ED479D">
        <w:rPr>
          <w:rFonts w:ascii="Times New Roman" w:hAnsi="Times New Roman" w:cs="Times New Roman"/>
          <w:b/>
          <w:sz w:val="24"/>
          <w:szCs w:val="24"/>
        </w:rPr>
        <w:t>779 877,70 EUR</w:t>
      </w:r>
      <w:r w:rsidRPr="00ED479D">
        <w:rPr>
          <w:rFonts w:ascii="Times New Roman" w:hAnsi="Times New Roman" w:cs="Times New Roman"/>
          <w:sz w:val="24"/>
          <w:szCs w:val="24"/>
        </w:rPr>
        <w:t xml:space="preserve"> ( septiņi simti septiņdesmit deviņi tūkstoši astoņi simti septiņdesmit septiņi </w:t>
      </w:r>
      <w:proofErr w:type="spellStart"/>
      <w:r w:rsidRPr="00ED479D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ED479D">
        <w:rPr>
          <w:rFonts w:ascii="Times New Roman" w:hAnsi="Times New Roman" w:cs="Times New Roman"/>
          <w:sz w:val="24"/>
          <w:szCs w:val="24"/>
        </w:rPr>
        <w:t xml:space="preserve"> 70 centi)  Valsts kasē ar Valsts kases noteikto procentu likmi, uz 20 gadiem prioritārā investīciju  projekta „Publiskās infrastruktūras attīstība Jauno Stropu  apkaimē</w:t>
      </w:r>
      <w:r w:rsidRPr="00ED479D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ED479D">
        <w:rPr>
          <w:rFonts w:ascii="Times New Roman" w:hAnsi="Times New Roman" w:cs="Times New Roman"/>
          <w:sz w:val="24"/>
          <w:szCs w:val="24"/>
        </w:rPr>
        <w:t xml:space="preserve"> īstenošanai. </w:t>
      </w:r>
    </w:p>
    <w:p w:rsidR="00ED479D" w:rsidRPr="00ED479D" w:rsidRDefault="00ED479D" w:rsidP="00ED479D">
      <w:pPr>
        <w:pStyle w:val="BodyText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79D">
        <w:rPr>
          <w:rFonts w:ascii="Times New Roman" w:hAnsi="Times New Roman" w:cs="Times New Roman"/>
          <w:sz w:val="24"/>
          <w:szCs w:val="24"/>
        </w:rPr>
        <w:t xml:space="preserve">Aizņēmumu izņemt 2022.gadā. </w:t>
      </w:r>
    </w:p>
    <w:p w:rsidR="00ED479D" w:rsidRPr="00ED479D" w:rsidRDefault="00ED479D" w:rsidP="00ED479D">
      <w:pPr>
        <w:pStyle w:val="BodyText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79D">
        <w:rPr>
          <w:rFonts w:ascii="Times New Roman" w:hAnsi="Times New Roman" w:cs="Times New Roman"/>
          <w:sz w:val="24"/>
          <w:szCs w:val="24"/>
        </w:rPr>
        <w:t xml:space="preserve">Aizņēmuma pamatsummas atmaksu sākt ar </w:t>
      </w:r>
      <w:r w:rsidRPr="00ED479D">
        <w:rPr>
          <w:rFonts w:ascii="Times New Roman" w:hAnsi="Times New Roman" w:cs="Times New Roman"/>
          <w:color w:val="000000"/>
          <w:sz w:val="24"/>
          <w:szCs w:val="24"/>
        </w:rPr>
        <w:t>2025.gada martu.</w:t>
      </w:r>
    </w:p>
    <w:p w:rsidR="00ED479D" w:rsidRPr="00ED479D" w:rsidRDefault="00ED479D" w:rsidP="00ED479D">
      <w:pPr>
        <w:pStyle w:val="BodyText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79D">
        <w:rPr>
          <w:rFonts w:ascii="Times New Roman" w:hAnsi="Times New Roman" w:cs="Times New Roman"/>
          <w:sz w:val="24"/>
          <w:szCs w:val="24"/>
        </w:rPr>
        <w:t>Garantēt aizņēmuma atmaksāšanu, paredzot aizņēmuma atmaksāšanai nepieciešamos līdzekļus turpmāko gadu Daugavpils pilsētas pašvaldības budžetos.</w:t>
      </w:r>
    </w:p>
    <w:p w:rsidR="00ED479D" w:rsidRPr="00ED479D" w:rsidRDefault="00ED479D" w:rsidP="00ED479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79D">
        <w:rPr>
          <w:rFonts w:ascii="Times New Roman" w:hAnsi="Times New Roman" w:cs="Times New Roman"/>
          <w:sz w:val="24"/>
          <w:szCs w:val="24"/>
        </w:rPr>
        <w:t xml:space="preserve"> Norēķinus par prioritārā investīciju projekta  „Publiskās infrastruktūras attīstība Jauno Stropu  apkaimē” īstenošanu nodrošina Daugavpils pilsētas pašvaldības iestāde „Komunālās saimniecības pārvalde” (reģ.</w:t>
      </w:r>
      <w:r w:rsidR="009C3F80">
        <w:rPr>
          <w:rFonts w:ascii="Times New Roman" w:hAnsi="Times New Roman" w:cs="Times New Roman"/>
          <w:sz w:val="24"/>
          <w:szCs w:val="24"/>
        </w:rPr>
        <w:t xml:space="preserve"> </w:t>
      </w:r>
      <w:r w:rsidRPr="00ED479D">
        <w:rPr>
          <w:rFonts w:ascii="Times New Roman" w:hAnsi="Times New Roman" w:cs="Times New Roman"/>
          <w:sz w:val="24"/>
          <w:szCs w:val="24"/>
        </w:rPr>
        <w:t>Nr. 90009547852, juridiskā adrese: Saules iela 5A, Daugavpilī, LV-5401).</w:t>
      </w:r>
    </w:p>
    <w:p w:rsidR="009C3F80" w:rsidRDefault="009C3F80" w:rsidP="006C2228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28" w:rsidRPr="008B4946" w:rsidRDefault="00ED479D" w:rsidP="006C2228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5.§      (19</w:t>
      </w:r>
      <w:r w:rsidR="00886814">
        <w:rPr>
          <w:rFonts w:ascii="Times New Roman" w:hAnsi="Times New Roman"/>
          <w:b/>
          <w:sz w:val="24"/>
          <w:szCs w:val="24"/>
        </w:rPr>
        <w:t>6</w:t>
      </w:r>
      <w:r w:rsidR="006C2228" w:rsidRPr="008B4946">
        <w:rPr>
          <w:rFonts w:ascii="Times New Roman" w:hAnsi="Times New Roman"/>
          <w:b/>
          <w:sz w:val="24"/>
          <w:szCs w:val="24"/>
        </w:rPr>
        <w:t>.)</w:t>
      </w:r>
    </w:p>
    <w:p w:rsidR="006C2228" w:rsidRPr="008B4946" w:rsidRDefault="006C2228" w:rsidP="006C2228">
      <w:pPr>
        <w:tabs>
          <w:tab w:val="left" w:pos="3600"/>
          <w:tab w:val="left" w:pos="6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C2228" w:rsidRDefault="006C2228" w:rsidP="006C2228">
      <w:pPr>
        <w:pStyle w:val="Heading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C2F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Par </w:t>
      </w:r>
      <w:r w:rsidRPr="006C2228">
        <w:rPr>
          <w:rFonts w:ascii="Times New Roman" w:hAnsi="Times New Roman"/>
          <w:b/>
          <w:bCs/>
          <w:color w:val="auto"/>
          <w:sz w:val="24"/>
          <w:szCs w:val="24"/>
        </w:rPr>
        <w:t>līdzekļu piešķiršanu no pama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tbudžeta programmas „Izdevumi </w:t>
      </w:r>
    </w:p>
    <w:p w:rsidR="006C2228" w:rsidRDefault="006C2228" w:rsidP="006C2228">
      <w:pPr>
        <w:pStyle w:val="Heading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ne</w:t>
      </w:r>
      <w:r w:rsidRPr="006C2228">
        <w:rPr>
          <w:rFonts w:ascii="Times New Roman" w:hAnsi="Times New Roman"/>
          <w:b/>
          <w:bCs/>
          <w:color w:val="auto"/>
          <w:sz w:val="24"/>
          <w:szCs w:val="24"/>
        </w:rPr>
        <w:t xml:space="preserve">paredzētiem gadījumiem” Daugavpils pilsētas pašvaldības </w:t>
      </w:r>
    </w:p>
    <w:p w:rsidR="006C2228" w:rsidRPr="00BC2FB4" w:rsidRDefault="006C2228" w:rsidP="006C2228">
      <w:pPr>
        <w:pStyle w:val="Heading1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2228">
        <w:rPr>
          <w:rFonts w:ascii="Times New Roman" w:hAnsi="Times New Roman"/>
          <w:b/>
          <w:bCs/>
          <w:color w:val="auto"/>
          <w:sz w:val="24"/>
          <w:szCs w:val="24"/>
        </w:rPr>
        <w:t>pamatbudžeta programmai „Vēlēšanu komisija”</w:t>
      </w:r>
    </w:p>
    <w:p w:rsidR="006C2228" w:rsidRPr="00E66B0E" w:rsidRDefault="006C2228" w:rsidP="00ED479D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A.Kokina,  </w:t>
      </w:r>
      <w:r w:rsidRPr="00E66B0E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>Elksniņš</w:t>
      </w:r>
    </w:p>
    <w:p w:rsidR="006C2228" w:rsidRDefault="006C2228" w:rsidP="00ED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9D" w:rsidRPr="00662FCA" w:rsidRDefault="00ED479D" w:rsidP="00ED479D">
      <w:pPr>
        <w:keepNext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62FCA">
        <w:rPr>
          <w:rFonts w:ascii="Times New Roman" w:hAnsi="Times New Roman" w:cs="Times New Roman"/>
          <w:sz w:val="24"/>
          <w:szCs w:val="24"/>
        </w:rPr>
        <w:t xml:space="preserve">Pamatojoties uz likuma „Par pašvaldībām” 21.panta pirmās daļas 2.punktu, likuma „Par pašvaldību budžetiem” 30.pantu, Daugavpils domes 2021.gada 23.septembra noteikumu Nr.5 „Noteikumi par Daugavpils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 pašvaldības budžeta izstrādāšanu, apstiprināšanu, grozījumu veikšanu, izpildi un kontroli” 51.punktu, </w:t>
      </w:r>
      <w:r w:rsidRPr="00662FCA">
        <w:rPr>
          <w:rFonts w:ascii="Times New Roman" w:hAnsi="Times New Roman" w:cs="Times New Roman"/>
          <w:bCs/>
          <w:sz w:val="24"/>
          <w:szCs w:val="24"/>
        </w:rPr>
        <w:t xml:space="preserve">Daugavpils domes Finanšu komitejas 2022.gada 7.aprīļa atzinumu, </w:t>
      </w:r>
      <w:r w:rsidRPr="00662FCA">
        <w:rPr>
          <w:rFonts w:ascii="Times New Roman" w:hAnsi="Times New Roman" w:cs="Times New Roman"/>
          <w:sz w:val="24"/>
          <w:szCs w:val="24"/>
        </w:rPr>
        <w:t>atklāti balsojot: PAR – 15 (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I.Aleksejevs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FCA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662FCA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662FCA">
        <w:rPr>
          <w:rFonts w:ascii="Times New Roman" w:hAnsi="Times New Roman" w:cs="Times New Roman"/>
          <w:b/>
          <w:bCs/>
          <w:sz w:val="24"/>
          <w:szCs w:val="24"/>
        </w:rPr>
        <w:t>Daugavpils dome nolemj:</w:t>
      </w:r>
    </w:p>
    <w:p w:rsidR="00ED479D" w:rsidRPr="00B27D31" w:rsidRDefault="00ED479D" w:rsidP="00ED479D">
      <w:pPr>
        <w:keepNext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479D" w:rsidRPr="00B72474" w:rsidRDefault="00ED479D" w:rsidP="00ED479D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877E8">
        <w:rPr>
          <w:rFonts w:ascii="Times New Roman" w:hAnsi="Times New Roman" w:cs="Times New Roman"/>
          <w:sz w:val="24"/>
          <w:szCs w:val="24"/>
        </w:rPr>
        <w:t xml:space="preserve">iešķirt </w:t>
      </w:r>
      <w:r>
        <w:rPr>
          <w:rFonts w:ascii="Times New Roman" w:hAnsi="Times New Roman" w:cs="Times New Roman"/>
          <w:sz w:val="24"/>
          <w:szCs w:val="24"/>
        </w:rPr>
        <w:t xml:space="preserve">līdzekļus </w:t>
      </w:r>
      <w:r w:rsidRPr="005B13FF">
        <w:rPr>
          <w:rFonts w:ascii="Times New Roman" w:hAnsi="Times New Roman" w:cs="Times New Roman"/>
          <w:color w:val="000000"/>
          <w:sz w:val="24"/>
          <w:szCs w:val="24"/>
        </w:rPr>
        <w:t>no pašvaldības pamatbudžeta programmas „Izdevumi neparedzētiem gadījumiem”</w:t>
      </w:r>
      <w:r>
        <w:rPr>
          <w:rFonts w:ascii="Times New Roman" w:hAnsi="Times New Roman" w:cs="Times New Roman"/>
          <w:sz w:val="24"/>
          <w:szCs w:val="24"/>
        </w:rPr>
        <w:t xml:space="preserve"> 10 309</w:t>
      </w:r>
      <w:r w:rsidRPr="00C87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(desmit tūkstoši trīs simti deviņi </w:t>
      </w:r>
      <w:proofErr w:type="spellStart"/>
      <w:r w:rsidRPr="00C877E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C877E8">
        <w:rPr>
          <w:rFonts w:ascii="Times New Roman" w:hAnsi="Times New Roman" w:cs="Times New Roman"/>
          <w:sz w:val="24"/>
          <w:szCs w:val="24"/>
        </w:rPr>
        <w:t xml:space="preserve">) </w:t>
      </w:r>
      <w:r w:rsidRPr="005B13FF">
        <w:rPr>
          <w:rFonts w:ascii="Times New Roman" w:hAnsi="Times New Roman" w:cs="Times New Roman"/>
          <w:color w:val="000000"/>
          <w:sz w:val="24"/>
          <w:szCs w:val="24"/>
        </w:rPr>
        <w:t xml:space="preserve">apmērā Daugavpils pilsētas </w:t>
      </w:r>
      <w:r>
        <w:rPr>
          <w:rFonts w:ascii="Times New Roman" w:hAnsi="Times New Roman" w:cs="Times New Roman"/>
          <w:color w:val="000000"/>
          <w:sz w:val="24"/>
          <w:szCs w:val="24"/>
        </w:rPr>
        <w:t>pašvaldībai</w:t>
      </w:r>
      <w:r w:rsidRPr="005B13FF">
        <w:rPr>
          <w:rFonts w:ascii="Times New Roman" w:hAnsi="Times New Roman" w:cs="Times New Roman"/>
          <w:color w:val="000000"/>
          <w:sz w:val="24"/>
          <w:szCs w:val="24"/>
        </w:rPr>
        <w:t xml:space="preserve"> (reģ. Nr.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90000077325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juridiskā adrese: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Kr.Valdemāra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iela 1</w:t>
      </w:r>
      <w:r w:rsidRPr="005B13FF">
        <w:rPr>
          <w:rFonts w:ascii="Times New Roman" w:hAnsi="Times New Roman" w:cs="Times New Roman"/>
          <w:color w:val="000000"/>
          <w:sz w:val="24"/>
          <w:szCs w:val="24"/>
        </w:rPr>
        <w:t>, Daugavpils)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95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Vēlēšanu komisijas darbības nodrošināšanai</w:t>
      </w:r>
      <w:r w:rsidRPr="003308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79D" w:rsidRPr="00E11510" w:rsidRDefault="00ED479D" w:rsidP="00ED479D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13FF">
        <w:rPr>
          <w:rFonts w:ascii="Times New Roman" w:hAnsi="Times New Roman" w:cs="Times New Roman"/>
          <w:color w:val="000000"/>
          <w:sz w:val="24"/>
          <w:szCs w:val="24"/>
        </w:rPr>
        <w:t xml:space="preserve">Apstiprināt Daugavpils pilsētas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pašvaldības pamatbudžeta </w:t>
      </w:r>
      <w:r w:rsidRPr="005B13FF">
        <w:rPr>
          <w:rFonts w:ascii="Times New Roman" w:hAnsi="Times New Roman" w:cs="Times New Roman"/>
          <w:color w:val="000000"/>
          <w:sz w:val="24"/>
          <w:szCs w:val="24"/>
        </w:rPr>
        <w:t>programmas „</w:t>
      </w:r>
      <w:r>
        <w:rPr>
          <w:rFonts w:ascii="Times New Roman" w:hAnsi="Times New Roman" w:cs="Times New Roman"/>
          <w:color w:val="000000"/>
          <w:sz w:val="24"/>
          <w:szCs w:val="24"/>
        </w:rPr>
        <w:t>Izdevumi neparedzētiem gadījumiem</w:t>
      </w:r>
      <w:r w:rsidRPr="005B13FF">
        <w:rPr>
          <w:rFonts w:ascii="Times New Roman" w:hAnsi="Times New Roman" w:cs="Times New Roman"/>
          <w:color w:val="000000"/>
          <w:sz w:val="24"/>
          <w:szCs w:val="24"/>
        </w:rPr>
        <w:t>” 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pašvaldības</w:t>
      </w:r>
      <w:r w:rsidRPr="005B1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pamatbudžeta programmas „Vēlēšanu komisija” grozījumus saskaņā ar 1. un 2.pielikumu.</w:t>
      </w:r>
    </w:p>
    <w:p w:rsidR="00ED479D" w:rsidRDefault="00ED479D" w:rsidP="00ED479D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Valsts budžeta līdzekļu saņemšanas samazināt pašvaldības dotāciju pamatbudžeta programmā „Vēlēšanu komisija” un līdzekļus atgriezt pamatbudžeta programmai „Līdzekļi neparedzētiem gadījumiem”.</w:t>
      </w:r>
    </w:p>
    <w:p w:rsidR="00ED479D" w:rsidRPr="00B52DFF" w:rsidRDefault="00ED479D" w:rsidP="00ED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9D" w:rsidRPr="005B13FF" w:rsidRDefault="00ED479D" w:rsidP="00ED479D">
      <w:pPr>
        <w:spacing w:after="0" w:line="240" w:lineRule="auto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640C9C">
        <w:rPr>
          <w:rFonts w:ascii="Times New Roman" w:hAnsi="Times New Roman" w:cs="Times New Roman"/>
          <w:sz w:val="24"/>
          <w:szCs w:val="24"/>
        </w:rPr>
        <w:t xml:space="preserve">Pielikumā: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13FF">
        <w:rPr>
          <w:rFonts w:ascii="Times New Roman" w:hAnsi="Times New Roman"/>
          <w:color w:val="000000"/>
          <w:sz w:val="24"/>
          <w:szCs w:val="24"/>
        </w:rPr>
        <w:t>Daugavpils pilsētas pašvaldības pamatbudžeta programmas „Izdevumi neparedzētiem gadījumiem” ieņēmumu un izdevumu tāmes grozījumi 2022.gadam.</w:t>
      </w:r>
    </w:p>
    <w:p w:rsidR="00ED479D" w:rsidRPr="005B13FF" w:rsidRDefault="00ED479D" w:rsidP="00ED479D">
      <w:pPr>
        <w:pStyle w:val="ListParagraph"/>
        <w:suppressAutoHyphens/>
        <w:spacing w:after="0" w:line="240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B13FF">
        <w:rPr>
          <w:rFonts w:ascii="Times New Roman" w:hAnsi="Times New Roman"/>
          <w:color w:val="000000"/>
          <w:sz w:val="24"/>
          <w:szCs w:val="24"/>
        </w:rPr>
        <w:t xml:space="preserve">Daugavpils pilsētas </w:t>
      </w:r>
      <w:r>
        <w:rPr>
          <w:rFonts w:ascii="Times New Roman" w:hAnsi="Times New Roman"/>
          <w:color w:val="000000"/>
          <w:sz w:val="24"/>
          <w:szCs w:val="24"/>
        </w:rPr>
        <w:t xml:space="preserve">pašvaldības </w:t>
      </w:r>
      <w:r w:rsidRPr="005B13FF">
        <w:rPr>
          <w:rFonts w:ascii="Times New Roman" w:hAnsi="Times New Roman"/>
          <w:color w:val="000000"/>
          <w:sz w:val="24"/>
          <w:szCs w:val="24"/>
        </w:rPr>
        <w:t>pamatbudžeta programmas „</w:t>
      </w:r>
      <w:r>
        <w:rPr>
          <w:rFonts w:ascii="Times New Roman" w:hAnsi="Times New Roman"/>
          <w:color w:val="000000"/>
          <w:sz w:val="24"/>
          <w:szCs w:val="24"/>
        </w:rPr>
        <w:t>Vēlēšanu komisija</w:t>
      </w:r>
      <w:r w:rsidRPr="005B13FF">
        <w:rPr>
          <w:rFonts w:ascii="Times New Roman" w:hAnsi="Times New Roman"/>
          <w:color w:val="000000"/>
          <w:sz w:val="24"/>
          <w:szCs w:val="24"/>
        </w:rPr>
        <w:t>” ieņēmuma un izdevuma tāme</w:t>
      </w:r>
      <w:r>
        <w:rPr>
          <w:rFonts w:ascii="Times New Roman" w:hAnsi="Times New Roman"/>
          <w:color w:val="000000"/>
          <w:sz w:val="24"/>
          <w:szCs w:val="24"/>
        </w:rPr>
        <w:t>s grozījumi</w:t>
      </w:r>
      <w:r w:rsidRPr="005B13FF">
        <w:rPr>
          <w:rFonts w:ascii="Times New Roman" w:hAnsi="Times New Roman"/>
          <w:color w:val="000000"/>
          <w:sz w:val="24"/>
          <w:szCs w:val="24"/>
        </w:rPr>
        <w:t xml:space="preserve"> 2022.gadam.</w:t>
      </w:r>
    </w:p>
    <w:p w:rsidR="00ED479D" w:rsidRDefault="00ED479D" w:rsidP="006C2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E6F" w:rsidRPr="00E359AF" w:rsidRDefault="006F3B15" w:rsidP="00884E6F">
      <w:pPr>
        <w:pStyle w:val="BodyTextIndent"/>
        <w:tabs>
          <w:tab w:val="left" w:pos="4536"/>
        </w:tabs>
        <w:ind w:firstLine="0"/>
        <w:rPr>
          <w:lang w:val="lv-LV"/>
        </w:rPr>
      </w:pPr>
      <w:r>
        <w:rPr>
          <w:lang w:val="lv-LV"/>
        </w:rPr>
        <w:t>Sēdi slēdz plkst.16</w:t>
      </w:r>
      <w:r w:rsidR="00884E6F" w:rsidRPr="00E359AF">
        <w:rPr>
          <w:lang w:val="lv-LV"/>
        </w:rPr>
        <w:t>.</w:t>
      </w:r>
      <w:r>
        <w:rPr>
          <w:lang w:val="lv-LV"/>
        </w:rPr>
        <w:t>10</w:t>
      </w:r>
    </w:p>
    <w:p w:rsidR="00884E6F" w:rsidRDefault="00884E6F" w:rsidP="00884E6F">
      <w:pPr>
        <w:pStyle w:val="BodyTextIndent"/>
        <w:rPr>
          <w:lang w:val="lv-LV"/>
        </w:rPr>
      </w:pPr>
    </w:p>
    <w:p w:rsidR="00884E6F" w:rsidRDefault="00884E6F" w:rsidP="00884E6F">
      <w:pPr>
        <w:pStyle w:val="BodyTextIndent"/>
        <w:rPr>
          <w:lang w:val="lv-LV"/>
        </w:rPr>
      </w:pPr>
    </w:p>
    <w:p w:rsidR="00884E6F" w:rsidRPr="000E61C5" w:rsidRDefault="00884E6F" w:rsidP="00884E6F">
      <w:pPr>
        <w:pStyle w:val="BodyTextIndent"/>
        <w:ind w:firstLine="0"/>
        <w:rPr>
          <w:lang w:val="lv-LV"/>
        </w:rPr>
      </w:pPr>
    </w:p>
    <w:p w:rsidR="00884E6F" w:rsidRPr="000E61C5" w:rsidRDefault="00884E6F" w:rsidP="00884E6F">
      <w:pPr>
        <w:pStyle w:val="BodyTextIndent"/>
        <w:ind w:firstLine="0"/>
        <w:rPr>
          <w:lang w:val="lv-LV"/>
        </w:rPr>
      </w:pPr>
      <w:r w:rsidRPr="000E61C5">
        <w:rPr>
          <w:lang w:val="lv-LV"/>
        </w:rPr>
        <w:t xml:space="preserve">Sēdi vadīja: </w:t>
      </w:r>
    </w:p>
    <w:p w:rsidR="00884E6F" w:rsidRPr="000E61C5" w:rsidRDefault="00884E6F" w:rsidP="000E61C5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</w:rPr>
        <w:t xml:space="preserve">Domes priekšsēdētājs                </w:t>
      </w:r>
      <w:r w:rsidR="000E61C5" w:rsidRPr="000E61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0E61C5" w:rsidRPr="000E61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personiskais</w:t>
      </w:r>
      <w:proofErr w:type="spellEnd"/>
      <w:r w:rsidR="000E61C5" w:rsidRPr="000E61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E61C5" w:rsidRPr="000E61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paraksts</w:t>
      </w:r>
      <w:proofErr w:type="spellEnd"/>
      <w:r w:rsidR="000E61C5" w:rsidRPr="000E61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  <w:r w:rsidRPr="000E61C5">
        <w:rPr>
          <w:rFonts w:ascii="Times New Roman" w:hAnsi="Times New Roman" w:cs="Times New Roman"/>
        </w:rPr>
        <w:t xml:space="preserve">                      </w:t>
      </w:r>
      <w:r w:rsidRPr="000E61C5">
        <w:rPr>
          <w:rFonts w:ascii="Times New Roman" w:hAnsi="Times New Roman" w:cs="Times New Roman"/>
        </w:rPr>
        <w:tab/>
      </w:r>
      <w:r w:rsidRPr="000E61C5">
        <w:rPr>
          <w:rFonts w:ascii="Times New Roman" w:hAnsi="Times New Roman" w:cs="Times New Roman"/>
        </w:rPr>
        <w:tab/>
        <w:t xml:space="preserve">       A.Elksniņš</w:t>
      </w:r>
    </w:p>
    <w:p w:rsidR="00884E6F" w:rsidRPr="000E61C5" w:rsidRDefault="00884E6F" w:rsidP="00884E6F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884E6F" w:rsidRPr="000E61C5" w:rsidRDefault="00884E6F" w:rsidP="00884E6F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884E6F" w:rsidRPr="000E61C5" w:rsidRDefault="00884E6F" w:rsidP="00884E6F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884E6F" w:rsidRPr="000E61C5" w:rsidRDefault="00884E6F" w:rsidP="000E61C5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0E61C5">
        <w:rPr>
          <w:rFonts w:ascii="Times New Roman" w:hAnsi="Times New Roman" w:cs="Times New Roman"/>
          <w:sz w:val="24"/>
          <w:szCs w:val="24"/>
        </w:rPr>
        <w:t xml:space="preserve">Protokoliste                         </w:t>
      </w:r>
      <w:r w:rsidR="000E61C5" w:rsidRPr="000E61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0E61C5" w:rsidRPr="000E61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personiskais</w:t>
      </w:r>
      <w:proofErr w:type="spellEnd"/>
      <w:r w:rsidR="000E61C5" w:rsidRPr="000E61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E61C5" w:rsidRPr="000E61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paraksts</w:t>
      </w:r>
      <w:proofErr w:type="spellEnd"/>
      <w:r w:rsidR="000E61C5" w:rsidRPr="000E61C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)  </w:t>
      </w:r>
      <w:r w:rsidRPr="000E61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0E61C5">
        <w:rPr>
          <w:rFonts w:ascii="Times New Roman" w:hAnsi="Times New Roman" w:cs="Times New Roman"/>
          <w:sz w:val="24"/>
          <w:szCs w:val="24"/>
        </w:rPr>
        <w:t>S.Rimicāne</w:t>
      </w:r>
      <w:proofErr w:type="spellEnd"/>
      <w:r w:rsidRPr="000E61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4E6F" w:rsidRDefault="00884E6F" w:rsidP="00884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E6F" w:rsidRPr="00C41AC8" w:rsidRDefault="00884E6F" w:rsidP="00884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E6F" w:rsidRPr="006C2228" w:rsidRDefault="00884E6F" w:rsidP="006C22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4E6F" w:rsidRPr="006C2228" w:rsidSect="008F2712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C5" w:rsidRDefault="00BC4BC5" w:rsidP="008F2712">
      <w:pPr>
        <w:spacing w:after="0" w:line="240" w:lineRule="auto"/>
      </w:pPr>
      <w:r>
        <w:separator/>
      </w:r>
    </w:p>
  </w:endnote>
  <w:endnote w:type="continuationSeparator" w:id="0">
    <w:p w:rsidR="00BC4BC5" w:rsidRDefault="00BC4BC5" w:rsidP="008F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C5" w:rsidRDefault="00BC4BC5" w:rsidP="008F2712">
      <w:pPr>
        <w:spacing w:after="0" w:line="240" w:lineRule="auto"/>
      </w:pPr>
      <w:r>
        <w:separator/>
      </w:r>
    </w:p>
  </w:footnote>
  <w:footnote w:type="continuationSeparator" w:id="0">
    <w:p w:rsidR="00BC4BC5" w:rsidRDefault="00BC4BC5" w:rsidP="008F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492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4BC5" w:rsidRDefault="00BC4B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1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C4BC5" w:rsidRDefault="00BC4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CE786764"/>
    <w:lvl w:ilvl="0" w:tplc="6B028418">
      <w:start w:val="1"/>
      <w:numFmt w:val="decimal"/>
      <w:lvlText w:val="%1."/>
      <w:lvlJc w:val="left"/>
      <w:pPr>
        <w:ind w:left="921" w:hanging="360"/>
      </w:p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>
      <w:start w:val="1"/>
      <w:numFmt w:val="lowerRoman"/>
      <w:lvlText w:val="%3."/>
      <w:lvlJc w:val="right"/>
      <w:pPr>
        <w:ind w:left="2361" w:hanging="180"/>
      </w:pPr>
    </w:lvl>
    <w:lvl w:ilvl="3" w:tplc="0409000F">
      <w:start w:val="1"/>
      <w:numFmt w:val="decimal"/>
      <w:lvlText w:val="%4."/>
      <w:lvlJc w:val="left"/>
      <w:pPr>
        <w:ind w:left="3081" w:hanging="360"/>
      </w:pPr>
    </w:lvl>
    <w:lvl w:ilvl="4" w:tplc="04090019">
      <w:start w:val="1"/>
      <w:numFmt w:val="lowerLetter"/>
      <w:lvlText w:val="%5."/>
      <w:lvlJc w:val="left"/>
      <w:pPr>
        <w:ind w:left="3801" w:hanging="360"/>
      </w:pPr>
    </w:lvl>
    <w:lvl w:ilvl="5" w:tplc="0409001B">
      <w:start w:val="1"/>
      <w:numFmt w:val="lowerRoman"/>
      <w:lvlText w:val="%6."/>
      <w:lvlJc w:val="right"/>
      <w:pPr>
        <w:ind w:left="4521" w:hanging="180"/>
      </w:pPr>
    </w:lvl>
    <w:lvl w:ilvl="6" w:tplc="0409000F">
      <w:start w:val="1"/>
      <w:numFmt w:val="decimal"/>
      <w:lvlText w:val="%7."/>
      <w:lvlJc w:val="left"/>
      <w:pPr>
        <w:ind w:left="5241" w:hanging="360"/>
      </w:pPr>
    </w:lvl>
    <w:lvl w:ilvl="7" w:tplc="04090019">
      <w:start w:val="1"/>
      <w:numFmt w:val="lowerLetter"/>
      <w:lvlText w:val="%8."/>
      <w:lvlJc w:val="left"/>
      <w:pPr>
        <w:ind w:left="5961" w:hanging="360"/>
      </w:pPr>
    </w:lvl>
    <w:lvl w:ilvl="8" w:tplc="0409001B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6A911CDE"/>
    <w:multiLevelType w:val="hybridMultilevel"/>
    <w:tmpl w:val="09AC6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46FE"/>
    <w:multiLevelType w:val="hybridMultilevel"/>
    <w:tmpl w:val="5AE45956"/>
    <w:lvl w:ilvl="0" w:tplc="CD22226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12"/>
    <w:rsid w:val="000E61C5"/>
    <w:rsid w:val="001722C9"/>
    <w:rsid w:val="003B1F3C"/>
    <w:rsid w:val="003D287F"/>
    <w:rsid w:val="00412E88"/>
    <w:rsid w:val="00597976"/>
    <w:rsid w:val="00601490"/>
    <w:rsid w:val="006B7839"/>
    <w:rsid w:val="006C2228"/>
    <w:rsid w:val="006F3B15"/>
    <w:rsid w:val="007B3DD9"/>
    <w:rsid w:val="007C43A1"/>
    <w:rsid w:val="00884E6F"/>
    <w:rsid w:val="00886814"/>
    <w:rsid w:val="008F2712"/>
    <w:rsid w:val="009609B8"/>
    <w:rsid w:val="009C19CA"/>
    <w:rsid w:val="009C3F80"/>
    <w:rsid w:val="00A038CB"/>
    <w:rsid w:val="00B41042"/>
    <w:rsid w:val="00B5254B"/>
    <w:rsid w:val="00BC4BC5"/>
    <w:rsid w:val="00CF4D3F"/>
    <w:rsid w:val="00D436AF"/>
    <w:rsid w:val="00E15B39"/>
    <w:rsid w:val="00ED479D"/>
    <w:rsid w:val="00F07EE1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8256C6F7-5A51-473D-853E-6992B108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712"/>
  </w:style>
  <w:style w:type="paragraph" w:styleId="Heading1">
    <w:name w:val="heading 1"/>
    <w:basedOn w:val="Normal"/>
    <w:next w:val="Normal"/>
    <w:link w:val="Heading1Char"/>
    <w:uiPriority w:val="9"/>
    <w:qFormat/>
    <w:rsid w:val="006C2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12"/>
  </w:style>
  <w:style w:type="paragraph" w:styleId="Footer">
    <w:name w:val="footer"/>
    <w:basedOn w:val="Normal"/>
    <w:link w:val="FooterChar"/>
    <w:uiPriority w:val="99"/>
    <w:unhideWhenUsed/>
    <w:rsid w:val="008F2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12"/>
  </w:style>
  <w:style w:type="paragraph" w:customStyle="1" w:styleId="Web">
    <w:name w:val="Обычный (Web)"/>
    <w:basedOn w:val="Normal"/>
    <w:rsid w:val="008F27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Strong">
    <w:name w:val="Strong"/>
    <w:uiPriority w:val="22"/>
    <w:qFormat/>
    <w:rsid w:val="008F2712"/>
    <w:rPr>
      <w:b/>
      <w:bCs/>
    </w:rPr>
  </w:style>
  <w:style w:type="paragraph" w:styleId="ListParagraph">
    <w:name w:val="List Paragraph"/>
    <w:basedOn w:val="Normal"/>
    <w:uiPriority w:val="34"/>
    <w:qFormat/>
    <w:rsid w:val="006C22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2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4E6F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4E6F"/>
    <w:rPr>
      <w:rFonts w:ascii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868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6814"/>
  </w:style>
  <w:style w:type="paragraph" w:customStyle="1" w:styleId="tv2132">
    <w:name w:val="tv2132"/>
    <w:basedOn w:val="Normal"/>
    <w:rsid w:val="00886814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9667</Words>
  <Characters>5511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14</cp:revision>
  <cp:lastPrinted>2022-04-11T12:20:00Z</cp:lastPrinted>
  <dcterms:created xsi:type="dcterms:W3CDTF">2022-04-07T08:20:00Z</dcterms:created>
  <dcterms:modified xsi:type="dcterms:W3CDTF">2022-04-12T06:05:00Z</dcterms:modified>
</cp:coreProperties>
</file>