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DA" w:rsidRPr="00117FDA" w:rsidRDefault="00117FDA" w:rsidP="00117FDA">
      <w:pPr>
        <w:widowControl/>
        <w:tabs>
          <w:tab w:val="left" w:pos="3960"/>
        </w:tabs>
        <w:autoSpaceDE/>
        <w:autoSpaceDN/>
        <w:adjustRightInd/>
        <w:jc w:val="center"/>
        <w:rPr>
          <w:bCs/>
          <w:sz w:val="28"/>
          <w:lang w:eastAsia="ru-RU"/>
        </w:rPr>
      </w:pPr>
      <w:r w:rsidRPr="00117FDA">
        <w:rPr>
          <w:b/>
          <w:noProof/>
          <w:sz w:val="28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DA" w:rsidRPr="00117FDA" w:rsidRDefault="00117FDA" w:rsidP="00117FDA">
      <w:pPr>
        <w:widowControl/>
        <w:tabs>
          <w:tab w:val="left" w:pos="3960"/>
        </w:tabs>
        <w:autoSpaceDE/>
        <w:autoSpaceDN/>
        <w:adjustRightInd/>
        <w:jc w:val="center"/>
        <w:rPr>
          <w:sz w:val="28"/>
          <w:lang w:eastAsia="ru-RU"/>
        </w:rPr>
      </w:pPr>
      <w:r w:rsidRPr="00117FDA">
        <w:rPr>
          <w:b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F00C1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117FDA">
        <w:rPr>
          <w:b/>
          <w:sz w:val="28"/>
          <w:lang w:eastAsia="ru-RU"/>
        </w:rPr>
        <w:t>DAUGAVPILS PILSĒTAS PAŠVALDĪBA</w:t>
      </w:r>
    </w:p>
    <w:p w:rsidR="00117FDA" w:rsidRPr="00117FDA" w:rsidRDefault="00117FDA" w:rsidP="00117FDA">
      <w:pPr>
        <w:widowControl/>
        <w:autoSpaceDE/>
        <w:autoSpaceDN/>
        <w:adjustRightInd/>
        <w:spacing w:line="276" w:lineRule="auto"/>
        <w:ind w:right="-341"/>
        <w:jc w:val="center"/>
        <w:rPr>
          <w:lang w:val="en-US" w:eastAsia="en-US"/>
        </w:rPr>
      </w:pPr>
      <w:proofErr w:type="spellStart"/>
      <w:r w:rsidRPr="00117FDA">
        <w:rPr>
          <w:lang w:val="en-US" w:eastAsia="en-US"/>
        </w:rPr>
        <w:t>Reģ</w:t>
      </w:r>
      <w:proofErr w:type="spellEnd"/>
      <w:r w:rsidRPr="00117FDA">
        <w:rPr>
          <w:lang w:val="en-US" w:eastAsia="en-US"/>
        </w:rPr>
        <w:t xml:space="preserve">. </w:t>
      </w:r>
      <w:proofErr w:type="spellStart"/>
      <w:r w:rsidRPr="00117FDA">
        <w:rPr>
          <w:lang w:val="en-US" w:eastAsia="en-US"/>
        </w:rPr>
        <w:t>Nr</w:t>
      </w:r>
      <w:proofErr w:type="spellEnd"/>
      <w:r w:rsidRPr="00117FDA">
        <w:rPr>
          <w:lang w:val="en-US" w:eastAsia="en-US"/>
        </w:rPr>
        <w:t xml:space="preserve">. 90000077325, K. </w:t>
      </w:r>
      <w:proofErr w:type="spellStart"/>
      <w:r w:rsidRPr="00117FDA">
        <w:rPr>
          <w:lang w:val="en-US" w:eastAsia="en-US"/>
        </w:rPr>
        <w:t>Valdemāra</w:t>
      </w:r>
      <w:proofErr w:type="spellEnd"/>
      <w:r w:rsidRPr="00117FDA">
        <w:rPr>
          <w:lang w:val="en-US" w:eastAsia="en-US"/>
        </w:rPr>
        <w:t xml:space="preserve"> </w:t>
      </w:r>
      <w:proofErr w:type="spellStart"/>
      <w:r w:rsidRPr="00117FDA">
        <w:rPr>
          <w:lang w:val="en-US" w:eastAsia="en-US"/>
        </w:rPr>
        <w:t>iela</w:t>
      </w:r>
      <w:proofErr w:type="spellEnd"/>
      <w:r w:rsidRPr="00117FDA">
        <w:rPr>
          <w:lang w:val="en-US" w:eastAsia="en-US"/>
        </w:rPr>
        <w:t xml:space="preserve"> 1, Daugavpils, LV-5401, </w:t>
      </w:r>
      <w:proofErr w:type="spellStart"/>
      <w:r w:rsidRPr="00117FDA">
        <w:rPr>
          <w:lang w:val="en-US" w:eastAsia="en-US"/>
        </w:rPr>
        <w:t>tālr</w:t>
      </w:r>
      <w:proofErr w:type="spellEnd"/>
      <w:r w:rsidRPr="00117FDA">
        <w:rPr>
          <w:lang w:val="en-US" w:eastAsia="en-US"/>
        </w:rPr>
        <w:t>. 6</w:t>
      </w:r>
      <w:r w:rsidRPr="00117FDA">
        <w:rPr>
          <w:lang w:val="pl-PL" w:eastAsia="en-US"/>
        </w:rPr>
        <w:t>5404344, 65404365, fakss 65421941</w:t>
      </w:r>
    </w:p>
    <w:p w:rsidR="00117FDA" w:rsidRPr="00117FDA" w:rsidRDefault="00117FDA" w:rsidP="00117FDA">
      <w:pPr>
        <w:widowControl/>
        <w:autoSpaceDE/>
        <w:autoSpaceDN/>
        <w:adjustRightInd/>
        <w:spacing w:line="276" w:lineRule="auto"/>
        <w:ind w:right="-341"/>
        <w:jc w:val="center"/>
        <w:rPr>
          <w:u w:val="single"/>
          <w:lang w:val="en-US" w:eastAsia="en-US"/>
        </w:rPr>
      </w:pPr>
      <w:proofErr w:type="gramStart"/>
      <w:r w:rsidRPr="00117FDA">
        <w:rPr>
          <w:lang w:val="en-US" w:eastAsia="en-US"/>
        </w:rPr>
        <w:t>e-pasts</w:t>
      </w:r>
      <w:proofErr w:type="gramEnd"/>
      <w:r w:rsidRPr="00117FDA">
        <w:rPr>
          <w:lang w:val="en-US" w:eastAsia="en-US"/>
        </w:rPr>
        <w:t xml:space="preserve">: info@daugavpils.lv   </w:t>
      </w:r>
      <w:r w:rsidRPr="00117FDA">
        <w:rPr>
          <w:u w:val="single"/>
          <w:lang w:val="en-US" w:eastAsia="en-US"/>
        </w:rPr>
        <w:t>www.daugavpils.lv</w:t>
      </w:r>
    </w:p>
    <w:p w:rsidR="00117FDA" w:rsidRPr="00117FDA" w:rsidRDefault="00117FDA" w:rsidP="00117FDA">
      <w:pPr>
        <w:widowControl/>
        <w:tabs>
          <w:tab w:val="left" w:pos="3969"/>
          <w:tab w:val="left" w:pos="4395"/>
        </w:tabs>
        <w:autoSpaceDE/>
        <w:autoSpaceDN/>
        <w:adjustRightInd/>
        <w:jc w:val="center"/>
        <w:rPr>
          <w:b/>
          <w:sz w:val="28"/>
          <w:lang w:eastAsia="ru-RU"/>
        </w:rPr>
      </w:pPr>
    </w:p>
    <w:p w:rsidR="00117FDA" w:rsidRPr="00117FDA" w:rsidRDefault="00117FDA" w:rsidP="00117FDA">
      <w:pPr>
        <w:keepNext/>
        <w:widowControl/>
        <w:autoSpaceDE/>
        <w:autoSpaceDN/>
        <w:adjustRightInd/>
        <w:ind w:left="3600"/>
        <w:outlineLvl w:val="0"/>
        <w:rPr>
          <w:bCs/>
          <w:noProof/>
          <w:sz w:val="24"/>
          <w:szCs w:val="24"/>
          <w:lang w:eastAsia="en-US"/>
        </w:rPr>
      </w:pPr>
      <w:r>
        <w:rPr>
          <w:b/>
          <w:bCs/>
          <w:noProof/>
          <w:sz w:val="24"/>
          <w:szCs w:val="24"/>
          <w:lang w:eastAsia="en-US"/>
        </w:rPr>
        <w:t xml:space="preserve">    </w:t>
      </w:r>
      <w:r w:rsidRPr="00117FDA">
        <w:rPr>
          <w:b/>
          <w:bCs/>
          <w:noProof/>
          <w:sz w:val="24"/>
          <w:szCs w:val="24"/>
          <w:lang w:eastAsia="en-US"/>
        </w:rPr>
        <w:t xml:space="preserve"> L Ē M U M S</w:t>
      </w:r>
    </w:p>
    <w:p w:rsidR="00117FDA" w:rsidRPr="00117FDA" w:rsidRDefault="00117FDA" w:rsidP="00117FDA">
      <w:pPr>
        <w:widowControl/>
        <w:tabs>
          <w:tab w:val="left" w:pos="1440"/>
          <w:tab w:val="center" w:pos="4629"/>
        </w:tabs>
        <w:autoSpaceDE/>
        <w:autoSpaceDN/>
        <w:adjustRightInd/>
        <w:jc w:val="center"/>
        <w:rPr>
          <w:noProof/>
          <w:sz w:val="16"/>
          <w:szCs w:val="16"/>
          <w:lang w:val="en-US" w:eastAsia="en-US"/>
        </w:rPr>
      </w:pPr>
    </w:p>
    <w:p w:rsidR="00117FDA" w:rsidRPr="00117FDA" w:rsidRDefault="00117FDA" w:rsidP="00117FDA">
      <w:pPr>
        <w:widowControl/>
        <w:tabs>
          <w:tab w:val="left" w:pos="1440"/>
          <w:tab w:val="center" w:pos="4629"/>
        </w:tabs>
        <w:autoSpaceDE/>
        <w:autoSpaceDN/>
        <w:adjustRightInd/>
        <w:jc w:val="center"/>
        <w:rPr>
          <w:noProof/>
          <w:sz w:val="24"/>
          <w:szCs w:val="24"/>
          <w:lang w:val="en-US" w:eastAsia="en-US"/>
        </w:rPr>
      </w:pPr>
      <w:r w:rsidRPr="00117FDA">
        <w:rPr>
          <w:noProof/>
          <w:sz w:val="24"/>
          <w:szCs w:val="24"/>
          <w:lang w:val="en-US" w:eastAsia="en-US"/>
        </w:rPr>
        <w:t>Daugavpilī</w:t>
      </w:r>
    </w:p>
    <w:p w:rsidR="00117FDA" w:rsidRDefault="00117FDA" w:rsidP="004072F5">
      <w:pPr>
        <w:rPr>
          <w:sz w:val="24"/>
          <w:szCs w:val="24"/>
        </w:rPr>
      </w:pPr>
    </w:p>
    <w:p w:rsidR="004072F5" w:rsidRPr="007705A9" w:rsidRDefault="004072F5" w:rsidP="004072F5">
      <w:pPr>
        <w:rPr>
          <w:sz w:val="24"/>
          <w:szCs w:val="24"/>
        </w:rPr>
      </w:pPr>
      <w:r w:rsidRPr="007705A9">
        <w:rPr>
          <w:sz w:val="24"/>
          <w:szCs w:val="24"/>
        </w:rPr>
        <w:t xml:space="preserve">                          </w:t>
      </w:r>
    </w:p>
    <w:p w:rsidR="004072F5" w:rsidRPr="007705A9" w:rsidRDefault="004072F5" w:rsidP="004072F5">
      <w:pPr>
        <w:jc w:val="both"/>
        <w:rPr>
          <w:sz w:val="24"/>
          <w:szCs w:val="24"/>
        </w:rPr>
      </w:pPr>
      <w:r w:rsidRPr="007705A9">
        <w:rPr>
          <w:sz w:val="24"/>
          <w:szCs w:val="24"/>
        </w:rPr>
        <w:t xml:space="preserve">2022.gada 24.februārī                                                       </w:t>
      </w:r>
      <w:r w:rsidR="00E450A7" w:rsidRPr="007705A9">
        <w:rPr>
          <w:sz w:val="24"/>
          <w:szCs w:val="24"/>
        </w:rPr>
        <w:t xml:space="preserve">                              </w:t>
      </w:r>
      <w:r w:rsidR="00B50528" w:rsidRPr="007705A9">
        <w:rPr>
          <w:sz w:val="24"/>
          <w:szCs w:val="24"/>
        </w:rPr>
        <w:t xml:space="preserve">  </w:t>
      </w:r>
      <w:r w:rsidRPr="007705A9">
        <w:rPr>
          <w:sz w:val="24"/>
          <w:szCs w:val="24"/>
        </w:rPr>
        <w:t xml:space="preserve"> </w:t>
      </w:r>
      <w:r w:rsidRPr="007705A9">
        <w:rPr>
          <w:b/>
          <w:sz w:val="24"/>
          <w:szCs w:val="24"/>
        </w:rPr>
        <w:t xml:space="preserve">Nr. </w:t>
      </w:r>
      <w:r w:rsidR="00E450A7" w:rsidRPr="007705A9">
        <w:rPr>
          <w:b/>
          <w:sz w:val="24"/>
          <w:szCs w:val="24"/>
        </w:rPr>
        <w:t>90</w:t>
      </w:r>
      <w:r w:rsidRPr="007705A9">
        <w:rPr>
          <w:b/>
          <w:sz w:val="24"/>
          <w:szCs w:val="24"/>
        </w:rPr>
        <w:t xml:space="preserve">                                                                             </w:t>
      </w:r>
    </w:p>
    <w:p w:rsidR="004072F5" w:rsidRPr="007705A9" w:rsidRDefault="004072F5" w:rsidP="004072F5">
      <w:pPr>
        <w:jc w:val="both"/>
        <w:rPr>
          <w:b/>
          <w:sz w:val="24"/>
          <w:szCs w:val="24"/>
        </w:rPr>
      </w:pPr>
      <w:r w:rsidRPr="007705A9">
        <w:rPr>
          <w:sz w:val="24"/>
          <w:szCs w:val="24"/>
        </w:rPr>
        <w:t xml:space="preserve">                                                                                          </w:t>
      </w:r>
      <w:r w:rsidR="00E450A7" w:rsidRPr="007705A9">
        <w:rPr>
          <w:sz w:val="24"/>
          <w:szCs w:val="24"/>
        </w:rPr>
        <w:t xml:space="preserve">                             </w:t>
      </w:r>
      <w:r w:rsidRPr="007705A9">
        <w:rPr>
          <w:sz w:val="24"/>
          <w:szCs w:val="24"/>
        </w:rPr>
        <w:t xml:space="preserve"> (prot. Nr.6, </w:t>
      </w:r>
      <w:r w:rsidR="00E450A7" w:rsidRPr="007705A9">
        <w:rPr>
          <w:sz w:val="24"/>
          <w:szCs w:val="24"/>
        </w:rPr>
        <w:t>17</w:t>
      </w:r>
      <w:r w:rsidRPr="007705A9">
        <w:rPr>
          <w:sz w:val="24"/>
          <w:szCs w:val="24"/>
        </w:rPr>
        <w:t xml:space="preserve">.§)     </w:t>
      </w:r>
      <w:r w:rsidRPr="007705A9">
        <w:rPr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7705A9">
        <w:rPr>
          <w:sz w:val="24"/>
          <w:szCs w:val="24"/>
        </w:rPr>
        <w:t xml:space="preserve">                                        </w:t>
      </w:r>
    </w:p>
    <w:p w:rsidR="006D0FC2" w:rsidRPr="007705A9" w:rsidRDefault="006D0FC2" w:rsidP="004072F5">
      <w:pPr>
        <w:rPr>
          <w:sz w:val="24"/>
          <w:szCs w:val="24"/>
        </w:rPr>
      </w:pPr>
    </w:p>
    <w:p w:rsidR="008B3068" w:rsidRPr="007705A9" w:rsidRDefault="008B3068" w:rsidP="004072F5">
      <w:pPr>
        <w:rPr>
          <w:sz w:val="16"/>
          <w:szCs w:val="16"/>
        </w:rPr>
      </w:pPr>
    </w:p>
    <w:p w:rsidR="000A51CF" w:rsidRPr="007705A9" w:rsidRDefault="00A350D6" w:rsidP="004072F5">
      <w:pPr>
        <w:jc w:val="center"/>
        <w:rPr>
          <w:b/>
          <w:sz w:val="24"/>
          <w:szCs w:val="24"/>
        </w:rPr>
      </w:pPr>
      <w:r w:rsidRPr="007705A9">
        <w:rPr>
          <w:b/>
          <w:sz w:val="24"/>
          <w:szCs w:val="24"/>
        </w:rPr>
        <w:t xml:space="preserve">Par </w:t>
      </w:r>
      <w:r w:rsidR="00F44234" w:rsidRPr="007705A9">
        <w:rPr>
          <w:b/>
          <w:sz w:val="24"/>
          <w:szCs w:val="24"/>
        </w:rPr>
        <w:t>zemes</w:t>
      </w:r>
      <w:r w:rsidR="000A51CF" w:rsidRPr="007705A9">
        <w:rPr>
          <w:b/>
          <w:sz w:val="24"/>
          <w:szCs w:val="24"/>
        </w:rPr>
        <w:t xml:space="preserve"> vienības, kadastra apzīmējums 05000010606, </w:t>
      </w:r>
      <w:r w:rsidR="00DB0C0B" w:rsidRPr="007705A9">
        <w:rPr>
          <w:b/>
          <w:sz w:val="24"/>
          <w:szCs w:val="24"/>
        </w:rPr>
        <w:t xml:space="preserve">Vienības ielā 27, </w:t>
      </w:r>
      <w:r w:rsidR="000A51CF" w:rsidRPr="007705A9">
        <w:rPr>
          <w:b/>
          <w:sz w:val="24"/>
          <w:szCs w:val="24"/>
        </w:rPr>
        <w:t xml:space="preserve">Daugavpilī, </w:t>
      </w:r>
    </w:p>
    <w:p w:rsidR="00F27509" w:rsidRPr="007705A9" w:rsidRDefault="000A51CF" w:rsidP="004072F5">
      <w:pPr>
        <w:jc w:val="center"/>
        <w:rPr>
          <w:b/>
          <w:sz w:val="24"/>
          <w:szCs w:val="24"/>
        </w:rPr>
      </w:pPr>
      <w:r w:rsidRPr="007705A9">
        <w:rPr>
          <w:b/>
          <w:sz w:val="24"/>
          <w:szCs w:val="24"/>
        </w:rPr>
        <w:t>daļas</w:t>
      </w:r>
      <w:r w:rsidR="00383498" w:rsidRPr="007705A9">
        <w:rPr>
          <w:b/>
          <w:sz w:val="24"/>
          <w:szCs w:val="24"/>
        </w:rPr>
        <w:t xml:space="preserve"> </w:t>
      </w:r>
      <w:r w:rsidR="00F44234" w:rsidRPr="007705A9">
        <w:rPr>
          <w:b/>
          <w:sz w:val="24"/>
          <w:szCs w:val="24"/>
        </w:rPr>
        <w:t xml:space="preserve">nodošanu </w:t>
      </w:r>
      <w:r w:rsidR="00383498" w:rsidRPr="007705A9">
        <w:rPr>
          <w:b/>
          <w:sz w:val="24"/>
          <w:szCs w:val="24"/>
        </w:rPr>
        <w:t>bezatlīdzības lietošan</w:t>
      </w:r>
      <w:r w:rsidR="00F44234" w:rsidRPr="007705A9">
        <w:rPr>
          <w:b/>
          <w:sz w:val="24"/>
          <w:szCs w:val="24"/>
        </w:rPr>
        <w:t>ā</w:t>
      </w:r>
      <w:r w:rsidR="00F27509" w:rsidRPr="007705A9">
        <w:rPr>
          <w:b/>
          <w:sz w:val="24"/>
          <w:szCs w:val="24"/>
        </w:rPr>
        <w:t xml:space="preserve"> </w:t>
      </w:r>
    </w:p>
    <w:p w:rsidR="008B3068" w:rsidRPr="007705A9" w:rsidRDefault="008B3068" w:rsidP="004072F5">
      <w:pPr>
        <w:rPr>
          <w:sz w:val="16"/>
          <w:szCs w:val="16"/>
        </w:rPr>
      </w:pPr>
    </w:p>
    <w:p w:rsidR="00051776" w:rsidRPr="007705A9" w:rsidRDefault="00051776" w:rsidP="004072F5">
      <w:pPr>
        <w:rPr>
          <w:sz w:val="16"/>
          <w:szCs w:val="16"/>
        </w:rPr>
      </w:pPr>
    </w:p>
    <w:p w:rsidR="008B6583" w:rsidRPr="007705A9" w:rsidRDefault="00EB5859" w:rsidP="004072F5">
      <w:pPr>
        <w:ind w:firstLine="426"/>
        <w:jc w:val="both"/>
        <w:rPr>
          <w:bCs/>
          <w:sz w:val="24"/>
          <w:szCs w:val="24"/>
          <w:shd w:val="clear" w:color="auto" w:fill="FFFFFF"/>
        </w:rPr>
      </w:pPr>
      <w:r w:rsidRPr="007705A9">
        <w:rPr>
          <w:sz w:val="24"/>
          <w:szCs w:val="24"/>
        </w:rPr>
        <w:t>Pamatojoties uz li</w:t>
      </w:r>
      <w:r w:rsidR="00204157" w:rsidRPr="007705A9">
        <w:rPr>
          <w:sz w:val="24"/>
          <w:szCs w:val="24"/>
        </w:rPr>
        <w:t xml:space="preserve">kuma „Par pašvaldībām” </w:t>
      </w:r>
      <w:r w:rsidR="00E1070D" w:rsidRPr="007705A9">
        <w:rPr>
          <w:sz w:val="24"/>
          <w:szCs w:val="24"/>
        </w:rPr>
        <w:t xml:space="preserve">14.panta pirmās daļas 2.punktu, </w:t>
      </w:r>
      <w:r w:rsidR="00DA658A" w:rsidRPr="007705A9">
        <w:rPr>
          <w:sz w:val="24"/>
          <w:szCs w:val="24"/>
        </w:rPr>
        <w:t xml:space="preserve">14.panta otrās daļas 3.punktu, </w:t>
      </w:r>
      <w:r w:rsidR="00C67898" w:rsidRPr="007705A9">
        <w:rPr>
          <w:bCs/>
          <w:sz w:val="24"/>
          <w:szCs w:val="24"/>
          <w:shd w:val="clear" w:color="auto" w:fill="FFFFFF"/>
        </w:rPr>
        <w:t>Publiskas personas finanšu līdzekļu un mantas izšķērdēšanas novēršanas likum</w:t>
      </w:r>
      <w:r w:rsidR="00192A9D" w:rsidRPr="007705A9">
        <w:rPr>
          <w:bCs/>
          <w:sz w:val="24"/>
          <w:szCs w:val="24"/>
          <w:shd w:val="clear" w:color="auto" w:fill="FFFFFF"/>
        </w:rPr>
        <w:t xml:space="preserve">a </w:t>
      </w:r>
      <w:r w:rsidR="00205822" w:rsidRPr="007705A9">
        <w:rPr>
          <w:bCs/>
          <w:sz w:val="24"/>
          <w:szCs w:val="24"/>
          <w:shd w:val="clear" w:color="auto" w:fill="FFFFFF"/>
        </w:rPr>
        <w:t xml:space="preserve">5.panta otrās daļas </w:t>
      </w:r>
      <w:r w:rsidR="00DA658A" w:rsidRPr="007705A9">
        <w:rPr>
          <w:bCs/>
          <w:sz w:val="24"/>
          <w:szCs w:val="24"/>
          <w:shd w:val="clear" w:color="auto" w:fill="FFFFFF"/>
        </w:rPr>
        <w:t>4</w:t>
      </w:r>
      <w:r w:rsidR="00205822" w:rsidRPr="007705A9">
        <w:rPr>
          <w:bCs/>
          <w:sz w:val="24"/>
          <w:szCs w:val="24"/>
          <w:shd w:val="clear" w:color="auto" w:fill="FFFFFF"/>
          <w:vertAlign w:val="superscript"/>
        </w:rPr>
        <w:t>1</w:t>
      </w:r>
      <w:r w:rsidR="00192A9D" w:rsidRPr="007705A9">
        <w:rPr>
          <w:bCs/>
          <w:sz w:val="24"/>
          <w:szCs w:val="24"/>
          <w:shd w:val="clear" w:color="auto" w:fill="FFFFFF"/>
        </w:rPr>
        <w:t>.punktu</w:t>
      </w:r>
      <w:r w:rsidR="004B39AE" w:rsidRPr="007705A9">
        <w:rPr>
          <w:bCs/>
          <w:sz w:val="24"/>
          <w:szCs w:val="24"/>
          <w:shd w:val="clear" w:color="auto" w:fill="FFFFFF"/>
        </w:rPr>
        <w:t>,</w:t>
      </w:r>
      <w:r w:rsidR="00205822" w:rsidRPr="007705A9">
        <w:rPr>
          <w:bCs/>
          <w:sz w:val="24"/>
          <w:szCs w:val="24"/>
          <w:shd w:val="clear" w:color="auto" w:fill="FFFFFF"/>
        </w:rPr>
        <w:t xml:space="preserve"> trešo daļu, trešo </w:t>
      </w:r>
      <w:proofErr w:type="spellStart"/>
      <w:r w:rsidR="00205822" w:rsidRPr="007705A9">
        <w:rPr>
          <w:bCs/>
          <w:sz w:val="24"/>
          <w:szCs w:val="24"/>
          <w:shd w:val="clear" w:color="auto" w:fill="FFFFFF"/>
        </w:rPr>
        <w:t>prim</w:t>
      </w:r>
      <w:proofErr w:type="spellEnd"/>
      <w:r w:rsidR="00205822" w:rsidRPr="007705A9">
        <w:rPr>
          <w:bCs/>
          <w:sz w:val="24"/>
          <w:szCs w:val="24"/>
          <w:shd w:val="clear" w:color="auto" w:fill="FFFFFF"/>
        </w:rPr>
        <w:t xml:space="preserve"> daļu, piekto un sesto daļu,</w:t>
      </w:r>
      <w:r w:rsidR="003362EE" w:rsidRPr="007705A9">
        <w:rPr>
          <w:bCs/>
          <w:sz w:val="24"/>
          <w:szCs w:val="24"/>
          <w:shd w:val="clear" w:color="auto" w:fill="FFFFFF"/>
        </w:rPr>
        <w:t xml:space="preserve"> </w:t>
      </w:r>
    </w:p>
    <w:p w:rsidR="00F1033C" w:rsidRPr="007705A9" w:rsidRDefault="00192A9D" w:rsidP="004072F5">
      <w:pPr>
        <w:tabs>
          <w:tab w:val="left" w:pos="2552"/>
        </w:tabs>
        <w:ind w:firstLine="426"/>
        <w:jc w:val="both"/>
        <w:rPr>
          <w:sz w:val="24"/>
          <w:szCs w:val="24"/>
        </w:rPr>
      </w:pPr>
      <w:r w:rsidRPr="007705A9">
        <w:rPr>
          <w:sz w:val="24"/>
          <w:szCs w:val="24"/>
        </w:rPr>
        <w:t xml:space="preserve">ņemot vērā, ka </w:t>
      </w:r>
      <w:r w:rsidR="0018240F" w:rsidRPr="007705A9">
        <w:rPr>
          <w:sz w:val="24"/>
          <w:szCs w:val="24"/>
        </w:rPr>
        <w:t xml:space="preserve">zemes vienība </w:t>
      </w:r>
      <w:r w:rsidR="008B6583" w:rsidRPr="007705A9">
        <w:rPr>
          <w:sz w:val="24"/>
          <w:szCs w:val="24"/>
        </w:rPr>
        <w:t xml:space="preserve">Daugavpilī, </w:t>
      </w:r>
      <w:r w:rsidR="00E17E32" w:rsidRPr="007705A9">
        <w:rPr>
          <w:sz w:val="24"/>
          <w:szCs w:val="24"/>
        </w:rPr>
        <w:t>Vienības ielā 27</w:t>
      </w:r>
      <w:r w:rsidR="008B6583" w:rsidRPr="007705A9">
        <w:rPr>
          <w:sz w:val="24"/>
          <w:szCs w:val="24"/>
        </w:rPr>
        <w:t xml:space="preserve">, </w:t>
      </w:r>
      <w:r w:rsidRPr="007705A9">
        <w:rPr>
          <w:sz w:val="24"/>
          <w:szCs w:val="24"/>
        </w:rPr>
        <w:t xml:space="preserve">ar kadastra apzīmējumu 0500 </w:t>
      </w:r>
      <w:r w:rsidR="008B6583" w:rsidRPr="007705A9">
        <w:rPr>
          <w:sz w:val="24"/>
          <w:szCs w:val="24"/>
        </w:rPr>
        <w:t>0</w:t>
      </w:r>
      <w:r w:rsidR="00E17E32" w:rsidRPr="007705A9">
        <w:rPr>
          <w:sz w:val="24"/>
          <w:szCs w:val="24"/>
        </w:rPr>
        <w:t>01 0606</w:t>
      </w:r>
      <w:r w:rsidR="00966CEC" w:rsidRPr="007705A9">
        <w:rPr>
          <w:sz w:val="24"/>
          <w:szCs w:val="24"/>
        </w:rPr>
        <w:t xml:space="preserve"> ir </w:t>
      </w:r>
      <w:r w:rsidRPr="007705A9">
        <w:rPr>
          <w:sz w:val="24"/>
          <w:szCs w:val="24"/>
        </w:rPr>
        <w:t>reģistrēt</w:t>
      </w:r>
      <w:r w:rsidR="007D281F" w:rsidRPr="007705A9">
        <w:rPr>
          <w:sz w:val="24"/>
          <w:szCs w:val="24"/>
        </w:rPr>
        <w:t>a</w:t>
      </w:r>
      <w:r w:rsidR="002250B2" w:rsidRPr="007705A9">
        <w:rPr>
          <w:sz w:val="24"/>
          <w:szCs w:val="24"/>
        </w:rPr>
        <w:t xml:space="preserve"> Daugavpils pilsētas z</w:t>
      </w:r>
      <w:r w:rsidRPr="007705A9">
        <w:rPr>
          <w:sz w:val="24"/>
          <w:szCs w:val="24"/>
        </w:rPr>
        <w:t>emesgrāmatas nodalījumā Nr.</w:t>
      </w:r>
      <w:r w:rsidR="008B6583" w:rsidRPr="007705A9">
        <w:rPr>
          <w:sz w:val="24"/>
          <w:szCs w:val="24"/>
        </w:rPr>
        <w:t>100000</w:t>
      </w:r>
      <w:r w:rsidR="00E17E32" w:rsidRPr="007705A9">
        <w:rPr>
          <w:sz w:val="24"/>
          <w:szCs w:val="24"/>
        </w:rPr>
        <w:t>580802</w:t>
      </w:r>
      <w:r w:rsidR="00966CEC" w:rsidRPr="007705A9">
        <w:rPr>
          <w:sz w:val="24"/>
          <w:szCs w:val="24"/>
        </w:rPr>
        <w:t xml:space="preserve"> uz Daugavpils pilsētas pašvaldības vārda, kopplatībā </w:t>
      </w:r>
      <w:r w:rsidR="00E17E32" w:rsidRPr="007705A9">
        <w:rPr>
          <w:sz w:val="24"/>
          <w:szCs w:val="24"/>
        </w:rPr>
        <w:t>5800</w:t>
      </w:r>
      <w:r w:rsidR="00966CEC" w:rsidRPr="007705A9">
        <w:rPr>
          <w:sz w:val="24"/>
          <w:szCs w:val="24"/>
        </w:rPr>
        <w:t xml:space="preserve"> </w:t>
      </w:r>
      <w:r w:rsidR="00E17E32" w:rsidRPr="007705A9">
        <w:rPr>
          <w:sz w:val="24"/>
          <w:szCs w:val="24"/>
        </w:rPr>
        <w:t>m</w:t>
      </w:r>
      <w:r w:rsidR="00E17E32" w:rsidRPr="007705A9">
        <w:rPr>
          <w:sz w:val="24"/>
          <w:szCs w:val="24"/>
          <w:vertAlign w:val="superscript"/>
        </w:rPr>
        <w:t>2</w:t>
      </w:r>
      <w:r w:rsidR="00051776" w:rsidRPr="007705A9">
        <w:rPr>
          <w:sz w:val="24"/>
          <w:szCs w:val="24"/>
        </w:rPr>
        <w:t xml:space="preserve">, </w:t>
      </w:r>
      <w:r w:rsidR="00966CEC" w:rsidRPr="007705A9">
        <w:rPr>
          <w:sz w:val="24"/>
          <w:szCs w:val="24"/>
        </w:rPr>
        <w:t xml:space="preserve">kadastrālā vērtība </w:t>
      </w:r>
      <w:r w:rsidR="00E17E32" w:rsidRPr="007705A9">
        <w:rPr>
          <w:sz w:val="24"/>
          <w:szCs w:val="24"/>
        </w:rPr>
        <w:t>28712</w:t>
      </w:r>
      <w:r w:rsidR="00ED55C7" w:rsidRPr="007705A9">
        <w:rPr>
          <w:sz w:val="24"/>
          <w:szCs w:val="24"/>
        </w:rPr>
        <w:t xml:space="preserve"> EUR</w:t>
      </w:r>
      <w:r w:rsidR="00051776" w:rsidRPr="007705A9">
        <w:rPr>
          <w:sz w:val="24"/>
          <w:szCs w:val="24"/>
        </w:rPr>
        <w:t xml:space="preserve">, bilances vērtība uz </w:t>
      </w:r>
      <w:r w:rsidR="006609B0" w:rsidRPr="007705A9">
        <w:rPr>
          <w:sz w:val="24"/>
          <w:szCs w:val="24"/>
        </w:rPr>
        <w:t>28</w:t>
      </w:r>
      <w:r w:rsidR="006F6ECD" w:rsidRPr="007705A9">
        <w:rPr>
          <w:sz w:val="24"/>
          <w:szCs w:val="24"/>
        </w:rPr>
        <w:t>.02.2022</w:t>
      </w:r>
      <w:r w:rsidR="00051776" w:rsidRPr="007705A9">
        <w:rPr>
          <w:sz w:val="24"/>
          <w:szCs w:val="24"/>
        </w:rPr>
        <w:t xml:space="preserve">. ir </w:t>
      </w:r>
      <w:r w:rsidR="001F4F82" w:rsidRPr="007705A9">
        <w:rPr>
          <w:sz w:val="24"/>
          <w:szCs w:val="24"/>
        </w:rPr>
        <w:t>28712</w:t>
      </w:r>
      <w:r w:rsidR="00051776" w:rsidRPr="007705A9">
        <w:rPr>
          <w:sz w:val="24"/>
          <w:szCs w:val="24"/>
        </w:rPr>
        <w:t xml:space="preserve"> EUR, </w:t>
      </w:r>
      <w:r w:rsidR="00966CEC" w:rsidRPr="007705A9">
        <w:rPr>
          <w:sz w:val="24"/>
          <w:szCs w:val="24"/>
        </w:rPr>
        <w:t xml:space="preserve">nekustamā īpašuma </w:t>
      </w:r>
      <w:r w:rsidR="00502E1C" w:rsidRPr="007705A9">
        <w:rPr>
          <w:sz w:val="24"/>
          <w:szCs w:val="24"/>
        </w:rPr>
        <w:t xml:space="preserve">lietošanas </w:t>
      </w:r>
      <w:r w:rsidR="00966CEC" w:rsidRPr="007705A9">
        <w:rPr>
          <w:sz w:val="24"/>
          <w:szCs w:val="24"/>
        </w:rPr>
        <w:t xml:space="preserve">mērķis – </w:t>
      </w:r>
      <w:r w:rsidR="00502E1C" w:rsidRPr="007705A9">
        <w:rPr>
          <w:sz w:val="24"/>
          <w:szCs w:val="24"/>
        </w:rPr>
        <w:t>izglītības un zinātnes iestāžu apbūve</w:t>
      </w:r>
      <w:r w:rsidR="00624F20" w:rsidRPr="007705A9">
        <w:rPr>
          <w:sz w:val="24"/>
          <w:szCs w:val="24"/>
        </w:rPr>
        <w:t xml:space="preserve"> (kods 0</w:t>
      </w:r>
      <w:r w:rsidR="00502E1C" w:rsidRPr="007705A9">
        <w:rPr>
          <w:sz w:val="24"/>
          <w:szCs w:val="24"/>
        </w:rPr>
        <w:t>9</w:t>
      </w:r>
      <w:r w:rsidR="00624F20" w:rsidRPr="007705A9">
        <w:rPr>
          <w:sz w:val="24"/>
          <w:szCs w:val="24"/>
        </w:rPr>
        <w:t>01),</w:t>
      </w:r>
    </w:p>
    <w:p w:rsidR="0008487D" w:rsidRPr="007705A9" w:rsidRDefault="0008487D" w:rsidP="004072F5">
      <w:pPr>
        <w:ind w:firstLine="426"/>
        <w:jc w:val="both"/>
        <w:rPr>
          <w:sz w:val="24"/>
          <w:szCs w:val="24"/>
        </w:rPr>
      </w:pPr>
      <w:r w:rsidRPr="007705A9">
        <w:rPr>
          <w:sz w:val="24"/>
          <w:szCs w:val="24"/>
        </w:rPr>
        <w:t xml:space="preserve">izskatot biedrības </w:t>
      </w:r>
      <w:r w:rsidRPr="007705A9">
        <w:rPr>
          <w:bCs/>
          <w:sz w:val="24"/>
          <w:szCs w:val="24"/>
          <w:shd w:val="clear" w:color="auto" w:fill="FFFFFF"/>
        </w:rPr>
        <w:t>“Radošā laboratorija” 01.11.2021. iesniegumu (reģistrēts Daugavpils pilsētas pašvaldībā (turpmāk – Pašvaldība) 02.11.2021. ar Nr.1.2.-7/4036) un precizēto iesniegumu (reģistrēts Pašvaldības Īpašuma pārvaldīšanas departamentā 09.12.2021.ar     Nr.5.1-1/2793), ievērojot</w:t>
      </w:r>
      <w:r w:rsidRPr="007705A9">
        <w:rPr>
          <w:sz w:val="24"/>
          <w:szCs w:val="24"/>
        </w:rPr>
        <w:t xml:space="preserve"> 20.12.2019. piešķirto sabiedriskā labuma organizācijas statusu,</w:t>
      </w:r>
    </w:p>
    <w:p w:rsidR="003A3732" w:rsidRPr="007705A9" w:rsidRDefault="006F6ECD" w:rsidP="007705A9">
      <w:pPr>
        <w:jc w:val="both"/>
        <w:rPr>
          <w:sz w:val="24"/>
          <w:szCs w:val="24"/>
        </w:rPr>
      </w:pPr>
      <w:r w:rsidRPr="007705A9">
        <w:rPr>
          <w:bCs/>
          <w:sz w:val="24"/>
          <w:szCs w:val="24"/>
          <w:shd w:val="clear" w:color="auto" w:fill="FFFFFF"/>
        </w:rPr>
        <w:t>ņemot vērā Pašvaldības Pilsētbūvniecības un vides komisijas 28.12.2021.sēdes protokola izrakstu Nr.</w:t>
      </w:r>
      <w:r w:rsidR="00975F36" w:rsidRPr="007705A9">
        <w:rPr>
          <w:bCs/>
          <w:sz w:val="24"/>
          <w:szCs w:val="24"/>
          <w:shd w:val="clear" w:color="auto" w:fill="FFFFFF"/>
        </w:rPr>
        <w:t>9</w:t>
      </w:r>
      <w:r w:rsidRPr="007705A9">
        <w:rPr>
          <w:bCs/>
          <w:sz w:val="24"/>
          <w:szCs w:val="24"/>
          <w:shd w:val="clear" w:color="auto" w:fill="FFFFFF"/>
        </w:rPr>
        <w:t>,</w:t>
      </w:r>
      <w:r w:rsidR="004072F5" w:rsidRPr="007705A9">
        <w:rPr>
          <w:bCs/>
          <w:sz w:val="24"/>
          <w:szCs w:val="24"/>
          <w:shd w:val="clear" w:color="auto" w:fill="FFFFFF"/>
        </w:rPr>
        <w:t xml:space="preserve"> </w:t>
      </w:r>
      <w:r w:rsidR="004072F5" w:rsidRPr="007705A9">
        <w:rPr>
          <w:sz w:val="24"/>
          <w:szCs w:val="24"/>
        </w:rPr>
        <w:t>D</w:t>
      </w:r>
      <w:r w:rsidR="00262906" w:rsidRPr="007705A9">
        <w:rPr>
          <w:sz w:val="24"/>
          <w:szCs w:val="24"/>
        </w:rPr>
        <w:t>omes Īpašu</w:t>
      </w:r>
      <w:r w:rsidR="004072F5" w:rsidRPr="007705A9">
        <w:rPr>
          <w:sz w:val="24"/>
          <w:szCs w:val="24"/>
        </w:rPr>
        <w:t>ma un mājokļu komitejas 17.02.</w:t>
      </w:r>
      <w:r w:rsidR="00262906" w:rsidRPr="007705A9">
        <w:rPr>
          <w:sz w:val="24"/>
          <w:szCs w:val="24"/>
        </w:rPr>
        <w:t>202</w:t>
      </w:r>
      <w:r w:rsidRPr="007705A9">
        <w:rPr>
          <w:sz w:val="24"/>
          <w:szCs w:val="24"/>
        </w:rPr>
        <w:t>2</w:t>
      </w:r>
      <w:r w:rsidR="00262906" w:rsidRPr="007705A9">
        <w:rPr>
          <w:sz w:val="24"/>
          <w:szCs w:val="24"/>
        </w:rPr>
        <w:t>. atzinumu, Dom</w:t>
      </w:r>
      <w:r w:rsidR="004072F5" w:rsidRPr="007705A9">
        <w:rPr>
          <w:sz w:val="24"/>
          <w:szCs w:val="24"/>
        </w:rPr>
        <w:t>es Finanšu komitejas 17.02</w:t>
      </w:r>
      <w:r w:rsidR="00262906" w:rsidRPr="007705A9">
        <w:rPr>
          <w:sz w:val="24"/>
          <w:szCs w:val="24"/>
        </w:rPr>
        <w:t>.202</w:t>
      </w:r>
      <w:r w:rsidRPr="007705A9">
        <w:rPr>
          <w:sz w:val="24"/>
          <w:szCs w:val="24"/>
        </w:rPr>
        <w:t>2</w:t>
      </w:r>
      <w:r w:rsidR="00262906" w:rsidRPr="007705A9">
        <w:rPr>
          <w:sz w:val="24"/>
          <w:szCs w:val="24"/>
        </w:rPr>
        <w:t xml:space="preserve">. atzinumu, ievērojot sabiedrības intereses un lietderības apsvērumus, </w:t>
      </w:r>
      <w:r w:rsidR="007705A9" w:rsidRPr="007705A9">
        <w:rPr>
          <w:sz w:val="24"/>
          <w:szCs w:val="24"/>
        </w:rPr>
        <w:t xml:space="preserve">atklāti balsojot: PAR – 13 (I.Aleksejevs, </w:t>
      </w:r>
      <w:proofErr w:type="spellStart"/>
      <w:r w:rsidR="007705A9" w:rsidRPr="007705A9">
        <w:rPr>
          <w:sz w:val="24"/>
          <w:szCs w:val="24"/>
        </w:rPr>
        <w:t>A.Elksniņš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A.Gržibovskis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L.Jankovska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I.Jukšinska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V.Kononovs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N.Kožanova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M.Lavrenovs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J.Lāčplēsis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V.Sporāne-Hudojana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I.Šķinčs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M.Truskovskis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A.Vasiļjevs</w:t>
      </w:r>
      <w:proofErr w:type="spellEnd"/>
      <w:r w:rsidR="007705A9" w:rsidRPr="007705A9">
        <w:rPr>
          <w:sz w:val="24"/>
          <w:szCs w:val="24"/>
        </w:rPr>
        <w:t>), PRET – nav, ATTURAS – 2(</w:t>
      </w:r>
      <w:proofErr w:type="spellStart"/>
      <w:r w:rsidR="007705A9" w:rsidRPr="007705A9">
        <w:rPr>
          <w:sz w:val="24"/>
          <w:szCs w:val="24"/>
        </w:rPr>
        <w:t>P.Dzalbe</w:t>
      </w:r>
      <w:proofErr w:type="spellEnd"/>
      <w:r w:rsidR="007705A9" w:rsidRPr="007705A9">
        <w:rPr>
          <w:sz w:val="24"/>
          <w:szCs w:val="24"/>
        </w:rPr>
        <w:t xml:space="preserve">, </w:t>
      </w:r>
      <w:proofErr w:type="spellStart"/>
      <w:r w:rsidR="007705A9" w:rsidRPr="007705A9">
        <w:rPr>
          <w:sz w:val="24"/>
          <w:szCs w:val="24"/>
        </w:rPr>
        <w:t>I.Prelatovs</w:t>
      </w:r>
      <w:proofErr w:type="spellEnd"/>
      <w:r w:rsidR="007705A9" w:rsidRPr="007705A9">
        <w:rPr>
          <w:sz w:val="24"/>
          <w:szCs w:val="24"/>
        </w:rPr>
        <w:t xml:space="preserve">), </w:t>
      </w:r>
      <w:r w:rsidR="00262906" w:rsidRPr="007705A9">
        <w:rPr>
          <w:b/>
          <w:sz w:val="24"/>
          <w:szCs w:val="24"/>
        </w:rPr>
        <w:t>Daugavpils dome nolemj:</w:t>
      </w:r>
    </w:p>
    <w:p w:rsidR="003A3732" w:rsidRDefault="003A3732" w:rsidP="004072F5">
      <w:pPr>
        <w:jc w:val="both"/>
        <w:rPr>
          <w:sz w:val="24"/>
          <w:szCs w:val="24"/>
        </w:rPr>
      </w:pPr>
    </w:p>
    <w:p w:rsidR="00A55503" w:rsidRDefault="00FB2A28" w:rsidP="004072F5">
      <w:pPr>
        <w:numPr>
          <w:ilvl w:val="0"/>
          <w:numId w:val="1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Nodot bezatlīdzības lietošanā sabiedriskā labuma organizācijai - </w:t>
      </w:r>
      <w:r w:rsidR="00502E1C" w:rsidRPr="00C60B06">
        <w:rPr>
          <w:sz w:val="24"/>
          <w:szCs w:val="24"/>
        </w:rPr>
        <w:t xml:space="preserve">biedrībai </w:t>
      </w:r>
      <w:r w:rsidR="00502E1C" w:rsidRPr="00C60B06">
        <w:rPr>
          <w:bCs/>
          <w:sz w:val="24"/>
          <w:szCs w:val="24"/>
          <w:shd w:val="clear" w:color="auto" w:fill="FFFFFF"/>
        </w:rPr>
        <w:t>“</w:t>
      </w:r>
      <w:r w:rsidR="001F4F82">
        <w:rPr>
          <w:bCs/>
          <w:sz w:val="24"/>
          <w:szCs w:val="24"/>
          <w:shd w:val="clear" w:color="auto" w:fill="FFFFFF"/>
        </w:rPr>
        <w:t>Radošā laboratorija</w:t>
      </w:r>
      <w:r>
        <w:rPr>
          <w:sz w:val="24"/>
          <w:szCs w:val="24"/>
        </w:rPr>
        <w:t xml:space="preserve">”, reģistrācijas numurs </w:t>
      </w:r>
      <w:r w:rsidR="00262906">
        <w:rPr>
          <w:sz w:val="24"/>
          <w:szCs w:val="24"/>
        </w:rPr>
        <w:t>40008289077</w:t>
      </w:r>
      <w:r>
        <w:rPr>
          <w:sz w:val="24"/>
          <w:szCs w:val="24"/>
        </w:rPr>
        <w:t xml:space="preserve">, juridiskā adrese </w:t>
      </w:r>
      <w:r w:rsidR="00262906">
        <w:rPr>
          <w:sz w:val="24"/>
          <w:szCs w:val="24"/>
        </w:rPr>
        <w:t>Aroniju ielā 70</w:t>
      </w:r>
      <w:r w:rsidR="006422BE">
        <w:rPr>
          <w:sz w:val="24"/>
          <w:szCs w:val="24"/>
        </w:rPr>
        <w:t>, Daugavpilī</w:t>
      </w:r>
      <w:r w:rsidR="002A4E0E">
        <w:rPr>
          <w:sz w:val="24"/>
          <w:szCs w:val="24"/>
        </w:rPr>
        <w:t xml:space="preserve"> (turpmāk – Biedrība</w:t>
      </w:r>
      <w:r w:rsidR="002A4E0E" w:rsidRPr="00B657E9">
        <w:rPr>
          <w:sz w:val="24"/>
          <w:szCs w:val="24"/>
        </w:rPr>
        <w:t>)</w:t>
      </w:r>
      <w:r w:rsidRPr="00B657E9">
        <w:rPr>
          <w:sz w:val="24"/>
          <w:szCs w:val="24"/>
        </w:rPr>
        <w:t xml:space="preserve">, </w:t>
      </w:r>
      <w:r w:rsidR="00691FD6">
        <w:rPr>
          <w:sz w:val="24"/>
          <w:szCs w:val="24"/>
        </w:rPr>
        <w:t>uz 3 gadiem</w:t>
      </w:r>
      <w:r w:rsidR="0008487D">
        <w:rPr>
          <w:sz w:val="24"/>
          <w:szCs w:val="24"/>
        </w:rPr>
        <w:t xml:space="preserve">, </w:t>
      </w:r>
      <w:r w:rsidR="0008487D" w:rsidRPr="0008487D">
        <w:rPr>
          <w:sz w:val="24"/>
          <w:szCs w:val="24"/>
        </w:rPr>
        <w:t>bet ne ilgāk kā uz laiku, kamēr Biedrībai ir sabiedriskā labuma organizācijas statuss,</w:t>
      </w:r>
      <w:r w:rsidR="00691FD6" w:rsidRPr="0008487D">
        <w:rPr>
          <w:sz w:val="24"/>
          <w:szCs w:val="24"/>
        </w:rPr>
        <w:t xml:space="preserve"> </w:t>
      </w:r>
      <w:r w:rsidRPr="0008487D">
        <w:rPr>
          <w:sz w:val="24"/>
          <w:szCs w:val="24"/>
        </w:rPr>
        <w:t xml:space="preserve">Daugavpils </w:t>
      </w:r>
      <w:r w:rsidRPr="00ED55C7">
        <w:rPr>
          <w:sz w:val="24"/>
          <w:szCs w:val="24"/>
        </w:rPr>
        <w:t>pilsētas pašvaldībai piederoš</w:t>
      </w:r>
      <w:r w:rsidR="0018240F" w:rsidRPr="00ED55C7">
        <w:rPr>
          <w:sz w:val="24"/>
          <w:szCs w:val="24"/>
        </w:rPr>
        <w:t>ās</w:t>
      </w:r>
      <w:r w:rsidRPr="00ED55C7">
        <w:rPr>
          <w:sz w:val="24"/>
          <w:szCs w:val="24"/>
        </w:rPr>
        <w:t xml:space="preserve"> </w:t>
      </w:r>
      <w:r w:rsidR="0018240F" w:rsidRPr="00ED55C7">
        <w:rPr>
          <w:sz w:val="24"/>
          <w:szCs w:val="24"/>
        </w:rPr>
        <w:t>zemes vienības</w:t>
      </w:r>
      <w:r w:rsidRPr="00ED55C7">
        <w:rPr>
          <w:sz w:val="24"/>
          <w:szCs w:val="24"/>
        </w:rPr>
        <w:t xml:space="preserve"> Daugavpilī, </w:t>
      </w:r>
      <w:r w:rsidR="0018240F" w:rsidRPr="00ED55C7">
        <w:rPr>
          <w:sz w:val="24"/>
          <w:szCs w:val="24"/>
        </w:rPr>
        <w:t>Vienības</w:t>
      </w:r>
      <w:r w:rsidR="0018240F">
        <w:rPr>
          <w:sz w:val="24"/>
          <w:szCs w:val="24"/>
        </w:rPr>
        <w:t xml:space="preserve"> ielā 27</w:t>
      </w:r>
      <w:r>
        <w:rPr>
          <w:sz w:val="24"/>
          <w:szCs w:val="24"/>
        </w:rPr>
        <w:t xml:space="preserve">, ar kadastra </w:t>
      </w:r>
      <w:r w:rsidR="0018240F">
        <w:rPr>
          <w:sz w:val="24"/>
          <w:szCs w:val="24"/>
        </w:rPr>
        <w:t xml:space="preserve">apzīmējumu </w:t>
      </w:r>
      <w:r>
        <w:rPr>
          <w:sz w:val="24"/>
          <w:szCs w:val="24"/>
        </w:rPr>
        <w:t xml:space="preserve">0500 </w:t>
      </w:r>
      <w:r w:rsidR="0018240F">
        <w:rPr>
          <w:sz w:val="24"/>
          <w:szCs w:val="24"/>
        </w:rPr>
        <w:t>001 0606</w:t>
      </w:r>
      <w:r>
        <w:rPr>
          <w:sz w:val="24"/>
          <w:szCs w:val="24"/>
        </w:rPr>
        <w:t xml:space="preserve">, </w:t>
      </w:r>
      <w:r w:rsidR="0018240F">
        <w:rPr>
          <w:sz w:val="24"/>
          <w:szCs w:val="24"/>
        </w:rPr>
        <w:t>kopplatībā 5800</w:t>
      </w:r>
      <w:r w:rsidR="0018240F" w:rsidRPr="00C60B06">
        <w:rPr>
          <w:sz w:val="24"/>
          <w:szCs w:val="24"/>
        </w:rPr>
        <w:t xml:space="preserve"> </w:t>
      </w:r>
      <w:r w:rsidR="0018240F">
        <w:rPr>
          <w:sz w:val="24"/>
          <w:szCs w:val="24"/>
        </w:rPr>
        <w:t>m</w:t>
      </w:r>
      <w:r w:rsidR="0018240F" w:rsidRPr="00E17E32">
        <w:rPr>
          <w:sz w:val="24"/>
          <w:szCs w:val="24"/>
          <w:vertAlign w:val="superscript"/>
        </w:rPr>
        <w:t>2</w:t>
      </w:r>
      <w:r w:rsidR="0018240F">
        <w:rPr>
          <w:sz w:val="24"/>
          <w:szCs w:val="24"/>
        </w:rPr>
        <w:t>, daļu 30 m</w:t>
      </w:r>
      <w:r w:rsidR="0018240F" w:rsidRPr="00E17E32">
        <w:rPr>
          <w:sz w:val="24"/>
          <w:szCs w:val="24"/>
          <w:vertAlign w:val="superscript"/>
        </w:rPr>
        <w:t>2</w:t>
      </w:r>
      <w:r w:rsidR="0018240F">
        <w:rPr>
          <w:sz w:val="24"/>
          <w:szCs w:val="24"/>
        </w:rPr>
        <w:t xml:space="preserve"> </w:t>
      </w:r>
      <w:r w:rsidR="00051776">
        <w:rPr>
          <w:sz w:val="24"/>
          <w:szCs w:val="24"/>
        </w:rPr>
        <w:t xml:space="preserve">platībā </w:t>
      </w:r>
      <w:r w:rsidR="00B73C41">
        <w:rPr>
          <w:sz w:val="24"/>
          <w:szCs w:val="24"/>
        </w:rPr>
        <w:t>(pielikumā shēma), bez apbūves tiesības</w:t>
      </w:r>
      <w:r w:rsidR="00A55503">
        <w:rPr>
          <w:sz w:val="24"/>
          <w:szCs w:val="24"/>
        </w:rPr>
        <w:t xml:space="preserve"> (turpmāk – Zemesgabals).</w:t>
      </w:r>
    </w:p>
    <w:p w:rsidR="00F1033C" w:rsidRDefault="00A55503" w:rsidP="004072F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Zemesgabala lietošanas mērķis </w:t>
      </w:r>
      <w:r w:rsidR="00EB09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B0913">
        <w:rPr>
          <w:sz w:val="24"/>
          <w:szCs w:val="24"/>
        </w:rPr>
        <w:t>īslaicīgas lietošanas būves no</w:t>
      </w:r>
      <w:r>
        <w:rPr>
          <w:sz w:val="24"/>
          <w:szCs w:val="24"/>
        </w:rPr>
        <w:t>vietošana</w:t>
      </w:r>
      <w:r w:rsidR="00A63ADB">
        <w:rPr>
          <w:sz w:val="24"/>
          <w:szCs w:val="24"/>
        </w:rPr>
        <w:t>.</w:t>
      </w:r>
    </w:p>
    <w:p w:rsidR="002A4E0E" w:rsidRDefault="002A4E0E" w:rsidP="004072F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Biedrība ir tiesīga izmantot </w:t>
      </w:r>
      <w:r w:rsidR="00051776">
        <w:rPr>
          <w:sz w:val="24"/>
          <w:szCs w:val="24"/>
        </w:rPr>
        <w:t>Zemesgabalu</w:t>
      </w:r>
      <w:r>
        <w:rPr>
          <w:sz w:val="24"/>
          <w:szCs w:val="24"/>
        </w:rPr>
        <w:t xml:space="preserve"> tikai lēmuma </w:t>
      </w:r>
      <w:r w:rsidR="00A55503">
        <w:rPr>
          <w:sz w:val="24"/>
          <w:szCs w:val="24"/>
        </w:rPr>
        <w:t>2</w:t>
      </w:r>
      <w:r>
        <w:rPr>
          <w:sz w:val="24"/>
          <w:szCs w:val="24"/>
        </w:rPr>
        <w:t xml:space="preserve">.punktā paredzētajam mērķim. </w:t>
      </w:r>
    </w:p>
    <w:p w:rsidR="0019389B" w:rsidRDefault="002A4E0E" w:rsidP="004072F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Biedrībai ir pienākums nodot </w:t>
      </w:r>
      <w:r w:rsidR="00051776">
        <w:rPr>
          <w:sz w:val="24"/>
          <w:szCs w:val="24"/>
        </w:rPr>
        <w:t>Zemesgabalu</w:t>
      </w:r>
      <w:r>
        <w:rPr>
          <w:sz w:val="24"/>
          <w:szCs w:val="24"/>
        </w:rPr>
        <w:t xml:space="preserve"> Daugavpils pilsētas pašvaldībai, ja:</w:t>
      </w:r>
    </w:p>
    <w:p w:rsidR="0019389B" w:rsidRPr="00A74835" w:rsidRDefault="0019389B" w:rsidP="004072F5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līgums par </w:t>
      </w:r>
      <w:r w:rsidR="00051776">
        <w:rPr>
          <w:sz w:val="24"/>
          <w:szCs w:val="24"/>
        </w:rPr>
        <w:t>Zemesgabal</w:t>
      </w:r>
      <w:r w:rsidR="007421AB">
        <w:rPr>
          <w:sz w:val="24"/>
          <w:szCs w:val="24"/>
        </w:rPr>
        <w:t>a</w:t>
      </w:r>
      <w:r>
        <w:rPr>
          <w:sz w:val="24"/>
          <w:szCs w:val="24"/>
        </w:rPr>
        <w:t xml:space="preserve"> nodošanu bezatlīdzības lietošanā </w:t>
      </w:r>
      <w:r w:rsidR="00A74835">
        <w:rPr>
          <w:sz w:val="24"/>
          <w:szCs w:val="24"/>
        </w:rPr>
        <w:t xml:space="preserve">tiek izbeigts </w:t>
      </w:r>
      <w:r>
        <w:rPr>
          <w:sz w:val="24"/>
          <w:szCs w:val="24"/>
        </w:rPr>
        <w:t>pirms lēmuma 1.punktā norādītā termiņa</w:t>
      </w:r>
      <w:r w:rsidRPr="00A74835">
        <w:rPr>
          <w:sz w:val="24"/>
          <w:szCs w:val="24"/>
        </w:rPr>
        <w:t>;</w:t>
      </w:r>
    </w:p>
    <w:p w:rsidR="0019389B" w:rsidRDefault="0019389B" w:rsidP="004072F5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iestājies lēmuma 1.punktā noteiktais termiņš;</w:t>
      </w:r>
    </w:p>
    <w:p w:rsidR="0019389B" w:rsidRPr="00790D85" w:rsidRDefault="00051776" w:rsidP="004072F5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Zemesgabals</w:t>
      </w:r>
      <w:r w:rsidR="0019389B" w:rsidRPr="00790D85">
        <w:rPr>
          <w:sz w:val="24"/>
          <w:szCs w:val="24"/>
        </w:rPr>
        <w:t xml:space="preserve"> tiek izmantots pretēji nodošanas bezatlīdzības lietošanā mērķim.</w:t>
      </w:r>
    </w:p>
    <w:p w:rsidR="00CD6E83" w:rsidRPr="00790D85" w:rsidRDefault="001F4F82" w:rsidP="004072F5">
      <w:pPr>
        <w:numPr>
          <w:ilvl w:val="0"/>
          <w:numId w:val="1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Pašvaldības</w:t>
      </w:r>
      <w:r w:rsidR="00C74D8F">
        <w:rPr>
          <w:sz w:val="24"/>
          <w:szCs w:val="24"/>
        </w:rPr>
        <w:t xml:space="preserve"> </w:t>
      </w:r>
      <w:r w:rsidR="0019389B" w:rsidRPr="00790D85">
        <w:rPr>
          <w:sz w:val="24"/>
          <w:szCs w:val="24"/>
        </w:rPr>
        <w:t xml:space="preserve">Īpašuma pārvaldīšanas </w:t>
      </w:r>
      <w:r w:rsidR="000D0D6F" w:rsidRPr="00790D85">
        <w:rPr>
          <w:sz w:val="24"/>
          <w:szCs w:val="24"/>
        </w:rPr>
        <w:t xml:space="preserve">departamentam nodrošināt </w:t>
      </w:r>
      <w:r w:rsidR="00051776">
        <w:rPr>
          <w:sz w:val="24"/>
          <w:szCs w:val="24"/>
        </w:rPr>
        <w:t>Zemesgabala</w:t>
      </w:r>
      <w:r w:rsidR="000D0D6F" w:rsidRPr="00790D85">
        <w:rPr>
          <w:sz w:val="24"/>
          <w:szCs w:val="24"/>
        </w:rPr>
        <w:t xml:space="preserve"> bezatlīdzības lietošanas līguma noslēgšanu un </w:t>
      </w:r>
      <w:r w:rsidR="00F00A9A" w:rsidRPr="00790D85">
        <w:rPr>
          <w:sz w:val="24"/>
          <w:szCs w:val="24"/>
        </w:rPr>
        <w:t xml:space="preserve">izpildes </w:t>
      </w:r>
      <w:r w:rsidR="000D0D6F" w:rsidRPr="00790D85">
        <w:rPr>
          <w:sz w:val="24"/>
          <w:szCs w:val="24"/>
        </w:rPr>
        <w:t>kontroli.</w:t>
      </w:r>
      <w:r w:rsidR="005338ED">
        <w:rPr>
          <w:sz w:val="24"/>
          <w:szCs w:val="24"/>
        </w:rPr>
        <w:t xml:space="preserve"> </w:t>
      </w:r>
    </w:p>
    <w:p w:rsidR="000D0D6F" w:rsidRPr="00790D85" w:rsidRDefault="00F00A9A" w:rsidP="004072F5">
      <w:pPr>
        <w:numPr>
          <w:ilvl w:val="0"/>
          <w:numId w:val="13"/>
        </w:numPr>
        <w:jc w:val="both"/>
        <w:rPr>
          <w:sz w:val="24"/>
          <w:szCs w:val="24"/>
        </w:rPr>
      </w:pPr>
      <w:r w:rsidRPr="00790D85">
        <w:rPr>
          <w:sz w:val="24"/>
          <w:szCs w:val="24"/>
        </w:rPr>
        <w:t>L</w:t>
      </w:r>
      <w:r w:rsidR="000D0D6F" w:rsidRPr="00790D85">
        <w:rPr>
          <w:sz w:val="24"/>
          <w:szCs w:val="24"/>
        </w:rPr>
        <w:t xml:space="preserve">īgumā </w:t>
      </w:r>
      <w:r w:rsidRPr="00790D85">
        <w:rPr>
          <w:sz w:val="24"/>
          <w:szCs w:val="24"/>
        </w:rPr>
        <w:t xml:space="preserve">par </w:t>
      </w:r>
      <w:r w:rsidR="00051776">
        <w:rPr>
          <w:sz w:val="24"/>
          <w:szCs w:val="24"/>
        </w:rPr>
        <w:t xml:space="preserve">Zemesgabala </w:t>
      </w:r>
      <w:r w:rsidRPr="00790D85">
        <w:rPr>
          <w:sz w:val="24"/>
          <w:szCs w:val="24"/>
        </w:rPr>
        <w:t xml:space="preserve">nodošanu bezatlīdzības lietošanā </w:t>
      </w:r>
      <w:r w:rsidR="000D0D6F" w:rsidRPr="00790D85">
        <w:rPr>
          <w:sz w:val="24"/>
          <w:szCs w:val="24"/>
        </w:rPr>
        <w:t>paredzēt, ka</w:t>
      </w:r>
      <w:r w:rsidR="003C2E80">
        <w:rPr>
          <w:sz w:val="24"/>
          <w:szCs w:val="24"/>
        </w:rPr>
        <w:t xml:space="preserve"> Biedrība</w:t>
      </w:r>
      <w:r w:rsidR="000D0D6F" w:rsidRPr="00790D85">
        <w:rPr>
          <w:sz w:val="24"/>
          <w:szCs w:val="24"/>
        </w:rPr>
        <w:t>:</w:t>
      </w:r>
    </w:p>
    <w:p w:rsidR="000D0D6F" w:rsidRPr="00790D85" w:rsidRDefault="000D0D6F" w:rsidP="004072F5">
      <w:pPr>
        <w:numPr>
          <w:ilvl w:val="1"/>
          <w:numId w:val="13"/>
        </w:numPr>
        <w:tabs>
          <w:tab w:val="left" w:pos="1134"/>
          <w:tab w:val="left" w:pos="1560"/>
        </w:tabs>
        <w:jc w:val="both"/>
        <w:rPr>
          <w:sz w:val="24"/>
          <w:szCs w:val="24"/>
        </w:rPr>
      </w:pPr>
      <w:r w:rsidRPr="00790D85">
        <w:rPr>
          <w:sz w:val="24"/>
          <w:szCs w:val="24"/>
        </w:rPr>
        <w:t xml:space="preserve">atbild par visu </w:t>
      </w:r>
      <w:r w:rsidR="00051776">
        <w:rPr>
          <w:sz w:val="24"/>
          <w:szCs w:val="24"/>
        </w:rPr>
        <w:t xml:space="preserve">Zemesgabalā </w:t>
      </w:r>
      <w:r w:rsidRPr="00790D85">
        <w:rPr>
          <w:sz w:val="24"/>
          <w:szCs w:val="24"/>
        </w:rPr>
        <w:t xml:space="preserve">esošo inženiertehniskās apgādes tīklu saglabāšanu, kā arī nodrošina ekspluatācijas dienestu darbiniekiem iespēju brīvi piekļūt inženiertehniskās apgādes tīkliem, nodrošina </w:t>
      </w:r>
      <w:r w:rsidR="00051776">
        <w:rPr>
          <w:sz w:val="24"/>
          <w:szCs w:val="24"/>
        </w:rPr>
        <w:t>Zemesgabala</w:t>
      </w:r>
      <w:r w:rsidRPr="00790D85">
        <w:rPr>
          <w:sz w:val="24"/>
          <w:szCs w:val="24"/>
        </w:rPr>
        <w:t xml:space="preserve"> uzturēšanu, sedz ar to saistītos izdevumus;</w:t>
      </w:r>
    </w:p>
    <w:p w:rsidR="000D0D6F" w:rsidRPr="00790D85" w:rsidRDefault="00CD6E83" w:rsidP="004072F5">
      <w:pPr>
        <w:numPr>
          <w:ilvl w:val="1"/>
          <w:numId w:val="13"/>
        </w:numPr>
        <w:tabs>
          <w:tab w:val="left" w:pos="1560"/>
        </w:tabs>
        <w:jc w:val="both"/>
        <w:rPr>
          <w:sz w:val="24"/>
          <w:szCs w:val="24"/>
        </w:rPr>
      </w:pPr>
      <w:r w:rsidRPr="00790D85">
        <w:rPr>
          <w:sz w:val="24"/>
          <w:szCs w:val="24"/>
        </w:rPr>
        <w:t>i</w:t>
      </w:r>
      <w:r w:rsidR="003C2E80">
        <w:rPr>
          <w:sz w:val="24"/>
          <w:szCs w:val="24"/>
        </w:rPr>
        <w:t>evēro</w:t>
      </w:r>
      <w:r w:rsidR="000D0D6F" w:rsidRPr="00790D85">
        <w:rPr>
          <w:sz w:val="24"/>
          <w:szCs w:val="24"/>
        </w:rPr>
        <w:t xml:space="preserve"> </w:t>
      </w:r>
      <w:r w:rsidR="00051776">
        <w:rPr>
          <w:sz w:val="24"/>
          <w:szCs w:val="24"/>
        </w:rPr>
        <w:t>Zemesgabalam</w:t>
      </w:r>
      <w:r w:rsidR="000D0D6F" w:rsidRPr="00790D85">
        <w:rPr>
          <w:sz w:val="24"/>
          <w:szCs w:val="24"/>
        </w:rPr>
        <w:t xml:space="preserve"> noteiktos apgrūtinājumus</w:t>
      </w:r>
      <w:r w:rsidR="000D0D6F">
        <w:rPr>
          <w:sz w:val="24"/>
          <w:szCs w:val="24"/>
        </w:rPr>
        <w:t xml:space="preserve"> un aprobežojumus, arī ja tie nav </w:t>
      </w:r>
      <w:r w:rsidR="000D0D6F" w:rsidRPr="00790D85">
        <w:rPr>
          <w:sz w:val="24"/>
          <w:szCs w:val="24"/>
        </w:rPr>
        <w:t>ierakstīti  zemes</w:t>
      </w:r>
      <w:r w:rsidR="006826B0" w:rsidRPr="00790D85">
        <w:rPr>
          <w:sz w:val="24"/>
          <w:szCs w:val="24"/>
        </w:rPr>
        <w:t>grāmatā;</w:t>
      </w:r>
    </w:p>
    <w:p w:rsidR="006826B0" w:rsidRPr="00790D85" w:rsidRDefault="00CD6E83" w:rsidP="004072F5">
      <w:pPr>
        <w:numPr>
          <w:ilvl w:val="1"/>
          <w:numId w:val="13"/>
        </w:numPr>
        <w:tabs>
          <w:tab w:val="left" w:pos="1560"/>
        </w:tabs>
        <w:jc w:val="both"/>
        <w:rPr>
          <w:sz w:val="24"/>
          <w:szCs w:val="24"/>
        </w:rPr>
      </w:pPr>
      <w:r w:rsidRPr="00790D85">
        <w:rPr>
          <w:sz w:val="24"/>
          <w:szCs w:val="24"/>
        </w:rPr>
        <w:t>n</w:t>
      </w:r>
      <w:r w:rsidR="003C2E80">
        <w:rPr>
          <w:sz w:val="24"/>
          <w:szCs w:val="24"/>
        </w:rPr>
        <w:t>epieļauj darbības</w:t>
      </w:r>
      <w:r w:rsidR="006826B0" w:rsidRPr="00790D85">
        <w:rPr>
          <w:sz w:val="24"/>
          <w:szCs w:val="24"/>
        </w:rPr>
        <w:t>, kas paslikti</w:t>
      </w:r>
      <w:r w:rsidRPr="00790D85">
        <w:rPr>
          <w:sz w:val="24"/>
          <w:szCs w:val="24"/>
        </w:rPr>
        <w:t>na citu zemes lietotāju vai īpašnieku zemes kvalitā</w:t>
      </w:r>
      <w:r w:rsidR="006826B0" w:rsidRPr="00790D85">
        <w:rPr>
          <w:sz w:val="24"/>
          <w:szCs w:val="24"/>
        </w:rPr>
        <w:t xml:space="preserve">ti un aizskar likumīgās </w:t>
      </w:r>
      <w:r w:rsidR="00074DAD" w:rsidRPr="00790D85">
        <w:rPr>
          <w:sz w:val="24"/>
          <w:szCs w:val="24"/>
        </w:rPr>
        <w:t xml:space="preserve">tiesības un </w:t>
      </w:r>
      <w:r w:rsidR="006826B0" w:rsidRPr="00790D85">
        <w:rPr>
          <w:sz w:val="24"/>
          <w:szCs w:val="24"/>
        </w:rPr>
        <w:t>intereses.</w:t>
      </w:r>
    </w:p>
    <w:p w:rsidR="004072F5" w:rsidRDefault="004072F5" w:rsidP="004072F5">
      <w:pPr>
        <w:jc w:val="both"/>
        <w:rPr>
          <w:sz w:val="24"/>
          <w:szCs w:val="24"/>
        </w:rPr>
      </w:pPr>
    </w:p>
    <w:p w:rsidR="007705A9" w:rsidRDefault="006826B0" w:rsidP="004072F5">
      <w:pPr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>Pielikumā:</w:t>
      </w:r>
      <w:r w:rsidR="00DD5076">
        <w:rPr>
          <w:sz w:val="24"/>
          <w:szCs w:val="24"/>
        </w:rPr>
        <w:t xml:space="preserve"> </w:t>
      </w:r>
      <w:r>
        <w:rPr>
          <w:sz w:val="24"/>
          <w:szCs w:val="24"/>
        </w:rPr>
        <w:t>Zemes</w:t>
      </w:r>
      <w:r w:rsidR="00633323">
        <w:rPr>
          <w:sz w:val="24"/>
          <w:szCs w:val="24"/>
        </w:rPr>
        <w:t xml:space="preserve"> vienības </w:t>
      </w:r>
      <w:r>
        <w:rPr>
          <w:sz w:val="24"/>
          <w:szCs w:val="24"/>
        </w:rPr>
        <w:t xml:space="preserve">Daugavpilī, </w:t>
      </w:r>
      <w:r w:rsidR="00633323">
        <w:rPr>
          <w:sz w:val="24"/>
          <w:szCs w:val="24"/>
        </w:rPr>
        <w:t>Vienības ielā 27</w:t>
      </w:r>
      <w:r>
        <w:rPr>
          <w:sz w:val="24"/>
          <w:szCs w:val="24"/>
        </w:rPr>
        <w:t xml:space="preserve">, kadastra </w:t>
      </w:r>
      <w:r w:rsidR="00633323">
        <w:rPr>
          <w:sz w:val="24"/>
          <w:szCs w:val="24"/>
        </w:rPr>
        <w:t>apzīmējums</w:t>
      </w:r>
      <w:r>
        <w:rPr>
          <w:sz w:val="24"/>
          <w:szCs w:val="24"/>
        </w:rPr>
        <w:t xml:space="preserve"> 0500 </w:t>
      </w:r>
      <w:r w:rsidR="00633323">
        <w:rPr>
          <w:sz w:val="24"/>
          <w:szCs w:val="24"/>
        </w:rPr>
        <w:t>001</w:t>
      </w:r>
      <w:r>
        <w:rPr>
          <w:sz w:val="24"/>
          <w:szCs w:val="24"/>
        </w:rPr>
        <w:t xml:space="preserve"> </w:t>
      </w:r>
      <w:r w:rsidR="00633323">
        <w:rPr>
          <w:sz w:val="24"/>
          <w:szCs w:val="24"/>
        </w:rPr>
        <w:t>0606</w:t>
      </w:r>
      <w:r>
        <w:rPr>
          <w:sz w:val="24"/>
          <w:szCs w:val="24"/>
        </w:rPr>
        <w:t>,</w:t>
      </w:r>
      <w:r w:rsidR="00633323">
        <w:rPr>
          <w:sz w:val="24"/>
          <w:szCs w:val="24"/>
        </w:rPr>
        <w:t xml:space="preserve"> </w:t>
      </w:r>
    </w:p>
    <w:p w:rsidR="006826B0" w:rsidRDefault="007705A9" w:rsidP="004072F5">
      <w:pPr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33323">
        <w:rPr>
          <w:sz w:val="24"/>
          <w:szCs w:val="24"/>
        </w:rPr>
        <w:t>daļas 30 m</w:t>
      </w:r>
      <w:r w:rsidR="00633323" w:rsidRPr="00E17E32">
        <w:rPr>
          <w:sz w:val="24"/>
          <w:szCs w:val="24"/>
          <w:vertAlign w:val="superscript"/>
        </w:rPr>
        <w:t>2</w:t>
      </w:r>
      <w:r w:rsidR="00633323">
        <w:rPr>
          <w:sz w:val="24"/>
          <w:szCs w:val="24"/>
        </w:rPr>
        <w:t xml:space="preserve"> platībā </w:t>
      </w:r>
      <w:r w:rsidR="006826B0">
        <w:rPr>
          <w:sz w:val="24"/>
          <w:szCs w:val="24"/>
        </w:rPr>
        <w:t>izvietojuma shēma.</w:t>
      </w:r>
    </w:p>
    <w:p w:rsidR="006D0FC2" w:rsidRPr="00A53A9C" w:rsidRDefault="00F1033C" w:rsidP="004072F5">
      <w:pPr>
        <w:ind w:firstLine="720"/>
        <w:jc w:val="both"/>
        <w:rPr>
          <w:sz w:val="24"/>
          <w:szCs w:val="24"/>
        </w:rPr>
      </w:pPr>
      <w:r w:rsidRPr="00A53A9C">
        <w:rPr>
          <w:sz w:val="24"/>
          <w:szCs w:val="24"/>
        </w:rPr>
        <w:t xml:space="preserve"> </w:t>
      </w:r>
    </w:p>
    <w:p w:rsidR="00C40D70" w:rsidRPr="00532186" w:rsidRDefault="00D5543F" w:rsidP="004072F5">
      <w:pPr>
        <w:tabs>
          <w:tab w:val="left" w:pos="1080"/>
        </w:tabs>
        <w:ind w:left="708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ab/>
      </w:r>
    </w:p>
    <w:p w:rsidR="00D55196" w:rsidRDefault="00D55196" w:rsidP="004072F5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9F5748" w:rsidRPr="00117FDA" w:rsidRDefault="004072F5" w:rsidP="00117FDA">
      <w:pPr>
        <w:rPr>
          <w:i/>
          <w:sz w:val="24"/>
          <w:szCs w:val="24"/>
          <w:lang w:val="en-US" w:eastAsia="en-US"/>
        </w:rPr>
      </w:pPr>
      <w:r>
        <w:rPr>
          <w:sz w:val="24"/>
          <w:szCs w:val="24"/>
          <w:lang w:eastAsia="en-US"/>
        </w:rPr>
        <w:t>D</w:t>
      </w:r>
      <w:r w:rsidR="009F5748" w:rsidRPr="009F5748">
        <w:rPr>
          <w:sz w:val="24"/>
          <w:szCs w:val="24"/>
          <w:lang w:eastAsia="en-US"/>
        </w:rPr>
        <w:t>omes priekšsēdētājs</w:t>
      </w:r>
      <w:r w:rsidR="009F5748" w:rsidRPr="009F5748">
        <w:rPr>
          <w:sz w:val="24"/>
          <w:szCs w:val="24"/>
          <w:lang w:eastAsia="en-US"/>
        </w:rPr>
        <w:tab/>
      </w:r>
      <w:r w:rsidR="009F5748" w:rsidRPr="009F5748">
        <w:rPr>
          <w:sz w:val="24"/>
          <w:szCs w:val="24"/>
          <w:lang w:eastAsia="en-US"/>
        </w:rPr>
        <w:tab/>
      </w:r>
      <w:r w:rsidR="00117FDA">
        <w:rPr>
          <w:i/>
          <w:sz w:val="24"/>
          <w:szCs w:val="24"/>
          <w:lang w:val="en-US" w:eastAsia="en-US"/>
        </w:rPr>
        <w:t>(</w:t>
      </w:r>
      <w:proofErr w:type="spellStart"/>
      <w:r w:rsidR="00117FDA">
        <w:rPr>
          <w:i/>
          <w:sz w:val="24"/>
          <w:szCs w:val="24"/>
          <w:lang w:val="en-US" w:eastAsia="en-US"/>
        </w:rPr>
        <w:t>personiskais</w:t>
      </w:r>
      <w:proofErr w:type="spellEnd"/>
      <w:r w:rsidR="00117FDA">
        <w:rPr>
          <w:i/>
          <w:sz w:val="24"/>
          <w:szCs w:val="24"/>
          <w:lang w:val="en-US" w:eastAsia="en-US"/>
        </w:rPr>
        <w:t xml:space="preserve"> </w:t>
      </w:r>
      <w:proofErr w:type="spellStart"/>
      <w:r w:rsidR="00117FDA">
        <w:rPr>
          <w:i/>
          <w:sz w:val="24"/>
          <w:szCs w:val="24"/>
          <w:lang w:val="en-US" w:eastAsia="en-US"/>
        </w:rPr>
        <w:t>paraksts</w:t>
      </w:r>
      <w:proofErr w:type="spellEnd"/>
      <w:r w:rsidR="00117FDA">
        <w:rPr>
          <w:i/>
          <w:sz w:val="24"/>
          <w:szCs w:val="24"/>
          <w:lang w:val="en-US" w:eastAsia="en-US"/>
        </w:rPr>
        <w:t>)</w:t>
      </w:r>
      <w:r w:rsidR="00117FDA">
        <w:rPr>
          <w:i/>
          <w:sz w:val="24"/>
          <w:szCs w:val="24"/>
          <w:lang w:val="en-US" w:eastAsia="en-US"/>
        </w:rPr>
        <w:tab/>
      </w:r>
      <w:bookmarkStart w:id="0" w:name="_GoBack"/>
      <w:bookmarkEnd w:id="0"/>
      <w:r>
        <w:rPr>
          <w:sz w:val="24"/>
          <w:szCs w:val="24"/>
          <w:lang w:eastAsia="en-US"/>
        </w:rPr>
        <w:t xml:space="preserve">                            </w:t>
      </w:r>
      <w:r w:rsidR="006826B0">
        <w:rPr>
          <w:sz w:val="24"/>
          <w:szCs w:val="24"/>
          <w:lang w:eastAsia="en-US"/>
        </w:rPr>
        <w:t>A.Elksniņš</w:t>
      </w:r>
    </w:p>
    <w:p w:rsidR="009F5748" w:rsidRPr="009F5748" w:rsidRDefault="00D5543F" w:rsidP="004072F5">
      <w:pPr>
        <w:widowControl/>
        <w:autoSpaceDE/>
        <w:autoSpaceDN/>
        <w:adjustRightInd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</w:p>
    <w:p w:rsidR="00D5543F" w:rsidRDefault="00D5543F" w:rsidP="004072F5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sectPr w:rsidR="00D5543F" w:rsidSect="004072F5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46" w:rsidRDefault="00BB2B46" w:rsidP="00043618">
      <w:r>
        <w:separator/>
      </w:r>
    </w:p>
  </w:endnote>
  <w:endnote w:type="continuationSeparator" w:id="0">
    <w:p w:rsidR="00BB2B46" w:rsidRDefault="00BB2B46" w:rsidP="0004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5E" w:rsidRDefault="002C43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7FDA">
      <w:rPr>
        <w:noProof/>
      </w:rPr>
      <w:t>2</w:t>
    </w:r>
    <w:r>
      <w:rPr>
        <w:noProof/>
      </w:rPr>
      <w:fldChar w:fldCharType="end"/>
    </w:r>
  </w:p>
  <w:p w:rsidR="002C435E" w:rsidRDefault="002C4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46" w:rsidRDefault="00BB2B46" w:rsidP="00043618">
      <w:r>
        <w:separator/>
      </w:r>
    </w:p>
  </w:footnote>
  <w:footnote w:type="continuationSeparator" w:id="0">
    <w:p w:rsidR="00BB2B46" w:rsidRDefault="00BB2B46" w:rsidP="0004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159"/>
    <w:multiLevelType w:val="hybridMultilevel"/>
    <w:tmpl w:val="AAE236BA"/>
    <w:lvl w:ilvl="0" w:tplc="3F42189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4114D"/>
    <w:multiLevelType w:val="hybridMultilevel"/>
    <w:tmpl w:val="00C4D7E4"/>
    <w:lvl w:ilvl="0" w:tplc="D6C4B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8D453CE"/>
    <w:multiLevelType w:val="hybridMultilevel"/>
    <w:tmpl w:val="A2C628AE"/>
    <w:lvl w:ilvl="0" w:tplc="814822C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23D80"/>
    <w:multiLevelType w:val="hybridMultilevel"/>
    <w:tmpl w:val="AD2C25B8"/>
    <w:lvl w:ilvl="0" w:tplc="66649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790BF4"/>
    <w:multiLevelType w:val="multilevel"/>
    <w:tmpl w:val="65E2E97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8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38E30FFA"/>
    <w:multiLevelType w:val="hybridMultilevel"/>
    <w:tmpl w:val="5BE4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383F33"/>
    <w:multiLevelType w:val="hybridMultilevel"/>
    <w:tmpl w:val="8C4229D4"/>
    <w:lvl w:ilvl="0" w:tplc="B060EFCC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31D29"/>
    <w:multiLevelType w:val="hybridMultilevel"/>
    <w:tmpl w:val="C106A900"/>
    <w:lvl w:ilvl="0" w:tplc="00A4F75E">
      <w:start w:val="5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BC65E2"/>
    <w:multiLevelType w:val="multilevel"/>
    <w:tmpl w:val="65E2E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0267A7"/>
    <w:multiLevelType w:val="hybridMultilevel"/>
    <w:tmpl w:val="79F4F624"/>
    <w:lvl w:ilvl="0" w:tplc="28FA7C5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4A538F3"/>
    <w:multiLevelType w:val="hybridMultilevel"/>
    <w:tmpl w:val="0F520EA8"/>
    <w:lvl w:ilvl="0" w:tplc="18EA1A1E">
      <w:start w:val="1"/>
      <w:numFmt w:val="decimal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3A2B34"/>
    <w:multiLevelType w:val="hybridMultilevel"/>
    <w:tmpl w:val="F1C0D5D4"/>
    <w:lvl w:ilvl="0" w:tplc="D76AABE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685B67"/>
    <w:multiLevelType w:val="hybridMultilevel"/>
    <w:tmpl w:val="BFEE98A2"/>
    <w:lvl w:ilvl="0" w:tplc="1BB447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8"/>
    <w:rsid w:val="000046BB"/>
    <w:rsid w:val="00012139"/>
    <w:rsid w:val="00014E16"/>
    <w:rsid w:val="0002055D"/>
    <w:rsid w:val="00022302"/>
    <w:rsid w:val="00027BD3"/>
    <w:rsid w:val="00037BAD"/>
    <w:rsid w:val="00043618"/>
    <w:rsid w:val="000454E6"/>
    <w:rsid w:val="00051776"/>
    <w:rsid w:val="0005358A"/>
    <w:rsid w:val="00071ED3"/>
    <w:rsid w:val="00074DAD"/>
    <w:rsid w:val="0008487D"/>
    <w:rsid w:val="00093ED8"/>
    <w:rsid w:val="000A51CF"/>
    <w:rsid w:val="000B21FE"/>
    <w:rsid w:val="000C336C"/>
    <w:rsid w:val="000C71C5"/>
    <w:rsid w:val="000D0D6F"/>
    <w:rsid w:val="000D5A20"/>
    <w:rsid w:val="000E4B08"/>
    <w:rsid w:val="000E4F1F"/>
    <w:rsid w:val="00104D2A"/>
    <w:rsid w:val="00117FDA"/>
    <w:rsid w:val="00167968"/>
    <w:rsid w:val="00171EC2"/>
    <w:rsid w:val="0018240F"/>
    <w:rsid w:val="00192A9D"/>
    <w:rsid w:val="0019389B"/>
    <w:rsid w:val="001966C6"/>
    <w:rsid w:val="001A5F18"/>
    <w:rsid w:val="001B2823"/>
    <w:rsid w:val="001B5E2F"/>
    <w:rsid w:val="001B719B"/>
    <w:rsid w:val="001F4470"/>
    <w:rsid w:val="001F4F82"/>
    <w:rsid w:val="00203269"/>
    <w:rsid w:val="00203422"/>
    <w:rsid w:val="00204157"/>
    <w:rsid w:val="00205822"/>
    <w:rsid w:val="002250B2"/>
    <w:rsid w:val="00246A33"/>
    <w:rsid w:val="00246ABF"/>
    <w:rsid w:val="00262906"/>
    <w:rsid w:val="00273D74"/>
    <w:rsid w:val="00275B17"/>
    <w:rsid w:val="002876E5"/>
    <w:rsid w:val="00293168"/>
    <w:rsid w:val="002A3E49"/>
    <w:rsid w:val="002A4E0E"/>
    <w:rsid w:val="002C435E"/>
    <w:rsid w:val="002C7F54"/>
    <w:rsid w:val="002E6237"/>
    <w:rsid w:val="002F15C0"/>
    <w:rsid w:val="00302EF4"/>
    <w:rsid w:val="003144B4"/>
    <w:rsid w:val="003362EE"/>
    <w:rsid w:val="0034518F"/>
    <w:rsid w:val="00350B64"/>
    <w:rsid w:val="003678B2"/>
    <w:rsid w:val="0037700C"/>
    <w:rsid w:val="00383498"/>
    <w:rsid w:val="0038552F"/>
    <w:rsid w:val="00387251"/>
    <w:rsid w:val="003A26AE"/>
    <w:rsid w:val="003A3732"/>
    <w:rsid w:val="003C2E80"/>
    <w:rsid w:val="003E1858"/>
    <w:rsid w:val="003F0F23"/>
    <w:rsid w:val="003F677C"/>
    <w:rsid w:val="004072F5"/>
    <w:rsid w:val="00413015"/>
    <w:rsid w:val="00434CF1"/>
    <w:rsid w:val="00443454"/>
    <w:rsid w:val="00455ACB"/>
    <w:rsid w:val="00464432"/>
    <w:rsid w:val="004A4C40"/>
    <w:rsid w:val="004A6ABB"/>
    <w:rsid w:val="004B218A"/>
    <w:rsid w:val="004B2E56"/>
    <w:rsid w:val="004B39AE"/>
    <w:rsid w:val="004C572B"/>
    <w:rsid w:val="004E2B68"/>
    <w:rsid w:val="004E316E"/>
    <w:rsid w:val="00502E1C"/>
    <w:rsid w:val="005239BD"/>
    <w:rsid w:val="00532186"/>
    <w:rsid w:val="005338ED"/>
    <w:rsid w:val="005345DE"/>
    <w:rsid w:val="00536C81"/>
    <w:rsid w:val="005422FC"/>
    <w:rsid w:val="0056286D"/>
    <w:rsid w:val="005729AD"/>
    <w:rsid w:val="00586208"/>
    <w:rsid w:val="00586654"/>
    <w:rsid w:val="00587C26"/>
    <w:rsid w:val="005B25CB"/>
    <w:rsid w:val="005B2A1D"/>
    <w:rsid w:val="005C31D5"/>
    <w:rsid w:val="005D0863"/>
    <w:rsid w:val="005D4E41"/>
    <w:rsid w:val="005F5044"/>
    <w:rsid w:val="006067B2"/>
    <w:rsid w:val="00624F20"/>
    <w:rsid w:val="006314C5"/>
    <w:rsid w:val="00633323"/>
    <w:rsid w:val="006422BE"/>
    <w:rsid w:val="00652A00"/>
    <w:rsid w:val="0065361B"/>
    <w:rsid w:val="006609B0"/>
    <w:rsid w:val="006634D7"/>
    <w:rsid w:val="006826B0"/>
    <w:rsid w:val="00691FD6"/>
    <w:rsid w:val="006A383B"/>
    <w:rsid w:val="006C6881"/>
    <w:rsid w:val="006D0FC2"/>
    <w:rsid w:val="006F6ECD"/>
    <w:rsid w:val="00701C08"/>
    <w:rsid w:val="007111B6"/>
    <w:rsid w:val="00715E29"/>
    <w:rsid w:val="007206DF"/>
    <w:rsid w:val="007227B5"/>
    <w:rsid w:val="00724484"/>
    <w:rsid w:val="0072662A"/>
    <w:rsid w:val="007421AB"/>
    <w:rsid w:val="00742B68"/>
    <w:rsid w:val="007705A9"/>
    <w:rsid w:val="00790D85"/>
    <w:rsid w:val="007A0C6A"/>
    <w:rsid w:val="007B66EE"/>
    <w:rsid w:val="007D281F"/>
    <w:rsid w:val="007D7C11"/>
    <w:rsid w:val="007F6AA4"/>
    <w:rsid w:val="00801614"/>
    <w:rsid w:val="0085688E"/>
    <w:rsid w:val="008810B9"/>
    <w:rsid w:val="00885EA9"/>
    <w:rsid w:val="00891FE7"/>
    <w:rsid w:val="008A0517"/>
    <w:rsid w:val="008A0680"/>
    <w:rsid w:val="008B3068"/>
    <w:rsid w:val="008B6583"/>
    <w:rsid w:val="008E1AF2"/>
    <w:rsid w:val="008F083F"/>
    <w:rsid w:val="008F3E11"/>
    <w:rsid w:val="0091198F"/>
    <w:rsid w:val="009202F9"/>
    <w:rsid w:val="00923506"/>
    <w:rsid w:val="00926842"/>
    <w:rsid w:val="00940CAF"/>
    <w:rsid w:val="00945C5C"/>
    <w:rsid w:val="009510BF"/>
    <w:rsid w:val="009514D9"/>
    <w:rsid w:val="009615DA"/>
    <w:rsid w:val="00964CCE"/>
    <w:rsid w:val="00966CEC"/>
    <w:rsid w:val="0097376D"/>
    <w:rsid w:val="009746C6"/>
    <w:rsid w:val="00975F36"/>
    <w:rsid w:val="00985986"/>
    <w:rsid w:val="00992CE2"/>
    <w:rsid w:val="009A0955"/>
    <w:rsid w:val="009A38CC"/>
    <w:rsid w:val="009A660E"/>
    <w:rsid w:val="009B5BBD"/>
    <w:rsid w:val="009C5943"/>
    <w:rsid w:val="009C71D3"/>
    <w:rsid w:val="009E06B1"/>
    <w:rsid w:val="009F251D"/>
    <w:rsid w:val="009F5748"/>
    <w:rsid w:val="00A04EBE"/>
    <w:rsid w:val="00A350D6"/>
    <w:rsid w:val="00A53A9C"/>
    <w:rsid w:val="00A55503"/>
    <w:rsid w:val="00A579D9"/>
    <w:rsid w:val="00A63ADB"/>
    <w:rsid w:val="00A710A9"/>
    <w:rsid w:val="00A71735"/>
    <w:rsid w:val="00A71B52"/>
    <w:rsid w:val="00A74835"/>
    <w:rsid w:val="00A75C97"/>
    <w:rsid w:val="00AA342F"/>
    <w:rsid w:val="00AB5E87"/>
    <w:rsid w:val="00AC666F"/>
    <w:rsid w:val="00AD560B"/>
    <w:rsid w:val="00B02AE1"/>
    <w:rsid w:val="00B2126F"/>
    <w:rsid w:val="00B50528"/>
    <w:rsid w:val="00B568EA"/>
    <w:rsid w:val="00B578CC"/>
    <w:rsid w:val="00B60CE1"/>
    <w:rsid w:val="00B657E9"/>
    <w:rsid w:val="00B7223B"/>
    <w:rsid w:val="00B73C41"/>
    <w:rsid w:val="00B847FD"/>
    <w:rsid w:val="00B903B6"/>
    <w:rsid w:val="00BA7B13"/>
    <w:rsid w:val="00BB2B46"/>
    <w:rsid w:val="00BB40F9"/>
    <w:rsid w:val="00BD66BF"/>
    <w:rsid w:val="00BE4104"/>
    <w:rsid w:val="00BF3872"/>
    <w:rsid w:val="00C21C59"/>
    <w:rsid w:val="00C40D70"/>
    <w:rsid w:val="00C51531"/>
    <w:rsid w:val="00C60B06"/>
    <w:rsid w:val="00C65A76"/>
    <w:rsid w:val="00C6788D"/>
    <w:rsid w:val="00C67898"/>
    <w:rsid w:val="00C74D8F"/>
    <w:rsid w:val="00C8338B"/>
    <w:rsid w:val="00C9028C"/>
    <w:rsid w:val="00C94A59"/>
    <w:rsid w:val="00CD109D"/>
    <w:rsid w:val="00CD2902"/>
    <w:rsid w:val="00CD6E83"/>
    <w:rsid w:val="00CE4BA7"/>
    <w:rsid w:val="00CE5D4C"/>
    <w:rsid w:val="00D07008"/>
    <w:rsid w:val="00D150A7"/>
    <w:rsid w:val="00D35E20"/>
    <w:rsid w:val="00D55196"/>
    <w:rsid w:val="00D5543F"/>
    <w:rsid w:val="00D620F4"/>
    <w:rsid w:val="00DA1989"/>
    <w:rsid w:val="00DA31BD"/>
    <w:rsid w:val="00DA658A"/>
    <w:rsid w:val="00DB0589"/>
    <w:rsid w:val="00DB0C0B"/>
    <w:rsid w:val="00DB5601"/>
    <w:rsid w:val="00DC1EF9"/>
    <w:rsid w:val="00DD2613"/>
    <w:rsid w:val="00DD5076"/>
    <w:rsid w:val="00DE2A56"/>
    <w:rsid w:val="00E0377B"/>
    <w:rsid w:val="00E1070D"/>
    <w:rsid w:val="00E17A46"/>
    <w:rsid w:val="00E17E32"/>
    <w:rsid w:val="00E450A7"/>
    <w:rsid w:val="00E60924"/>
    <w:rsid w:val="00E66EAD"/>
    <w:rsid w:val="00E70553"/>
    <w:rsid w:val="00E84AA4"/>
    <w:rsid w:val="00E869DB"/>
    <w:rsid w:val="00EA1008"/>
    <w:rsid w:val="00EA62D4"/>
    <w:rsid w:val="00EB0913"/>
    <w:rsid w:val="00EB5859"/>
    <w:rsid w:val="00EC6DBC"/>
    <w:rsid w:val="00ED55C7"/>
    <w:rsid w:val="00ED6544"/>
    <w:rsid w:val="00EE1EB1"/>
    <w:rsid w:val="00EF6AF7"/>
    <w:rsid w:val="00F00A9A"/>
    <w:rsid w:val="00F00FA5"/>
    <w:rsid w:val="00F02EDD"/>
    <w:rsid w:val="00F1033C"/>
    <w:rsid w:val="00F25A53"/>
    <w:rsid w:val="00F27509"/>
    <w:rsid w:val="00F35541"/>
    <w:rsid w:val="00F43433"/>
    <w:rsid w:val="00F44234"/>
    <w:rsid w:val="00F644EE"/>
    <w:rsid w:val="00F7681F"/>
    <w:rsid w:val="00FB2170"/>
    <w:rsid w:val="00FB256F"/>
    <w:rsid w:val="00FB2A28"/>
    <w:rsid w:val="00FB3930"/>
    <w:rsid w:val="00FC03E6"/>
    <w:rsid w:val="00FE1320"/>
    <w:rsid w:val="00FE47FF"/>
    <w:rsid w:val="00FE7D3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733E5612-5C20-421E-A485-C2A622A8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8B3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4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B3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068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4Char">
    <w:name w:val="Heading 4 Char"/>
    <w:link w:val="Heading4"/>
    <w:rsid w:val="008B3068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qFormat/>
    <w:rsid w:val="002A3E4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F5748"/>
    <w:rPr>
      <w:rFonts w:ascii="Cambria" w:eastAsia="Times New Roman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4"/>
    <w:rPr>
      <w:rFonts w:ascii="Tahoma" w:eastAsia="Times New Roman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618"/>
  </w:style>
  <w:style w:type="character" w:customStyle="1" w:styleId="EndnoteTextChar">
    <w:name w:val="Endnote Text Char"/>
    <w:link w:val="EndnoteText"/>
    <w:uiPriority w:val="99"/>
    <w:semiHidden/>
    <w:rsid w:val="00043618"/>
    <w:rPr>
      <w:rFonts w:ascii="Times New Roman" w:eastAsia="Times New Roman" w:hAnsi="Times New Roman"/>
      <w:lang w:val="lv-LV" w:eastAsia="lv-LV"/>
    </w:rPr>
  </w:style>
  <w:style w:type="character" w:styleId="EndnoteReference">
    <w:name w:val="endnote reference"/>
    <w:uiPriority w:val="99"/>
    <w:semiHidden/>
    <w:unhideWhenUsed/>
    <w:rsid w:val="000436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43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C435E"/>
    <w:rPr>
      <w:rFonts w:ascii="Times New Roman" w:eastAsia="Times New Roman" w:hAnsi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2C43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435E"/>
    <w:rPr>
      <w:rFonts w:ascii="Times New Roman" w:eastAsia="Times New Roman" w:hAnsi="Times New Roman"/>
      <w:lang w:val="lv-LV" w:eastAsia="lv-LV"/>
    </w:rPr>
  </w:style>
  <w:style w:type="character" w:styleId="CommentReference">
    <w:name w:val="annotation reference"/>
    <w:uiPriority w:val="99"/>
    <w:semiHidden/>
    <w:unhideWhenUsed/>
    <w:rsid w:val="00E1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A46"/>
  </w:style>
  <w:style w:type="character" w:customStyle="1" w:styleId="CommentTextChar">
    <w:name w:val="Comment Text Char"/>
    <w:link w:val="CommentText"/>
    <w:uiPriority w:val="99"/>
    <w:semiHidden/>
    <w:rsid w:val="00E17A46"/>
    <w:rPr>
      <w:rFonts w:ascii="Times New Roman" w:eastAsia="Times New Roman" w:hAnsi="Times New Roman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7A46"/>
    <w:rPr>
      <w:rFonts w:ascii="Times New Roman" w:eastAsia="Times New Roman" w:hAnsi="Times New Roman"/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D764-0D25-4166-AF03-0BC03391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2754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Milana Ivanova</cp:lastModifiedBy>
  <cp:revision>11</cp:revision>
  <cp:lastPrinted>2022-02-02T13:18:00Z</cp:lastPrinted>
  <dcterms:created xsi:type="dcterms:W3CDTF">2022-02-02T11:38:00Z</dcterms:created>
  <dcterms:modified xsi:type="dcterms:W3CDTF">2022-03-03T07:39:00Z</dcterms:modified>
</cp:coreProperties>
</file>