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AC" w:rsidRPr="00BB07B2" w:rsidRDefault="005D4A4A" w:rsidP="00BB07B2">
      <w:pPr>
        <w:ind w:left="5760" w:firstLine="720"/>
        <w:jc w:val="center"/>
        <w:rPr>
          <w:sz w:val="22"/>
          <w:szCs w:val="22"/>
          <w:lang w:val="en-US"/>
        </w:rPr>
      </w:pPr>
      <w:r w:rsidRPr="004F1248">
        <w:rPr>
          <w:sz w:val="22"/>
          <w:szCs w:val="22"/>
          <w:lang w:val="en-US"/>
        </w:rPr>
        <w:t xml:space="preserve">  </w:t>
      </w:r>
      <w:r w:rsidR="004F1248">
        <w:rPr>
          <w:sz w:val="22"/>
          <w:szCs w:val="22"/>
          <w:lang w:val="en-US"/>
        </w:rPr>
        <w:t xml:space="preserve">       </w:t>
      </w:r>
    </w:p>
    <w:p w:rsidR="00BB07B2" w:rsidRDefault="00BB07B2" w:rsidP="00BB07B2">
      <w:pPr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>
        <w:rPr>
          <w:rFonts w:eastAsia="Calibri"/>
          <w:noProof/>
          <w:sz w:val="22"/>
          <w:szCs w:val="22"/>
          <w:lang w:val="lv-LV" w:eastAsia="zh-CN"/>
        </w:rPr>
        <w:drawing>
          <wp:inline distT="0" distB="0" distL="0" distR="0">
            <wp:extent cx="485140" cy="588645"/>
            <wp:effectExtent l="0" t="0" r="0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B2" w:rsidRDefault="00BB07B2" w:rsidP="00BB07B2">
      <w:pPr>
        <w:suppressAutoHyphens/>
        <w:jc w:val="center"/>
        <w:rPr>
          <w:rFonts w:eastAsia="Calibri"/>
          <w:b/>
          <w:bCs/>
          <w:noProof/>
          <w:sz w:val="27"/>
          <w:szCs w:val="27"/>
          <w:lang w:val="lv-LV"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190500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92D1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5pt" to="47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C5c1UL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rFonts w:eastAsia="Calibri"/>
          <w:b/>
          <w:bCs/>
          <w:noProof/>
          <w:sz w:val="27"/>
          <w:szCs w:val="27"/>
          <w:lang w:val="lv-LV" w:eastAsia="zh-CN"/>
        </w:rPr>
        <w:t>DAUGAVPILS DOME</w:t>
      </w:r>
    </w:p>
    <w:p w:rsidR="00BB07B2" w:rsidRDefault="00BB07B2" w:rsidP="00BB07B2">
      <w:pPr>
        <w:suppressAutoHyphens/>
        <w:ind w:right="-341"/>
        <w:jc w:val="center"/>
        <w:rPr>
          <w:rFonts w:eastAsia="Calibri"/>
          <w:sz w:val="20"/>
          <w:szCs w:val="20"/>
          <w:lang w:val="lv-LV" w:eastAsia="zh-CN"/>
        </w:rPr>
      </w:pPr>
      <w:r>
        <w:rPr>
          <w:rFonts w:eastAsia="Calibri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BB07B2" w:rsidRDefault="00BB07B2" w:rsidP="00BB07B2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val="lv-LV" w:eastAsia="zh-CN"/>
        </w:rPr>
      </w:pPr>
      <w:r>
        <w:rPr>
          <w:rFonts w:eastAsia="Calibri"/>
          <w:sz w:val="20"/>
          <w:szCs w:val="20"/>
          <w:lang w:val="lv-LV" w:eastAsia="zh-CN"/>
        </w:rPr>
        <w:t xml:space="preserve">e-pasts info@daugavpils.lv   </w:t>
      </w:r>
      <w:r>
        <w:rPr>
          <w:rFonts w:eastAsia="Calibri"/>
          <w:sz w:val="20"/>
          <w:szCs w:val="20"/>
          <w:u w:val="single"/>
          <w:lang w:val="lv-LV" w:eastAsia="zh-CN"/>
        </w:rPr>
        <w:t>www.daugavpils.lv</w:t>
      </w:r>
    </w:p>
    <w:p w:rsidR="00BB07B2" w:rsidRDefault="00BB07B2" w:rsidP="00BB07B2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val="lv-LV" w:eastAsia="zh-CN"/>
        </w:rPr>
      </w:pPr>
    </w:p>
    <w:p w:rsidR="00BB07B2" w:rsidRDefault="00BB07B2" w:rsidP="00BB07B2">
      <w:pPr>
        <w:keepNext/>
        <w:suppressAutoHyphens/>
        <w:jc w:val="center"/>
        <w:outlineLvl w:val="0"/>
        <w:rPr>
          <w:bCs/>
          <w:noProof/>
          <w:lang w:val="lv-LV" w:eastAsia="zh-CN"/>
        </w:rPr>
      </w:pPr>
      <w:r>
        <w:rPr>
          <w:b/>
          <w:bCs/>
          <w:noProof/>
          <w:lang w:val="lv-LV" w:eastAsia="zh-CN"/>
        </w:rPr>
        <w:t>L Ē M U M S</w:t>
      </w:r>
    </w:p>
    <w:p w:rsidR="00BB07B2" w:rsidRDefault="00BB07B2" w:rsidP="00BB07B2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16"/>
          <w:szCs w:val="16"/>
          <w:lang w:val="lv-LV" w:eastAsia="zh-CN"/>
        </w:rPr>
      </w:pPr>
    </w:p>
    <w:p w:rsidR="00BB07B2" w:rsidRDefault="00BB07B2" w:rsidP="00BB07B2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>
        <w:rPr>
          <w:rFonts w:eastAsia="Calibri"/>
          <w:noProof/>
          <w:sz w:val="22"/>
          <w:szCs w:val="22"/>
          <w:lang w:val="lv-LV" w:eastAsia="zh-CN"/>
        </w:rPr>
        <w:t>Daugavpilī</w:t>
      </w:r>
    </w:p>
    <w:p w:rsidR="00CE26AC" w:rsidRDefault="00CE26AC" w:rsidP="00C937C2">
      <w:pPr>
        <w:rPr>
          <w:lang w:val="lv-LV"/>
        </w:rPr>
      </w:pPr>
    </w:p>
    <w:p w:rsidR="00C937C2" w:rsidRPr="00652203" w:rsidRDefault="00C937C2" w:rsidP="00C937C2">
      <w:pPr>
        <w:rPr>
          <w:b/>
          <w:lang w:val="lv-LV"/>
        </w:rPr>
      </w:pPr>
      <w:r w:rsidRPr="00652203">
        <w:rPr>
          <w:lang w:val="lv-LV"/>
        </w:rPr>
        <w:t>2022.gada 17.martā</w:t>
      </w:r>
      <w:r w:rsidRPr="00652203">
        <w:rPr>
          <w:lang w:val="lv-LV"/>
        </w:rPr>
        <w:tab/>
      </w:r>
      <w:r w:rsidRPr="00652203">
        <w:rPr>
          <w:lang w:val="lv-LV"/>
        </w:rPr>
        <w:tab/>
      </w:r>
      <w:r w:rsidRPr="00652203">
        <w:rPr>
          <w:lang w:val="lv-LV"/>
        </w:rPr>
        <w:tab/>
      </w:r>
      <w:r w:rsidRPr="00652203">
        <w:rPr>
          <w:lang w:val="lv-LV"/>
        </w:rPr>
        <w:tab/>
      </w:r>
      <w:r w:rsidRPr="00652203">
        <w:rPr>
          <w:lang w:val="lv-LV"/>
        </w:rPr>
        <w:tab/>
        <w:t xml:space="preserve">                                      </w:t>
      </w:r>
      <w:r w:rsidRPr="00652203">
        <w:rPr>
          <w:b/>
          <w:lang w:val="lv-LV"/>
        </w:rPr>
        <w:t>Nr.</w:t>
      </w:r>
      <w:r w:rsidR="00662520" w:rsidRPr="00652203">
        <w:rPr>
          <w:b/>
          <w:lang w:val="lv-LV"/>
        </w:rPr>
        <w:t>112</w:t>
      </w:r>
      <w:r w:rsidRPr="00652203">
        <w:rPr>
          <w:b/>
          <w:lang w:val="lv-LV"/>
        </w:rPr>
        <w:t xml:space="preserve">  </w:t>
      </w:r>
    </w:p>
    <w:p w:rsidR="005D4A4A" w:rsidRPr="00AF3A55" w:rsidRDefault="00AA271C" w:rsidP="00AF3A55">
      <w:pPr>
        <w:ind w:left="5672" w:firstLine="709"/>
        <w:rPr>
          <w:lang w:val="lv-LV"/>
        </w:rPr>
      </w:pPr>
      <w:r w:rsidRPr="00652203">
        <w:rPr>
          <w:lang w:val="lv-LV"/>
        </w:rPr>
        <w:t xml:space="preserve">                (prot. Nr.9 , </w:t>
      </w:r>
      <w:r w:rsidR="00662520" w:rsidRPr="00652203">
        <w:rPr>
          <w:lang w:val="lv-LV"/>
        </w:rPr>
        <w:t>5</w:t>
      </w:r>
      <w:r w:rsidR="00C937C2" w:rsidRPr="00652203">
        <w:rPr>
          <w:lang w:val="lv-LV"/>
        </w:rPr>
        <w:t>.§)</w:t>
      </w:r>
      <w:r w:rsidR="004F1248" w:rsidRPr="00BB07B2">
        <w:rPr>
          <w:lang w:val="pt-BR"/>
        </w:rPr>
        <w:t xml:space="preserve"> </w:t>
      </w:r>
      <w:r w:rsidR="005D4A4A" w:rsidRPr="00BB07B2">
        <w:rPr>
          <w:lang w:val="pt-BR"/>
        </w:rPr>
        <w:t xml:space="preserve">  </w:t>
      </w:r>
    </w:p>
    <w:p w:rsidR="005D4A4A" w:rsidRPr="00BB07B2" w:rsidRDefault="005D4A4A" w:rsidP="00C937C2">
      <w:pPr>
        <w:keepNext/>
        <w:jc w:val="center"/>
        <w:outlineLvl w:val="0"/>
        <w:rPr>
          <w:bCs/>
          <w:kern w:val="32"/>
          <w:lang w:val="pt-BR"/>
        </w:rPr>
      </w:pPr>
      <w:r w:rsidRPr="00BB07B2">
        <w:rPr>
          <w:bCs/>
          <w:kern w:val="32"/>
          <w:lang w:val="pt-BR"/>
        </w:rPr>
        <w:tab/>
      </w:r>
      <w:r w:rsidRPr="00BB07B2">
        <w:rPr>
          <w:bCs/>
          <w:kern w:val="32"/>
          <w:lang w:val="pt-BR"/>
        </w:rPr>
        <w:tab/>
      </w:r>
      <w:r w:rsidRPr="00BB07B2">
        <w:rPr>
          <w:bCs/>
          <w:kern w:val="32"/>
          <w:lang w:val="pt-BR"/>
        </w:rPr>
        <w:tab/>
      </w:r>
      <w:r w:rsidRPr="00BB07B2">
        <w:rPr>
          <w:bCs/>
          <w:kern w:val="32"/>
          <w:lang w:val="pt-BR"/>
        </w:rPr>
        <w:tab/>
      </w:r>
      <w:r w:rsidRPr="00BB07B2">
        <w:rPr>
          <w:bCs/>
          <w:kern w:val="32"/>
          <w:lang w:val="pt-BR"/>
        </w:rPr>
        <w:tab/>
      </w:r>
      <w:r w:rsidRPr="00BB07B2">
        <w:rPr>
          <w:bCs/>
          <w:kern w:val="32"/>
          <w:lang w:val="pt-BR"/>
        </w:rPr>
        <w:tab/>
      </w:r>
      <w:r w:rsidRPr="00BB07B2">
        <w:rPr>
          <w:bCs/>
          <w:kern w:val="32"/>
          <w:lang w:val="pt-BR"/>
        </w:rPr>
        <w:tab/>
      </w:r>
    </w:p>
    <w:p w:rsidR="005D4A4A" w:rsidRPr="00AF3A55" w:rsidRDefault="005D4A4A" w:rsidP="00C937C2">
      <w:pPr>
        <w:autoSpaceDN w:val="0"/>
        <w:jc w:val="center"/>
        <w:rPr>
          <w:b/>
          <w:sz w:val="22"/>
          <w:szCs w:val="22"/>
          <w:lang w:val="lv-LV"/>
        </w:rPr>
      </w:pPr>
      <w:r w:rsidRPr="00AF3A55">
        <w:rPr>
          <w:b/>
          <w:sz w:val="22"/>
          <w:szCs w:val="22"/>
          <w:lang w:val="lv-LV"/>
        </w:rPr>
        <w:t xml:space="preserve">Par atbalstu projektam un apropriācijas palielināšanu </w:t>
      </w:r>
    </w:p>
    <w:p w:rsidR="005D4A4A" w:rsidRPr="00AF3A55" w:rsidRDefault="005D4A4A" w:rsidP="00C937C2">
      <w:pPr>
        <w:autoSpaceDN w:val="0"/>
        <w:jc w:val="center"/>
        <w:rPr>
          <w:b/>
          <w:sz w:val="22"/>
          <w:szCs w:val="22"/>
          <w:lang w:val="lv-LV"/>
        </w:rPr>
      </w:pPr>
      <w:r w:rsidRPr="00AF3A55">
        <w:rPr>
          <w:b/>
          <w:sz w:val="22"/>
          <w:szCs w:val="22"/>
          <w:lang w:val="lv-LV"/>
        </w:rPr>
        <w:t>Daugavpils pilsētas pašvaldības Kultūras pārvaldei un apropriācijas pārdali starp pašvaldības budžeta iestādēm un programmām</w:t>
      </w:r>
    </w:p>
    <w:p w:rsidR="005D4A4A" w:rsidRPr="00AF3A55" w:rsidRDefault="005D4A4A" w:rsidP="00C937C2">
      <w:pPr>
        <w:autoSpaceDN w:val="0"/>
        <w:rPr>
          <w:sz w:val="22"/>
          <w:szCs w:val="22"/>
          <w:lang w:val="lv-LV"/>
        </w:rPr>
      </w:pPr>
    </w:p>
    <w:p w:rsidR="005D4A4A" w:rsidRPr="00AF3A55" w:rsidRDefault="005D4A4A" w:rsidP="00C937C2">
      <w:pPr>
        <w:ind w:firstLine="426"/>
        <w:jc w:val="both"/>
        <w:rPr>
          <w:b/>
          <w:sz w:val="22"/>
          <w:szCs w:val="22"/>
          <w:lang w:val="lv-LV"/>
        </w:rPr>
      </w:pPr>
      <w:r w:rsidRPr="00AF3A55">
        <w:rPr>
          <w:sz w:val="22"/>
          <w:szCs w:val="22"/>
          <w:lang w:val="lv-LV"/>
        </w:rPr>
        <w:t xml:space="preserve">Pamatojoties uz likuma “Par pašvaldībām” 21.panta pirmās daļas 2.punktu, likuma „Par pašvaldību budžetiem” 30.pantu, Daugavpils pilsētas domes 2021.gada 23.septembra noteikumu Nr.5 „Noteikumi par Daugavpils </w:t>
      </w:r>
      <w:proofErr w:type="spellStart"/>
      <w:r w:rsidRPr="00AF3A55">
        <w:rPr>
          <w:sz w:val="22"/>
          <w:szCs w:val="22"/>
          <w:lang w:val="lv-LV"/>
        </w:rPr>
        <w:t>valstspilsētas</w:t>
      </w:r>
      <w:proofErr w:type="spellEnd"/>
      <w:r w:rsidRPr="00AF3A55">
        <w:rPr>
          <w:sz w:val="22"/>
          <w:szCs w:val="22"/>
          <w:lang w:val="lv-LV"/>
        </w:rPr>
        <w:t xml:space="preserve"> pašvaldības budžeta izstrādāšanu, apstiprināšanu, grozījumu veikšanu, izpildi un kontroli” </w:t>
      </w:r>
      <w:r w:rsidR="00DA34B1" w:rsidRPr="00AF3A55">
        <w:rPr>
          <w:sz w:val="22"/>
          <w:szCs w:val="22"/>
          <w:lang w:val="lv-LV"/>
        </w:rPr>
        <w:t>45.</w:t>
      </w:r>
      <w:r w:rsidR="0028088B" w:rsidRPr="00AF3A55">
        <w:rPr>
          <w:sz w:val="22"/>
          <w:szCs w:val="22"/>
          <w:lang w:val="lv-LV"/>
        </w:rPr>
        <w:t>,</w:t>
      </w:r>
      <w:r w:rsidRPr="00AF3A55">
        <w:rPr>
          <w:sz w:val="22"/>
          <w:szCs w:val="22"/>
          <w:lang w:val="lv-LV"/>
        </w:rPr>
        <w:t>49.punktu, saskaņā ar 2022.gada 25.janvāra finansēšanas līgumu nr. 2022-1-STP-M06042 starp Valsts Kultūrkapitāla fondu  un Daugavpils pilsētas pašvaldības Kultūras pārvaldi</w:t>
      </w:r>
      <w:r w:rsidR="00DA34B1" w:rsidRPr="00AF3A55">
        <w:rPr>
          <w:sz w:val="22"/>
          <w:szCs w:val="22"/>
          <w:lang w:val="lv-LV"/>
        </w:rPr>
        <w:t>, ņemot vērā Daugavpils</w:t>
      </w:r>
      <w:r w:rsidRPr="00AF3A55">
        <w:rPr>
          <w:sz w:val="22"/>
          <w:szCs w:val="22"/>
          <w:lang w:val="lv-LV"/>
        </w:rPr>
        <w:t xml:space="preserve"> domes Izglītības un kultūras </w:t>
      </w:r>
      <w:r w:rsidR="00C937C2" w:rsidRPr="00AF3A55">
        <w:rPr>
          <w:sz w:val="22"/>
          <w:szCs w:val="22"/>
          <w:lang w:val="lv-LV"/>
        </w:rPr>
        <w:t>jautājumu komitejas 2022.gada 10</w:t>
      </w:r>
      <w:r w:rsidRPr="00AF3A55">
        <w:rPr>
          <w:sz w:val="22"/>
          <w:szCs w:val="22"/>
          <w:lang w:val="lv-LV"/>
        </w:rPr>
        <w:t>.marta sēd</w:t>
      </w:r>
      <w:r w:rsidR="00DA34B1" w:rsidRPr="00AF3A55">
        <w:rPr>
          <w:sz w:val="22"/>
          <w:szCs w:val="22"/>
          <w:lang w:val="lv-LV"/>
        </w:rPr>
        <w:t>es atzinumu, Daugavpils</w:t>
      </w:r>
      <w:r w:rsidRPr="00AF3A55">
        <w:rPr>
          <w:sz w:val="22"/>
          <w:szCs w:val="22"/>
          <w:lang w:val="lv-LV"/>
        </w:rPr>
        <w:t xml:space="preserve"> domes</w:t>
      </w:r>
      <w:r w:rsidR="00C937C2" w:rsidRPr="00AF3A55">
        <w:rPr>
          <w:sz w:val="22"/>
          <w:szCs w:val="22"/>
          <w:lang w:val="lv-LV"/>
        </w:rPr>
        <w:t xml:space="preserve"> Finanšu komitejas 2022.gada 10</w:t>
      </w:r>
      <w:r w:rsidRPr="00AF3A55">
        <w:rPr>
          <w:sz w:val="22"/>
          <w:szCs w:val="22"/>
          <w:lang w:val="lv-LV"/>
        </w:rPr>
        <w:t>.marta sēdes atzinumu,</w:t>
      </w:r>
      <w:r w:rsidR="00652203" w:rsidRPr="00AF3A55">
        <w:rPr>
          <w:sz w:val="22"/>
          <w:szCs w:val="22"/>
          <w:lang w:val="lv-LV"/>
        </w:rPr>
        <w:t xml:space="preserve"> </w:t>
      </w:r>
      <w:r w:rsidR="00850437" w:rsidRPr="00850437">
        <w:rPr>
          <w:sz w:val="22"/>
          <w:szCs w:val="22"/>
          <w:lang w:val="lv-LV"/>
        </w:rPr>
        <w:t>atklāti balsojot:</w:t>
      </w:r>
      <w:r w:rsidR="00850437">
        <w:rPr>
          <w:sz w:val="22"/>
          <w:szCs w:val="22"/>
          <w:lang w:val="lv-LV"/>
        </w:rPr>
        <w:t xml:space="preserve"> </w:t>
      </w:r>
      <w:r w:rsidR="00652203" w:rsidRPr="00AF3A55">
        <w:rPr>
          <w:sz w:val="22"/>
          <w:szCs w:val="22"/>
          <w:lang w:val="lv-LV"/>
        </w:rPr>
        <w:t xml:space="preserve">PAR – </w:t>
      </w:r>
      <w:r w:rsidR="00AF3A55" w:rsidRPr="00AF3A55">
        <w:rPr>
          <w:sz w:val="22"/>
          <w:szCs w:val="22"/>
          <w:lang w:val="lv-LV"/>
        </w:rPr>
        <w:t>9</w:t>
      </w:r>
      <w:r w:rsidR="00652203" w:rsidRPr="00AF3A55">
        <w:rPr>
          <w:sz w:val="22"/>
          <w:szCs w:val="22"/>
          <w:lang w:val="lv-LV"/>
        </w:rPr>
        <w:t xml:space="preserve"> (</w:t>
      </w:r>
      <w:proofErr w:type="spellStart"/>
      <w:r w:rsidR="00652203" w:rsidRPr="00AF3A55">
        <w:rPr>
          <w:sz w:val="22"/>
          <w:szCs w:val="22"/>
          <w:lang w:val="lv-LV"/>
        </w:rPr>
        <w:t>A.Gržibovskis</w:t>
      </w:r>
      <w:proofErr w:type="spellEnd"/>
      <w:r w:rsidR="00652203" w:rsidRPr="00AF3A55">
        <w:rPr>
          <w:sz w:val="22"/>
          <w:szCs w:val="22"/>
          <w:lang w:val="lv-LV"/>
        </w:rPr>
        <w:t xml:space="preserve">, </w:t>
      </w:r>
      <w:proofErr w:type="spellStart"/>
      <w:r w:rsidR="00652203" w:rsidRPr="00AF3A55">
        <w:rPr>
          <w:sz w:val="22"/>
          <w:szCs w:val="22"/>
          <w:lang w:val="lv-LV"/>
        </w:rPr>
        <w:t>L.Jankovska</w:t>
      </w:r>
      <w:proofErr w:type="spellEnd"/>
      <w:r w:rsidR="00652203" w:rsidRPr="00AF3A55">
        <w:rPr>
          <w:sz w:val="22"/>
          <w:szCs w:val="22"/>
          <w:lang w:val="lv-LV"/>
        </w:rPr>
        <w:t xml:space="preserve">, </w:t>
      </w:r>
      <w:proofErr w:type="spellStart"/>
      <w:r w:rsidR="00652203" w:rsidRPr="00AF3A55">
        <w:rPr>
          <w:sz w:val="22"/>
          <w:szCs w:val="22"/>
          <w:lang w:val="lv-LV"/>
        </w:rPr>
        <w:t>I.Jukšinska</w:t>
      </w:r>
      <w:proofErr w:type="spellEnd"/>
      <w:r w:rsidR="00652203" w:rsidRPr="00AF3A55">
        <w:rPr>
          <w:sz w:val="22"/>
          <w:szCs w:val="22"/>
          <w:lang w:val="lv-LV"/>
        </w:rPr>
        <w:t xml:space="preserve">, </w:t>
      </w:r>
      <w:proofErr w:type="spellStart"/>
      <w:r w:rsidR="00652203" w:rsidRPr="00AF3A55">
        <w:rPr>
          <w:sz w:val="22"/>
          <w:szCs w:val="22"/>
          <w:lang w:val="lv-LV"/>
        </w:rPr>
        <w:t>V.Kon</w:t>
      </w:r>
      <w:r w:rsidR="00AF3A55" w:rsidRPr="00AF3A55">
        <w:rPr>
          <w:sz w:val="22"/>
          <w:szCs w:val="22"/>
          <w:lang w:val="lv-LV"/>
        </w:rPr>
        <w:t>onovs</w:t>
      </w:r>
      <w:proofErr w:type="spellEnd"/>
      <w:r w:rsidR="00AF3A55" w:rsidRPr="00AF3A55">
        <w:rPr>
          <w:sz w:val="22"/>
          <w:szCs w:val="22"/>
          <w:lang w:val="lv-LV"/>
        </w:rPr>
        <w:t xml:space="preserve">, </w:t>
      </w:r>
      <w:proofErr w:type="spellStart"/>
      <w:r w:rsidR="00AF3A55" w:rsidRPr="00AF3A55">
        <w:rPr>
          <w:sz w:val="22"/>
          <w:szCs w:val="22"/>
          <w:lang w:val="lv-LV"/>
        </w:rPr>
        <w:t>N.Kožanova</w:t>
      </w:r>
      <w:proofErr w:type="spellEnd"/>
      <w:r w:rsidR="00AF3A55" w:rsidRPr="00AF3A55">
        <w:rPr>
          <w:sz w:val="22"/>
          <w:szCs w:val="22"/>
          <w:lang w:val="lv-LV"/>
        </w:rPr>
        <w:t xml:space="preserve">, </w:t>
      </w:r>
      <w:proofErr w:type="spellStart"/>
      <w:r w:rsidR="00AF3A55" w:rsidRPr="00AF3A55">
        <w:rPr>
          <w:sz w:val="22"/>
          <w:szCs w:val="22"/>
          <w:lang w:val="lv-LV"/>
        </w:rPr>
        <w:t>M.Lavrenovs</w:t>
      </w:r>
      <w:proofErr w:type="spellEnd"/>
      <w:r w:rsidR="00AF3A55" w:rsidRPr="00AF3A55">
        <w:rPr>
          <w:sz w:val="22"/>
          <w:szCs w:val="22"/>
          <w:lang w:val="lv-LV"/>
        </w:rPr>
        <w:t xml:space="preserve">, </w:t>
      </w:r>
      <w:proofErr w:type="spellStart"/>
      <w:r w:rsidR="00652203" w:rsidRPr="00AF3A55">
        <w:rPr>
          <w:sz w:val="22"/>
          <w:szCs w:val="22"/>
          <w:lang w:val="lv-LV"/>
        </w:rPr>
        <w:t>V.Sporāne-Hudojana</w:t>
      </w:r>
      <w:proofErr w:type="spellEnd"/>
      <w:r w:rsidR="00652203" w:rsidRPr="00AF3A55">
        <w:rPr>
          <w:sz w:val="22"/>
          <w:szCs w:val="22"/>
          <w:lang w:val="lv-LV"/>
        </w:rPr>
        <w:t xml:space="preserve">, </w:t>
      </w:r>
      <w:proofErr w:type="spellStart"/>
      <w:r w:rsidR="00652203" w:rsidRPr="00AF3A55">
        <w:rPr>
          <w:sz w:val="22"/>
          <w:szCs w:val="22"/>
          <w:lang w:val="lv-LV"/>
        </w:rPr>
        <w:t>M.Truskovskis</w:t>
      </w:r>
      <w:proofErr w:type="spellEnd"/>
      <w:r w:rsidR="00652203" w:rsidRPr="00AF3A55">
        <w:rPr>
          <w:sz w:val="22"/>
          <w:szCs w:val="22"/>
          <w:lang w:val="lv-LV"/>
        </w:rPr>
        <w:t xml:space="preserve">, </w:t>
      </w:r>
      <w:proofErr w:type="spellStart"/>
      <w:r w:rsidR="00652203" w:rsidRPr="00AF3A55">
        <w:rPr>
          <w:sz w:val="22"/>
          <w:szCs w:val="22"/>
          <w:lang w:val="lv-LV"/>
        </w:rPr>
        <w:t>A.Vasiļjevs</w:t>
      </w:r>
      <w:proofErr w:type="spellEnd"/>
      <w:r w:rsidR="00652203" w:rsidRPr="00AF3A55">
        <w:rPr>
          <w:sz w:val="22"/>
          <w:szCs w:val="22"/>
          <w:lang w:val="lv-LV"/>
        </w:rPr>
        <w:t>), PRET –</w:t>
      </w:r>
      <w:r w:rsidR="00AF3A55" w:rsidRPr="00AF3A55">
        <w:rPr>
          <w:sz w:val="22"/>
          <w:szCs w:val="22"/>
          <w:lang w:val="lv-LV"/>
        </w:rPr>
        <w:t xml:space="preserve"> 2 (</w:t>
      </w:r>
      <w:proofErr w:type="spellStart"/>
      <w:r w:rsidR="00AF3A55" w:rsidRPr="00AF3A55">
        <w:rPr>
          <w:sz w:val="22"/>
          <w:szCs w:val="22"/>
          <w:lang w:val="lv-LV"/>
        </w:rPr>
        <w:t>P.Dzalbe</w:t>
      </w:r>
      <w:proofErr w:type="spellEnd"/>
      <w:r w:rsidR="00AF3A55" w:rsidRPr="00AF3A55">
        <w:rPr>
          <w:sz w:val="22"/>
          <w:szCs w:val="22"/>
          <w:lang w:val="lv-LV"/>
        </w:rPr>
        <w:t xml:space="preserve">, </w:t>
      </w:r>
      <w:proofErr w:type="spellStart"/>
      <w:r w:rsidR="00AF3A55" w:rsidRPr="00AF3A55">
        <w:rPr>
          <w:sz w:val="22"/>
          <w:szCs w:val="22"/>
          <w:lang w:val="lv-LV"/>
        </w:rPr>
        <w:t>I.Šķinčs</w:t>
      </w:r>
      <w:proofErr w:type="spellEnd"/>
      <w:r w:rsidR="00AF3A55" w:rsidRPr="00AF3A55">
        <w:rPr>
          <w:sz w:val="22"/>
          <w:szCs w:val="22"/>
          <w:lang w:val="lv-LV"/>
        </w:rPr>
        <w:t>)</w:t>
      </w:r>
      <w:r w:rsidR="00652203" w:rsidRPr="00AF3A55">
        <w:rPr>
          <w:sz w:val="22"/>
          <w:szCs w:val="22"/>
          <w:lang w:val="lv-LV"/>
        </w:rPr>
        <w:t xml:space="preserve">, ATTURAS – </w:t>
      </w:r>
      <w:r w:rsidR="00AF3A55" w:rsidRPr="00AF3A55">
        <w:rPr>
          <w:sz w:val="22"/>
          <w:szCs w:val="22"/>
          <w:lang w:val="lv-LV"/>
        </w:rPr>
        <w:t>1 (I.Prelatovs)</w:t>
      </w:r>
      <w:r w:rsidR="00652203" w:rsidRPr="00AF3A55">
        <w:rPr>
          <w:sz w:val="22"/>
          <w:szCs w:val="22"/>
          <w:lang w:val="lv-LV"/>
        </w:rPr>
        <w:t xml:space="preserve">, </w:t>
      </w:r>
      <w:r w:rsidRPr="00AF3A55">
        <w:rPr>
          <w:b/>
          <w:sz w:val="22"/>
          <w:szCs w:val="22"/>
          <w:lang w:val="lv-LV" w:eastAsia="en-US"/>
        </w:rPr>
        <w:t>Daugavpil</w:t>
      </w:r>
      <w:r w:rsidR="00DA34B1" w:rsidRPr="00AF3A55">
        <w:rPr>
          <w:b/>
          <w:sz w:val="22"/>
          <w:szCs w:val="22"/>
          <w:lang w:val="lv-LV" w:eastAsia="en-US"/>
        </w:rPr>
        <w:t>s</w:t>
      </w:r>
      <w:r w:rsidRPr="00AF3A55">
        <w:rPr>
          <w:b/>
          <w:sz w:val="22"/>
          <w:szCs w:val="22"/>
          <w:lang w:val="lv-LV" w:eastAsia="en-US"/>
        </w:rPr>
        <w:t xml:space="preserve"> dome nolemj:</w:t>
      </w:r>
    </w:p>
    <w:p w:rsidR="004F1248" w:rsidRPr="00AF3A55" w:rsidRDefault="004F1248" w:rsidP="00C937C2">
      <w:pPr>
        <w:jc w:val="both"/>
        <w:rPr>
          <w:b/>
          <w:sz w:val="16"/>
          <w:szCs w:val="16"/>
          <w:lang w:val="lv-LV"/>
        </w:rPr>
      </w:pPr>
    </w:p>
    <w:p w:rsidR="005D4A4A" w:rsidRPr="00AF3A55" w:rsidRDefault="00C937C2" w:rsidP="00C937C2">
      <w:pPr>
        <w:ind w:firstLine="426"/>
        <w:jc w:val="both"/>
        <w:rPr>
          <w:sz w:val="22"/>
          <w:szCs w:val="22"/>
          <w:lang w:val="lv-LV"/>
        </w:rPr>
      </w:pPr>
      <w:r w:rsidRPr="00AF3A55">
        <w:rPr>
          <w:sz w:val="22"/>
          <w:szCs w:val="22"/>
          <w:lang w:val="lv-LV" w:eastAsia="en-US"/>
        </w:rPr>
        <w:t xml:space="preserve">1 </w:t>
      </w:r>
      <w:r w:rsidR="005D4A4A" w:rsidRPr="00AF3A55">
        <w:rPr>
          <w:sz w:val="22"/>
          <w:szCs w:val="22"/>
          <w:lang w:val="lv-LV" w:eastAsia="en-US"/>
        </w:rPr>
        <w:t xml:space="preserve">Atbalstīt Daugavpils pilsētas </w:t>
      </w:r>
      <w:r w:rsidR="00AF3A55" w:rsidRPr="00AF3A55">
        <w:rPr>
          <w:sz w:val="22"/>
          <w:szCs w:val="22"/>
          <w:lang w:val="lv-LV" w:eastAsia="en-US"/>
        </w:rPr>
        <w:t>pašvaldības  Kultūras pārvaldes</w:t>
      </w:r>
      <w:r w:rsidR="005D4A4A" w:rsidRPr="00AF3A55">
        <w:rPr>
          <w:sz w:val="22"/>
          <w:szCs w:val="22"/>
          <w:lang w:val="lv-LV" w:eastAsia="en-US"/>
        </w:rPr>
        <w:t xml:space="preserve"> (reģ.Nr.90001206849, ju</w:t>
      </w:r>
      <w:r w:rsidR="0093403B" w:rsidRPr="00AF3A55">
        <w:rPr>
          <w:sz w:val="22"/>
          <w:szCs w:val="22"/>
          <w:lang w:val="lv-LV" w:eastAsia="en-US"/>
        </w:rPr>
        <w:t xml:space="preserve">ridiskā adrese: </w:t>
      </w:r>
      <w:proofErr w:type="spellStart"/>
      <w:r w:rsidR="0093403B" w:rsidRPr="00AF3A55">
        <w:rPr>
          <w:sz w:val="22"/>
          <w:szCs w:val="22"/>
          <w:lang w:val="lv-LV" w:eastAsia="en-US"/>
        </w:rPr>
        <w:t>K.Valdemāra</w:t>
      </w:r>
      <w:proofErr w:type="spellEnd"/>
      <w:r w:rsidR="0093403B" w:rsidRPr="00AF3A55">
        <w:rPr>
          <w:sz w:val="22"/>
          <w:szCs w:val="22"/>
          <w:lang w:val="lv-LV" w:eastAsia="en-US"/>
        </w:rPr>
        <w:t xml:space="preserve"> iela</w:t>
      </w:r>
      <w:r w:rsidR="00B86334" w:rsidRPr="00AF3A55">
        <w:rPr>
          <w:sz w:val="22"/>
          <w:szCs w:val="22"/>
          <w:lang w:val="lv-LV" w:eastAsia="en-US"/>
        </w:rPr>
        <w:t xml:space="preserve"> 13, Daugavpils</w:t>
      </w:r>
      <w:r w:rsidR="005D4A4A" w:rsidRPr="00AF3A55">
        <w:rPr>
          <w:sz w:val="22"/>
          <w:szCs w:val="22"/>
          <w:lang w:val="lv-LV" w:eastAsia="en-US"/>
        </w:rPr>
        <w:t xml:space="preserve">) projektu "Daugavpils pieteikuma izstrāde konkursa „Eiropas kultūras galvaspilsēta 2027” otrajai kārtai ” saskaņā ar 1.pielikumu. </w:t>
      </w:r>
    </w:p>
    <w:p w:rsidR="00E333FA" w:rsidRPr="00AF3A55" w:rsidRDefault="00C937C2" w:rsidP="00C937C2">
      <w:pPr>
        <w:ind w:firstLine="426"/>
        <w:jc w:val="both"/>
        <w:rPr>
          <w:sz w:val="22"/>
          <w:szCs w:val="22"/>
          <w:lang w:val="lv-LV" w:eastAsia="en-US"/>
        </w:rPr>
      </w:pPr>
      <w:r w:rsidRPr="00AF3A55">
        <w:rPr>
          <w:sz w:val="22"/>
          <w:szCs w:val="22"/>
          <w:lang w:val="lv-LV" w:eastAsia="en-US"/>
        </w:rPr>
        <w:t xml:space="preserve">2. </w:t>
      </w:r>
      <w:r w:rsidR="005D4A4A" w:rsidRPr="00AF3A55">
        <w:rPr>
          <w:sz w:val="22"/>
          <w:szCs w:val="22"/>
          <w:lang w:val="lv-LV" w:eastAsia="en-US"/>
        </w:rPr>
        <w:t>Ve</w:t>
      </w:r>
      <w:r w:rsidR="00DD3720" w:rsidRPr="00AF3A55">
        <w:rPr>
          <w:sz w:val="22"/>
          <w:szCs w:val="22"/>
          <w:lang w:val="lv-LV" w:eastAsia="en-US"/>
        </w:rPr>
        <w:t>ikt  apropriācijas palielināšanu</w:t>
      </w:r>
      <w:r w:rsidR="005D4A4A" w:rsidRPr="00AF3A55">
        <w:rPr>
          <w:sz w:val="22"/>
          <w:szCs w:val="22"/>
          <w:lang w:val="lv-LV" w:eastAsia="en-US"/>
        </w:rPr>
        <w:t xml:space="preserve"> Daugavpils pilsētas pašvaldības Kultūras p</w:t>
      </w:r>
      <w:r w:rsidR="006D29EB" w:rsidRPr="00AF3A55">
        <w:rPr>
          <w:sz w:val="22"/>
          <w:szCs w:val="22"/>
          <w:lang w:val="lv-LV" w:eastAsia="en-US"/>
        </w:rPr>
        <w:t xml:space="preserve">ārvaldei pamatbudžeta </w:t>
      </w:r>
      <w:r w:rsidR="000B79F6" w:rsidRPr="00AF3A55">
        <w:rPr>
          <w:sz w:val="22"/>
          <w:szCs w:val="22"/>
          <w:lang w:val="lv-LV" w:eastAsia="en-US"/>
        </w:rPr>
        <w:t>apakš</w:t>
      </w:r>
      <w:r w:rsidR="006D29EB" w:rsidRPr="00AF3A55">
        <w:rPr>
          <w:sz w:val="22"/>
          <w:szCs w:val="22"/>
          <w:lang w:val="lv-LV" w:eastAsia="en-US"/>
        </w:rPr>
        <w:t>programmā</w:t>
      </w:r>
      <w:r w:rsidR="005D4A4A" w:rsidRPr="00AF3A55">
        <w:rPr>
          <w:sz w:val="22"/>
          <w:szCs w:val="22"/>
          <w:lang w:val="lv-LV" w:eastAsia="en-US"/>
        </w:rPr>
        <w:t xml:space="preserve"> „Ei</w:t>
      </w:r>
      <w:r w:rsidR="000B79F6" w:rsidRPr="00AF3A55">
        <w:rPr>
          <w:sz w:val="22"/>
          <w:szCs w:val="22"/>
          <w:lang w:val="lv-LV" w:eastAsia="en-US"/>
        </w:rPr>
        <w:t>ropas kultūras galvaspilsēta 2027</w:t>
      </w:r>
      <w:r w:rsidR="005D4A4A" w:rsidRPr="00AF3A55">
        <w:rPr>
          <w:sz w:val="22"/>
          <w:szCs w:val="22"/>
          <w:lang w:val="lv-LV" w:eastAsia="en-US"/>
        </w:rPr>
        <w:t>”</w:t>
      </w:r>
      <w:r w:rsidR="000B79F6" w:rsidRPr="00AF3A55">
        <w:rPr>
          <w:sz w:val="22"/>
          <w:szCs w:val="22"/>
          <w:lang w:val="lv-LV" w:eastAsia="en-US"/>
        </w:rPr>
        <w:t xml:space="preserve"> par EUR 12</w:t>
      </w:r>
      <w:r w:rsidR="00191F3B" w:rsidRPr="00AF3A55">
        <w:rPr>
          <w:sz w:val="22"/>
          <w:szCs w:val="22"/>
          <w:lang w:val="lv-LV" w:eastAsia="en-US"/>
        </w:rPr>
        <w:t> </w:t>
      </w:r>
      <w:r w:rsidR="000B79F6" w:rsidRPr="00AF3A55">
        <w:rPr>
          <w:sz w:val="22"/>
          <w:szCs w:val="22"/>
          <w:lang w:val="lv-LV" w:eastAsia="en-US"/>
        </w:rPr>
        <w:t>000</w:t>
      </w:r>
      <w:r w:rsidR="00191F3B" w:rsidRPr="00AF3A55">
        <w:rPr>
          <w:sz w:val="22"/>
          <w:szCs w:val="22"/>
          <w:lang w:val="lv-LV" w:eastAsia="en-US"/>
        </w:rPr>
        <w:t xml:space="preserve"> (divpadsmit tūkstoši </w:t>
      </w:r>
      <w:proofErr w:type="spellStart"/>
      <w:r w:rsidR="00191F3B" w:rsidRPr="00AF3A55">
        <w:rPr>
          <w:i/>
          <w:sz w:val="22"/>
          <w:szCs w:val="22"/>
          <w:lang w:val="lv-LV" w:eastAsia="en-US"/>
        </w:rPr>
        <w:t>euro</w:t>
      </w:r>
      <w:proofErr w:type="spellEnd"/>
      <w:r w:rsidR="00191F3B" w:rsidRPr="00AF3A55">
        <w:rPr>
          <w:sz w:val="22"/>
          <w:szCs w:val="22"/>
          <w:lang w:val="lv-LV" w:eastAsia="en-US"/>
        </w:rPr>
        <w:t xml:space="preserve">) </w:t>
      </w:r>
      <w:r w:rsidR="000B79F6" w:rsidRPr="00AF3A55">
        <w:rPr>
          <w:sz w:val="22"/>
          <w:szCs w:val="22"/>
          <w:lang w:val="lv-LV" w:eastAsia="en-US"/>
        </w:rPr>
        <w:t xml:space="preserve"> </w:t>
      </w:r>
      <w:r w:rsidR="00390B41" w:rsidRPr="00AF3A55">
        <w:rPr>
          <w:sz w:val="22"/>
          <w:szCs w:val="22"/>
          <w:lang w:val="lv-LV" w:eastAsia="en-US"/>
        </w:rPr>
        <w:t xml:space="preserve">saskaņā ar 2.pielikumu </w:t>
      </w:r>
      <w:r w:rsidR="005C0612" w:rsidRPr="00AF3A55">
        <w:rPr>
          <w:sz w:val="22"/>
          <w:szCs w:val="22"/>
          <w:lang w:val="lv-LV" w:eastAsia="en-US"/>
        </w:rPr>
        <w:t>t.sk:</w:t>
      </w:r>
      <w:r w:rsidR="000B79F6" w:rsidRPr="00AF3A55">
        <w:rPr>
          <w:sz w:val="22"/>
          <w:szCs w:val="22"/>
          <w:lang w:val="lv-LV" w:eastAsia="en-US"/>
        </w:rPr>
        <w:t xml:space="preserve"> </w:t>
      </w:r>
    </w:p>
    <w:p w:rsidR="005D4A4A" w:rsidRPr="00AF3A55" w:rsidRDefault="00E333FA" w:rsidP="00C937C2">
      <w:pPr>
        <w:ind w:firstLine="426"/>
        <w:jc w:val="both"/>
        <w:rPr>
          <w:sz w:val="22"/>
          <w:szCs w:val="22"/>
          <w:lang w:val="lv-LV" w:eastAsia="en-US"/>
        </w:rPr>
      </w:pPr>
      <w:r w:rsidRPr="00AF3A55">
        <w:rPr>
          <w:sz w:val="22"/>
          <w:szCs w:val="22"/>
          <w:lang w:val="lv-LV" w:eastAsia="en-US"/>
        </w:rPr>
        <w:t xml:space="preserve">2.1.palielināt </w:t>
      </w:r>
      <w:r w:rsidR="00390B41" w:rsidRPr="00AF3A55">
        <w:rPr>
          <w:sz w:val="22"/>
          <w:szCs w:val="22"/>
          <w:lang w:val="lv-LV" w:eastAsia="en-US"/>
        </w:rPr>
        <w:t>apropriāciju no valsts budžeta līdzekļiem pamatbudžeta apakšprogrammā</w:t>
      </w:r>
      <w:r w:rsidRPr="00AF3A55">
        <w:rPr>
          <w:sz w:val="22"/>
          <w:szCs w:val="22"/>
          <w:lang w:val="lv-LV" w:eastAsia="en-US"/>
        </w:rPr>
        <w:t xml:space="preserve"> “Eiropas kultūras galvaspilsēt</w:t>
      </w:r>
      <w:r w:rsidR="00390B41" w:rsidRPr="00AF3A55">
        <w:rPr>
          <w:sz w:val="22"/>
          <w:szCs w:val="22"/>
          <w:lang w:val="lv-LV" w:eastAsia="en-US"/>
        </w:rPr>
        <w:t>a 2027” par EUR 20</w:t>
      </w:r>
      <w:r w:rsidR="00E04A01" w:rsidRPr="00AF3A55">
        <w:rPr>
          <w:sz w:val="22"/>
          <w:szCs w:val="22"/>
          <w:lang w:val="lv-LV" w:eastAsia="en-US"/>
        </w:rPr>
        <w:t xml:space="preserve"> </w:t>
      </w:r>
      <w:r w:rsidR="00390B41" w:rsidRPr="00AF3A55">
        <w:rPr>
          <w:sz w:val="22"/>
          <w:szCs w:val="22"/>
          <w:lang w:val="lv-LV" w:eastAsia="en-US"/>
        </w:rPr>
        <w:t xml:space="preserve">000 (divdesmit tūkstoši </w:t>
      </w:r>
      <w:proofErr w:type="spellStart"/>
      <w:r w:rsidR="00191F3B" w:rsidRPr="00AF3A55">
        <w:rPr>
          <w:i/>
          <w:sz w:val="22"/>
          <w:szCs w:val="22"/>
          <w:lang w:val="lv-LV" w:eastAsia="en-US"/>
        </w:rPr>
        <w:t>euro</w:t>
      </w:r>
      <w:proofErr w:type="spellEnd"/>
      <w:r w:rsidR="00390B41" w:rsidRPr="00AF3A55">
        <w:rPr>
          <w:sz w:val="22"/>
          <w:szCs w:val="22"/>
          <w:lang w:val="lv-LV" w:eastAsia="en-US"/>
        </w:rPr>
        <w:t>);</w:t>
      </w:r>
    </w:p>
    <w:p w:rsidR="005D4A4A" w:rsidRPr="00AF3A55" w:rsidRDefault="0080110B" w:rsidP="00C937C2">
      <w:pPr>
        <w:ind w:firstLine="426"/>
        <w:jc w:val="both"/>
        <w:rPr>
          <w:sz w:val="22"/>
          <w:szCs w:val="22"/>
          <w:lang w:val="lv-LV" w:eastAsia="en-US"/>
        </w:rPr>
      </w:pPr>
      <w:r w:rsidRPr="00AF3A55">
        <w:rPr>
          <w:sz w:val="22"/>
          <w:szCs w:val="22"/>
          <w:lang w:val="lv-LV" w:eastAsia="en-US"/>
        </w:rPr>
        <w:t>2.2.</w:t>
      </w:r>
      <w:r w:rsidR="00E333FA" w:rsidRPr="00AF3A55">
        <w:rPr>
          <w:sz w:val="22"/>
          <w:szCs w:val="22"/>
          <w:lang w:val="lv-LV" w:eastAsia="en-US"/>
        </w:rPr>
        <w:t xml:space="preserve">samazināt </w:t>
      </w:r>
      <w:r w:rsidR="00390B41" w:rsidRPr="00AF3A55">
        <w:rPr>
          <w:sz w:val="22"/>
          <w:szCs w:val="22"/>
          <w:lang w:val="lv-LV" w:eastAsia="en-US"/>
        </w:rPr>
        <w:t xml:space="preserve">apropriāciju </w:t>
      </w:r>
      <w:r w:rsidR="00BC78DB" w:rsidRPr="00AF3A55">
        <w:rPr>
          <w:sz w:val="22"/>
          <w:szCs w:val="22"/>
          <w:lang w:val="lv-LV" w:eastAsia="en-US"/>
        </w:rPr>
        <w:t>no pašvaldības budžeta līdzekļiem</w:t>
      </w:r>
      <w:r w:rsidR="00390B41" w:rsidRPr="00AF3A55">
        <w:rPr>
          <w:sz w:val="22"/>
          <w:szCs w:val="22"/>
          <w:lang w:val="lv-LV" w:eastAsia="en-US"/>
        </w:rPr>
        <w:t xml:space="preserve"> pamatbudžeta apakšprogrammā</w:t>
      </w:r>
      <w:r w:rsidR="00E333FA" w:rsidRPr="00AF3A55">
        <w:rPr>
          <w:sz w:val="22"/>
          <w:szCs w:val="22"/>
          <w:lang w:val="lv-LV" w:eastAsia="en-US"/>
        </w:rPr>
        <w:t xml:space="preserve"> “Eiropas kultūras galvaspilsēta 2027” par EUR 8</w:t>
      </w:r>
      <w:r w:rsidR="00E04A01" w:rsidRPr="00AF3A55">
        <w:rPr>
          <w:sz w:val="22"/>
          <w:szCs w:val="22"/>
          <w:lang w:val="lv-LV" w:eastAsia="en-US"/>
        </w:rPr>
        <w:t xml:space="preserve"> </w:t>
      </w:r>
      <w:r w:rsidR="00E333FA" w:rsidRPr="00AF3A55">
        <w:rPr>
          <w:sz w:val="22"/>
          <w:szCs w:val="22"/>
          <w:lang w:val="lv-LV" w:eastAsia="en-US"/>
        </w:rPr>
        <w:t xml:space="preserve">000 </w:t>
      </w:r>
      <w:r w:rsidR="00390B41" w:rsidRPr="00AF3A55">
        <w:rPr>
          <w:sz w:val="22"/>
          <w:szCs w:val="22"/>
          <w:lang w:val="lv-LV" w:eastAsia="en-US"/>
        </w:rPr>
        <w:t xml:space="preserve">(astoņi tūkstoši </w:t>
      </w:r>
      <w:proofErr w:type="spellStart"/>
      <w:r w:rsidR="00191F3B" w:rsidRPr="00AF3A55">
        <w:rPr>
          <w:i/>
          <w:sz w:val="22"/>
          <w:szCs w:val="22"/>
          <w:lang w:val="lv-LV" w:eastAsia="en-US"/>
        </w:rPr>
        <w:t>euro</w:t>
      </w:r>
      <w:proofErr w:type="spellEnd"/>
      <w:r w:rsidR="00390B41" w:rsidRPr="00AF3A55">
        <w:rPr>
          <w:sz w:val="22"/>
          <w:szCs w:val="22"/>
          <w:lang w:val="lv-LV" w:eastAsia="en-US"/>
        </w:rPr>
        <w:t>);</w:t>
      </w:r>
    </w:p>
    <w:p w:rsidR="004F1248" w:rsidRPr="00AF3A55" w:rsidRDefault="00E333FA" w:rsidP="00C937C2">
      <w:pPr>
        <w:ind w:firstLine="426"/>
        <w:jc w:val="both"/>
        <w:rPr>
          <w:sz w:val="22"/>
          <w:szCs w:val="22"/>
          <w:lang w:val="lv-LV" w:eastAsia="en-US"/>
        </w:rPr>
      </w:pPr>
      <w:r w:rsidRPr="00AF3A55">
        <w:rPr>
          <w:sz w:val="22"/>
          <w:szCs w:val="22"/>
          <w:lang w:val="lv-LV" w:eastAsia="en-US"/>
        </w:rPr>
        <w:t>3</w:t>
      </w:r>
      <w:r w:rsidR="005D4A4A" w:rsidRPr="00AF3A55">
        <w:rPr>
          <w:sz w:val="22"/>
          <w:szCs w:val="22"/>
          <w:lang w:val="lv-LV" w:eastAsia="en-US"/>
        </w:rPr>
        <w:t>. Veikt  apropriācijas palielināšanu Daugavpils pilsētas pašvaldības ies</w:t>
      </w:r>
      <w:r w:rsidR="00380047" w:rsidRPr="00AF3A55">
        <w:rPr>
          <w:sz w:val="22"/>
          <w:szCs w:val="22"/>
          <w:lang w:val="lv-LV" w:eastAsia="en-US"/>
        </w:rPr>
        <w:t xml:space="preserve">tādei “Vienības </w:t>
      </w:r>
      <w:r w:rsidR="00035FFF" w:rsidRPr="00AF3A55">
        <w:rPr>
          <w:sz w:val="22"/>
          <w:szCs w:val="22"/>
          <w:lang w:val="lv-LV" w:eastAsia="en-US"/>
        </w:rPr>
        <w:t>nams” (reģ. N</w:t>
      </w:r>
      <w:r w:rsidR="00380047" w:rsidRPr="00AF3A55">
        <w:rPr>
          <w:sz w:val="22"/>
          <w:szCs w:val="22"/>
          <w:lang w:val="lv-LV" w:eastAsia="en-US"/>
        </w:rPr>
        <w:t xml:space="preserve">r. </w:t>
      </w:r>
      <w:r w:rsidR="005D4A4A" w:rsidRPr="00AF3A55">
        <w:rPr>
          <w:sz w:val="22"/>
          <w:szCs w:val="22"/>
          <w:lang w:val="lv-LV" w:eastAsia="en-US"/>
        </w:rPr>
        <w:t>90000077556, juridiskā adrese: Rīgas iela 22A, Daugavpils)  pamatbudžeta programmā „Iestādes darbības nodrošināšana” par EUR 8</w:t>
      </w:r>
      <w:r w:rsidR="00E04A01" w:rsidRPr="00AF3A55">
        <w:rPr>
          <w:sz w:val="22"/>
          <w:szCs w:val="22"/>
          <w:lang w:val="lv-LV" w:eastAsia="en-US"/>
        </w:rPr>
        <w:t xml:space="preserve"> </w:t>
      </w:r>
      <w:r w:rsidR="005D4A4A" w:rsidRPr="00AF3A55">
        <w:rPr>
          <w:sz w:val="22"/>
          <w:szCs w:val="22"/>
          <w:lang w:val="lv-LV" w:eastAsia="en-US"/>
        </w:rPr>
        <w:t>000 (astoņi tūks</w:t>
      </w:r>
      <w:r w:rsidR="005C0612" w:rsidRPr="00AF3A55">
        <w:rPr>
          <w:sz w:val="22"/>
          <w:szCs w:val="22"/>
          <w:lang w:val="lv-LV" w:eastAsia="en-US"/>
        </w:rPr>
        <w:t xml:space="preserve">toši </w:t>
      </w:r>
      <w:proofErr w:type="spellStart"/>
      <w:r w:rsidR="00476FC0" w:rsidRPr="00AF3A55">
        <w:rPr>
          <w:i/>
          <w:sz w:val="22"/>
          <w:szCs w:val="22"/>
          <w:lang w:val="lv-LV" w:eastAsia="en-US"/>
        </w:rPr>
        <w:t>euro</w:t>
      </w:r>
      <w:proofErr w:type="spellEnd"/>
      <w:r w:rsidR="005C0612" w:rsidRPr="00AF3A55">
        <w:rPr>
          <w:sz w:val="22"/>
          <w:szCs w:val="22"/>
          <w:lang w:val="lv-LV" w:eastAsia="en-US"/>
        </w:rPr>
        <w:t>) saskaņā ar 3</w:t>
      </w:r>
      <w:r w:rsidR="005D4A4A" w:rsidRPr="00AF3A55">
        <w:rPr>
          <w:sz w:val="22"/>
          <w:szCs w:val="22"/>
          <w:lang w:val="lv-LV" w:eastAsia="en-US"/>
        </w:rPr>
        <w:t>.pielikumu.</w:t>
      </w:r>
    </w:p>
    <w:p w:rsidR="00A05BC7" w:rsidRPr="00AF3A55" w:rsidRDefault="00A05BC7" w:rsidP="00C937C2">
      <w:pPr>
        <w:ind w:firstLine="709"/>
        <w:jc w:val="both"/>
        <w:rPr>
          <w:sz w:val="22"/>
          <w:szCs w:val="22"/>
          <w:lang w:val="lv-LV" w:eastAsia="en-US"/>
        </w:rPr>
      </w:pPr>
    </w:p>
    <w:p w:rsidR="00AF3A55" w:rsidRDefault="005D4A4A" w:rsidP="00AF3A55">
      <w:pPr>
        <w:tabs>
          <w:tab w:val="left" w:pos="6300"/>
        </w:tabs>
        <w:ind w:left="1134" w:hanging="1134"/>
        <w:jc w:val="both"/>
        <w:rPr>
          <w:sz w:val="22"/>
          <w:szCs w:val="22"/>
          <w:lang w:val="lv-LV" w:eastAsia="en-US"/>
        </w:rPr>
      </w:pPr>
      <w:r w:rsidRPr="00AF3A55">
        <w:rPr>
          <w:sz w:val="22"/>
          <w:szCs w:val="22"/>
          <w:lang w:val="lv-LV" w:eastAsia="en-US"/>
        </w:rPr>
        <w:t xml:space="preserve">Pielikumā: </w:t>
      </w:r>
      <w:r w:rsidR="00C937C2" w:rsidRPr="00AF3A55">
        <w:rPr>
          <w:sz w:val="22"/>
          <w:szCs w:val="22"/>
          <w:lang w:val="lv-LV" w:eastAsia="en-US"/>
        </w:rPr>
        <w:t xml:space="preserve"> 1. </w:t>
      </w:r>
      <w:r w:rsidRPr="00AF3A55">
        <w:rPr>
          <w:sz w:val="22"/>
          <w:szCs w:val="22"/>
          <w:lang w:val="lv-LV" w:eastAsia="en-US"/>
        </w:rPr>
        <w:t>Projekta "</w:t>
      </w:r>
      <w:r w:rsidRPr="00AF3A55">
        <w:rPr>
          <w:sz w:val="22"/>
          <w:szCs w:val="22"/>
          <w:lang w:val="lv-LV"/>
        </w:rPr>
        <w:t xml:space="preserve"> </w:t>
      </w:r>
      <w:r w:rsidRPr="00AF3A55">
        <w:rPr>
          <w:sz w:val="22"/>
          <w:szCs w:val="22"/>
          <w:lang w:val="lv-LV" w:eastAsia="en-US"/>
        </w:rPr>
        <w:t>Daugavpils pieteikuma izstrāde konkursa „Eiropas kultūras</w:t>
      </w:r>
      <w:r w:rsidR="00C937C2" w:rsidRPr="00AF3A55">
        <w:rPr>
          <w:sz w:val="22"/>
          <w:szCs w:val="22"/>
          <w:lang w:val="lv-LV" w:eastAsia="en-US"/>
        </w:rPr>
        <w:t xml:space="preserve"> </w:t>
      </w:r>
      <w:r w:rsidRPr="00AF3A55">
        <w:rPr>
          <w:sz w:val="22"/>
          <w:szCs w:val="22"/>
          <w:lang w:val="lv-LV" w:eastAsia="en-US"/>
        </w:rPr>
        <w:t>galvaspilsēta</w:t>
      </w:r>
      <w:r w:rsidR="005C0612" w:rsidRPr="00AF3A55">
        <w:rPr>
          <w:sz w:val="22"/>
          <w:szCs w:val="22"/>
          <w:lang w:val="lv-LV" w:eastAsia="en-US"/>
        </w:rPr>
        <w:t xml:space="preserve"> 2027” otrajai kārtai" apraksts.</w:t>
      </w:r>
    </w:p>
    <w:p w:rsidR="00AF3A55" w:rsidRDefault="00C937C2" w:rsidP="00AF3A55">
      <w:pPr>
        <w:tabs>
          <w:tab w:val="left" w:pos="567"/>
          <w:tab w:val="left" w:pos="6300"/>
        </w:tabs>
        <w:ind w:left="1134"/>
        <w:jc w:val="both"/>
        <w:rPr>
          <w:sz w:val="22"/>
          <w:szCs w:val="22"/>
          <w:lang w:val="lv-LV" w:eastAsia="en-US"/>
        </w:rPr>
      </w:pPr>
      <w:r w:rsidRPr="00AF3A55">
        <w:rPr>
          <w:sz w:val="22"/>
          <w:szCs w:val="22"/>
          <w:lang w:val="lv-LV" w:eastAsia="en-US"/>
        </w:rPr>
        <w:t>2.</w:t>
      </w:r>
      <w:r w:rsidR="005D4A4A" w:rsidRPr="00AF3A55">
        <w:rPr>
          <w:sz w:val="22"/>
          <w:szCs w:val="22"/>
          <w:lang w:val="lv-LV" w:eastAsia="en-US"/>
        </w:rPr>
        <w:t>Daugavpils pilsētas pašvaldības Kultūras pārvaldes pamatbudžeta apakšprogrammas „Eiropas kultūras galvaspilsēta 2027” ieņēmumu un izdevumu tāmes g</w:t>
      </w:r>
      <w:r w:rsidR="00AF3A55">
        <w:rPr>
          <w:sz w:val="22"/>
          <w:szCs w:val="22"/>
          <w:lang w:val="lv-LV" w:eastAsia="en-US"/>
        </w:rPr>
        <w:t>rozījumi 2022.gadam.</w:t>
      </w:r>
    </w:p>
    <w:p w:rsidR="005D4A4A" w:rsidRPr="00AF3A55" w:rsidRDefault="00CA582C" w:rsidP="00AF3A55">
      <w:pPr>
        <w:tabs>
          <w:tab w:val="left" w:pos="6300"/>
        </w:tabs>
        <w:ind w:left="1134"/>
        <w:jc w:val="both"/>
        <w:rPr>
          <w:sz w:val="22"/>
          <w:szCs w:val="22"/>
          <w:lang w:val="lv-LV" w:eastAsia="en-US"/>
        </w:rPr>
      </w:pPr>
      <w:r w:rsidRPr="00AF3A55">
        <w:rPr>
          <w:bCs/>
          <w:sz w:val="22"/>
          <w:szCs w:val="22"/>
          <w:lang w:val="lv-LV" w:eastAsia="en-US"/>
        </w:rPr>
        <w:t>3</w:t>
      </w:r>
      <w:r w:rsidR="00C937C2" w:rsidRPr="00AF3A55">
        <w:rPr>
          <w:bCs/>
          <w:sz w:val="22"/>
          <w:szCs w:val="22"/>
          <w:lang w:val="lv-LV" w:eastAsia="en-US"/>
        </w:rPr>
        <w:t>.</w:t>
      </w:r>
      <w:r w:rsidR="005D4A4A" w:rsidRPr="00AF3A55">
        <w:rPr>
          <w:bCs/>
          <w:sz w:val="22"/>
          <w:szCs w:val="22"/>
          <w:lang w:val="lv-LV" w:eastAsia="en-US"/>
        </w:rPr>
        <w:t>Daugavpils pilsētas pašvaldības</w:t>
      </w:r>
      <w:r w:rsidR="00EA44CB" w:rsidRPr="00AF3A55">
        <w:rPr>
          <w:bCs/>
          <w:sz w:val="22"/>
          <w:szCs w:val="22"/>
          <w:lang w:val="lv-LV" w:eastAsia="en-US"/>
        </w:rPr>
        <w:t xml:space="preserve"> iestādes</w:t>
      </w:r>
      <w:r w:rsidR="005D4A4A" w:rsidRPr="00AF3A55">
        <w:rPr>
          <w:bCs/>
          <w:sz w:val="22"/>
          <w:szCs w:val="22"/>
          <w:lang w:val="lv-LV" w:eastAsia="en-US"/>
        </w:rPr>
        <w:t xml:space="preserve"> </w:t>
      </w:r>
      <w:r w:rsidR="00EA44CB" w:rsidRPr="00AF3A55">
        <w:rPr>
          <w:bCs/>
          <w:sz w:val="22"/>
          <w:szCs w:val="22"/>
          <w:lang w:val="lv-LV" w:eastAsia="en-US"/>
        </w:rPr>
        <w:t>“</w:t>
      </w:r>
      <w:r w:rsidR="005D4A4A" w:rsidRPr="00AF3A55">
        <w:rPr>
          <w:bCs/>
          <w:sz w:val="22"/>
          <w:szCs w:val="22"/>
          <w:lang w:val="lv-LV" w:eastAsia="en-US"/>
        </w:rPr>
        <w:t>Vienības nam</w:t>
      </w:r>
      <w:r w:rsidR="00EA44CB" w:rsidRPr="00AF3A55">
        <w:rPr>
          <w:bCs/>
          <w:sz w:val="22"/>
          <w:szCs w:val="22"/>
          <w:lang w:val="lv-LV" w:eastAsia="en-US"/>
        </w:rPr>
        <w:t>s”</w:t>
      </w:r>
      <w:r w:rsidR="005D4A4A" w:rsidRPr="00AF3A55">
        <w:rPr>
          <w:bCs/>
          <w:sz w:val="22"/>
          <w:szCs w:val="22"/>
          <w:lang w:val="lv-LV" w:eastAsia="en-US"/>
        </w:rPr>
        <w:t xml:space="preserve"> pamatbudžeta programmas „Iestādes darbības nodrošināšana” ieņēmumu un izdevumu tāmes grozījumi 2022.gadam. </w:t>
      </w:r>
    </w:p>
    <w:p w:rsidR="005D4A4A" w:rsidRPr="00AF3A55" w:rsidRDefault="005D4A4A" w:rsidP="00C937C2">
      <w:pPr>
        <w:rPr>
          <w:sz w:val="22"/>
          <w:szCs w:val="22"/>
          <w:lang w:val="lv-LV"/>
        </w:rPr>
      </w:pPr>
    </w:p>
    <w:p w:rsidR="00AF3A55" w:rsidRPr="00AF3A55" w:rsidRDefault="00AF3A55" w:rsidP="00C937C2">
      <w:pPr>
        <w:rPr>
          <w:sz w:val="22"/>
          <w:szCs w:val="22"/>
          <w:lang w:val="lv-LV"/>
        </w:rPr>
      </w:pPr>
    </w:p>
    <w:p w:rsidR="005D4A4A" w:rsidRPr="007A002E" w:rsidRDefault="00AF3A55" w:rsidP="00C937C2">
      <w:pPr>
        <w:rPr>
          <w:sz w:val="22"/>
          <w:szCs w:val="22"/>
          <w:lang w:val="lv-LV"/>
        </w:rPr>
      </w:pPr>
      <w:r w:rsidRPr="007A002E">
        <w:rPr>
          <w:sz w:val="22"/>
          <w:szCs w:val="22"/>
          <w:lang w:val="lv-LV"/>
        </w:rPr>
        <w:t xml:space="preserve">Domes </w:t>
      </w:r>
      <w:r w:rsidRPr="00AF3A55">
        <w:rPr>
          <w:sz w:val="22"/>
          <w:szCs w:val="22"/>
          <w:lang w:val="lv-LV"/>
        </w:rPr>
        <w:t>priekšsēdētāja</w:t>
      </w:r>
      <w:r w:rsidRPr="007A002E">
        <w:rPr>
          <w:sz w:val="22"/>
          <w:szCs w:val="22"/>
          <w:lang w:val="lv-LV"/>
        </w:rPr>
        <w:t xml:space="preserve"> 1.vietnieks</w:t>
      </w:r>
      <w:r w:rsidRPr="007A002E">
        <w:rPr>
          <w:sz w:val="22"/>
          <w:szCs w:val="22"/>
          <w:lang w:val="lv-LV"/>
        </w:rPr>
        <w:tab/>
      </w:r>
      <w:r w:rsidR="007A002E" w:rsidRPr="007A002E">
        <w:rPr>
          <w:i/>
          <w:lang w:val="lv-LV"/>
        </w:rPr>
        <w:t>( personiskais paraksts)</w:t>
      </w:r>
      <w:bookmarkStart w:id="0" w:name="_GoBack"/>
      <w:bookmarkEnd w:id="0"/>
      <w:r w:rsidRPr="007A002E">
        <w:rPr>
          <w:sz w:val="22"/>
          <w:szCs w:val="22"/>
          <w:lang w:val="lv-LV"/>
        </w:rPr>
        <w:tab/>
      </w:r>
      <w:r w:rsidRPr="007A002E">
        <w:rPr>
          <w:sz w:val="22"/>
          <w:szCs w:val="22"/>
          <w:lang w:val="lv-LV"/>
        </w:rPr>
        <w:tab/>
        <w:t xml:space="preserve"> </w:t>
      </w:r>
      <w:r w:rsidRPr="007A002E">
        <w:rPr>
          <w:sz w:val="22"/>
          <w:szCs w:val="22"/>
          <w:lang w:val="lv-LV"/>
        </w:rPr>
        <w:tab/>
      </w:r>
      <w:proofErr w:type="spellStart"/>
      <w:r w:rsidRPr="007A002E">
        <w:rPr>
          <w:sz w:val="22"/>
          <w:szCs w:val="22"/>
          <w:lang w:val="lv-LV"/>
        </w:rPr>
        <w:t>A.Vasiļjevs</w:t>
      </w:r>
      <w:proofErr w:type="spellEnd"/>
    </w:p>
    <w:sectPr w:rsidR="005D4A4A" w:rsidRPr="007A002E" w:rsidSect="00C937C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D03"/>
    <w:rsid w:val="00035FFF"/>
    <w:rsid w:val="000B79F6"/>
    <w:rsid w:val="00134266"/>
    <w:rsid w:val="00191F3B"/>
    <w:rsid w:val="002313E1"/>
    <w:rsid w:val="0028088B"/>
    <w:rsid w:val="00380047"/>
    <w:rsid w:val="00390B41"/>
    <w:rsid w:val="00476FC0"/>
    <w:rsid w:val="004A5266"/>
    <w:rsid w:val="004F1248"/>
    <w:rsid w:val="005C0612"/>
    <w:rsid w:val="005D4A4A"/>
    <w:rsid w:val="00652203"/>
    <w:rsid w:val="00662520"/>
    <w:rsid w:val="006D29EB"/>
    <w:rsid w:val="007379A1"/>
    <w:rsid w:val="007A002E"/>
    <w:rsid w:val="0080110B"/>
    <w:rsid w:val="00850437"/>
    <w:rsid w:val="008649B0"/>
    <w:rsid w:val="0093403B"/>
    <w:rsid w:val="00A05BC7"/>
    <w:rsid w:val="00AA271C"/>
    <w:rsid w:val="00AF3A55"/>
    <w:rsid w:val="00B86334"/>
    <w:rsid w:val="00BB07B2"/>
    <w:rsid w:val="00BC78DB"/>
    <w:rsid w:val="00C937C2"/>
    <w:rsid w:val="00CA582C"/>
    <w:rsid w:val="00CE26AC"/>
    <w:rsid w:val="00D97D03"/>
    <w:rsid w:val="00DA34B1"/>
    <w:rsid w:val="00DD3720"/>
    <w:rsid w:val="00DF4AFB"/>
    <w:rsid w:val="00E04A01"/>
    <w:rsid w:val="00E333FA"/>
    <w:rsid w:val="00EA44CB"/>
    <w:rsid w:val="00F6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408F8"/>
  <w15:docId w15:val="{FB55330B-B52C-470D-AB78-6772AA2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Vita Pavlovica</cp:lastModifiedBy>
  <cp:revision>36</cp:revision>
  <cp:lastPrinted>2022-03-22T09:09:00Z</cp:lastPrinted>
  <dcterms:created xsi:type="dcterms:W3CDTF">2022-03-07T06:01:00Z</dcterms:created>
  <dcterms:modified xsi:type="dcterms:W3CDTF">2022-03-24T12:47:00Z</dcterms:modified>
</cp:coreProperties>
</file>