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4BF" w:rsidRPr="002066BB" w:rsidRDefault="00ED44BF" w:rsidP="00ED44BF">
      <w:pPr>
        <w:tabs>
          <w:tab w:val="left" w:pos="3960"/>
        </w:tabs>
        <w:spacing w:after="0" w:line="240" w:lineRule="auto"/>
        <w:jc w:val="center"/>
        <w:rPr>
          <w:rFonts w:ascii="Times New Roman" w:eastAsia="Times New Roman" w:hAnsi="Times New Roman"/>
          <w:bCs/>
          <w:sz w:val="28"/>
          <w:szCs w:val="20"/>
          <w:lang w:eastAsia="ru-RU"/>
        </w:rPr>
      </w:pPr>
      <w:r w:rsidRPr="002066BB">
        <w:rPr>
          <w:rFonts w:ascii="Times New Roman" w:eastAsia="Times New Roman" w:hAnsi="Times New Roman"/>
          <w:b/>
          <w:noProof/>
          <w:sz w:val="28"/>
          <w:szCs w:val="20"/>
          <w:lang w:eastAsia="lv-LV"/>
        </w:rPr>
        <w:drawing>
          <wp:inline distT="0" distB="0" distL="0" distR="0" wp14:anchorId="18E997CE" wp14:editId="547180DE">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D44BF" w:rsidRPr="002066BB" w:rsidRDefault="00ED44BF" w:rsidP="00ED44BF">
      <w:pPr>
        <w:tabs>
          <w:tab w:val="left" w:pos="3960"/>
        </w:tabs>
        <w:spacing w:after="0" w:line="240" w:lineRule="auto"/>
        <w:jc w:val="center"/>
        <w:rPr>
          <w:rFonts w:ascii="Times New Roman" w:eastAsia="Times New Roman" w:hAnsi="Times New Roman"/>
          <w:sz w:val="28"/>
          <w:szCs w:val="20"/>
          <w:lang w:eastAsia="ru-RU"/>
        </w:rPr>
      </w:pPr>
      <w:r w:rsidRPr="002066BB">
        <w:rPr>
          <w:rFonts w:ascii="Times New Roman" w:eastAsia="Times New Roman" w:hAnsi="Times New Roman"/>
          <w:b/>
          <w:noProof/>
          <w:sz w:val="28"/>
          <w:szCs w:val="20"/>
          <w:lang w:eastAsia="lv-LV"/>
        </w:rPr>
        <mc:AlternateContent>
          <mc:Choice Requires="wps">
            <w:drawing>
              <wp:anchor distT="4294967294" distB="4294967294" distL="114300" distR="114300" simplePos="0" relativeHeight="251659264" behindDoc="0" locked="0" layoutInCell="1" allowOverlap="1" wp14:anchorId="2169A5FC" wp14:editId="6D116626">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D7B49"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2066BB">
        <w:rPr>
          <w:rFonts w:ascii="Times New Roman" w:eastAsia="Times New Roman" w:hAnsi="Times New Roman"/>
          <w:b/>
          <w:sz w:val="28"/>
          <w:szCs w:val="20"/>
          <w:lang w:eastAsia="ru-RU"/>
        </w:rPr>
        <w:t>DAUGAVPILS PILSĒTAS PAŠVALDĪBA</w:t>
      </w:r>
    </w:p>
    <w:p w:rsidR="00ED44BF" w:rsidRPr="00ED44BF" w:rsidRDefault="00ED44BF" w:rsidP="00ED44BF">
      <w:pPr>
        <w:spacing w:after="0" w:line="276" w:lineRule="auto"/>
        <w:ind w:right="-341"/>
        <w:jc w:val="center"/>
        <w:rPr>
          <w:rFonts w:ascii="Times New Roman" w:eastAsia="Times New Roman" w:hAnsi="Times New Roman"/>
          <w:sz w:val="20"/>
          <w:szCs w:val="20"/>
          <w:lang w:val="pt-BR"/>
        </w:rPr>
      </w:pPr>
      <w:proofErr w:type="spellStart"/>
      <w:r w:rsidRPr="00ED44BF">
        <w:rPr>
          <w:rFonts w:ascii="Times New Roman" w:eastAsia="Times New Roman" w:hAnsi="Times New Roman"/>
          <w:sz w:val="20"/>
          <w:szCs w:val="20"/>
        </w:rPr>
        <w:t>Reģ</w:t>
      </w:r>
      <w:proofErr w:type="spellEnd"/>
      <w:r w:rsidRPr="00ED44BF">
        <w:rPr>
          <w:rFonts w:ascii="Times New Roman" w:eastAsia="Times New Roman" w:hAnsi="Times New Roman"/>
          <w:sz w:val="20"/>
          <w:szCs w:val="20"/>
        </w:rPr>
        <w:t xml:space="preserve">. Nr. 90000077325, K. Valdemāra iela 1, Daugavpils, LV-5401, tālr. </w:t>
      </w:r>
      <w:r w:rsidRPr="00ED44BF">
        <w:rPr>
          <w:rFonts w:ascii="Times New Roman" w:eastAsia="Times New Roman" w:hAnsi="Times New Roman"/>
          <w:sz w:val="20"/>
          <w:szCs w:val="20"/>
          <w:lang w:val="pt-BR"/>
        </w:rPr>
        <w:t>6</w:t>
      </w:r>
      <w:r w:rsidRPr="002066BB">
        <w:rPr>
          <w:rFonts w:ascii="Times New Roman" w:eastAsia="Times New Roman" w:hAnsi="Times New Roman"/>
          <w:sz w:val="20"/>
          <w:szCs w:val="20"/>
          <w:lang w:val="pl-PL"/>
        </w:rPr>
        <w:t>5404344, 65404365, fakss 65421941</w:t>
      </w:r>
    </w:p>
    <w:p w:rsidR="00ED44BF" w:rsidRPr="005375BF" w:rsidRDefault="00ED44BF" w:rsidP="00ED44BF">
      <w:pPr>
        <w:spacing w:after="0" w:line="276" w:lineRule="auto"/>
        <w:ind w:right="-341"/>
        <w:jc w:val="center"/>
        <w:rPr>
          <w:rFonts w:ascii="Times New Roman" w:eastAsia="Times New Roman" w:hAnsi="Times New Roman"/>
          <w:sz w:val="20"/>
          <w:szCs w:val="20"/>
          <w:u w:val="single"/>
          <w:lang w:val="pt-BR"/>
        </w:rPr>
      </w:pPr>
      <w:r w:rsidRPr="005375BF">
        <w:rPr>
          <w:rFonts w:ascii="Times New Roman" w:eastAsia="Times New Roman" w:hAnsi="Times New Roman"/>
          <w:sz w:val="20"/>
          <w:szCs w:val="20"/>
          <w:lang w:val="pt-BR"/>
        </w:rPr>
        <w:t xml:space="preserve">e-pasts: info@daugavpils.lv   </w:t>
      </w:r>
      <w:r w:rsidRPr="005375BF">
        <w:rPr>
          <w:rFonts w:ascii="Times New Roman" w:eastAsia="Times New Roman" w:hAnsi="Times New Roman"/>
          <w:sz w:val="20"/>
          <w:szCs w:val="20"/>
          <w:u w:val="single"/>
          <w:lang w:val="pt-BR"/>
        </w:rPr>
        <w:t>www.daugavpils.lv</w:t>
      </w:r>
    </w:p>
    <w:p w:rsidR="00ED44BF" w:rsidRPr="002066BB" w:rsidRDefault="00ED44BF" w:rsidP="00ED44BF">
      <w:pPr>
        <w:tabs>
          <w:tab w:val="left" w:pos="3969"/>
          <w:tab w:val="left" w:pos="4395"/>
        </w:tabs>
        <w:spacing w:after="0" w:line="240" w:lineRule="auto"/>
        <w:jc w:val="center"/>
        <w:rPr>
          <w:rFonts w:ascii="Times New Roman" w:eastAsia="Times New Roman" w:hAnsi="Times New Roman"/>
          <w:b/>
          <w:sz w:val="28"/>
          <w:szCs w:val="20"/>
          <w:lang w:eastAsia="ru-RU"/>
        </w:rPr>
      </w:pPr>
    </w:p>
    <w:p w:rsidR="00ED44BF" w:rsidRPr="005375BF" w:rsidRDefault="00ED44BF" w:rsidP="00ED44BF">
      <w:pPr>
        <w:tabs>
          <w:tab w:val="left" w:pos="1440"/>
          <w:tab w:val="center" w:pos="4629"/>
        </w:tabs>
        <w:spacing w:after="0" w:line="240" w:lineRule="auto"/>
        <w:jc w:val="center"/>
        <w:rPr>
          <w:rFonts w:ascii="Times New Roman" w:eastAsia="Times New Roman" w:hAnsi="Times New Roman"/>
          <w:noProof/>
          <w:sz w:val="16"/>
          <w:szCs w:val="16"/>
          <w:lang w:val="pt-BR"/>
        </w:rPr>
      </w:pPr>
    </w:p>
    <w:p w:rsidR="00D02777" w:rsidRPr="00ED44BF" w:rsidRDefault="00ED44BF" w:rsidP="00ED44BF">
      <w:pPr>
        <w:tabs>
          <w:tab w:val="left" w:pos="1440"/>
          <w:tab w:val="center" w:pos="4629"/>
        </w:tabs>
        <w:spacing w:after="0" w:line="240" w:lineRule="auto"/>
        <w:jc w:val="center"/>
        <w:rPr>
          <w:rFonts w:ascii="Times New Roman" w:eastAsia="Times New Roman" w:hAnsi="Times New Roman"/>
          <w:noProof/>
          <w:sz w:val="24"/>
          <w:szCs w:val="24"/>
          <w:lang w:val="pt-BR"/>
        </w:rPr>
      </w:pPr>
      <w:r w:rsidRPr="00ED44BF">
        <w:rPr>
          <w:rFonts w:ascii="Times New Roman" w:eastAsia="Times New Roman" w:hAnsi="Times New Roman"/>
          <w:noProof/>
          <w:sz w:val="24"/>
          <w:szCs w:val="24"/>
          <w:lang w:val="pt-BR"/>
        </w:rPr>
        <w:t>Daugavpilī</w:t>
      </w:r>
    </w:p>
    <w:p w:rsidR="00D02777" w:rsidRDefault="00D02777" w:rsidP="00A077A2">
      <w:pPr>
        <w:pStyle w:val="Web"/>
        <w:spacing w:before="0" w:after="0"/>
        <w:jc w:val="center"/>
        <w:rPr>
          <w:b/>
          <w:szCs w:val="24"/>
          <w:lang w:val="lv-LV"/>
        </w:rPr>
      </w:pPr>
    </w:p>
    <w:p w:rsidR="00A077A2" w:rsidRPr="00243FDD" w:rsidRDefault="00A077A2" w:rsidP="00A077A2">
      <w:pPr>
        <w:pStyle w:val="Web"/>
        <w:spacing w:before="0" w:after="0"/>
        <w:jc w:val="center"/>
        <w:rPr>
          <w:b/>
          <w:szCs w:val="24"/>
          <w:lang w:val="lv-LV"/>
        </w:rPr>
      </w:pPr>
      <w:r>
        <w:rPr>
          <w:b/>
          <w:szCs w:val="24"/>
          <w:lang w:val="lv-LV"/>
        </w:rPr>
        <w:t xml:space="preserve">ĀRKĀRTAS </w:t>
      </w:r>
      <w:r w:rsidRPr="00243FDD">
        <w:rPr>
          <w:b/>
          <w:szCs w:val="24"/>
          <w:lang w:val="lv-LV"/>
        </w:rPr>
        <w:t>SĒDES  PROTOKOLS</w:t>
      </w:r>
    </w:p>
    <w:p w:rsidR="00A077A2" w:rsidRPr="00243FDD" w:rsidRDefault="00A077A2" w:rsidP="00A077A2">
      <w:pPr>
        <w:pStyle w:val="Web"/>
        <w:spacing w:before="0" w:after="0"/>
        <w:rPr>
          <w:szCs w:val="24"/>
          <w:lang w:val="lv-LV"/>
        </w:rPr>
      </w:pPr>
    </w:p>
    <w:p w:rsidR="00A077A2" w:rsidRPr="00243FDD" w:rsidRDefault="00A077A2" w:rsidP="00A077A2">
      <w:pPr>
        <w:pStyle w:val="Web"/>
        <w:spacing w:before="0" w:after="0"/>
        <w:rPr>
          <w:b/>
          <w:bCs/>
          <w:szCs w:val="24"/>
          <w:lang w:val="lv-LV"/>
        </w:rPr>
      </w:pPr>
      <w:r>
        <w:rPr>
          <w:szCs w:val="24"/>
          <w:lang w:val="lv-LV"/>
        </w:rPr>
        <w:t>2022.gada 7.martā</w:t>
      </w:r>
      <w:r w:rsidRPr="00243FDD">
        <w:rPr>
          <w:szCs w:val="24"/>
          <w:lang w:val="lv-LV"/>
        </w:rPr>
        <w:t xml:space="preserve">                                                                                       </w:t>
      </w:r>
      <w:r w:rsidRPr="00243FDD">
        <w:rPr>
          <w:szCs w:val="24"/>
          <w:lang w:val="lv-LV"/>
        </w:rPr>
        <w:tab/>
        <w:t xml:space="preserve">   </w:t>
      </w:r>
      <w:r>
        <w:rPr>
          <w:szCs w:val="24"/>
          <w:lang w:val="lv-LV"/>
        </w:rPr>
        <w:t xml:space="preserve">   Nr.8</w:t>
      </w:r>
      <w:r w:rsidRPr="00243FDD">
        <w:rPr>
          <w:szCs w:val="24"/>
          <w:lang w:val="lv-LV"/>
        </w:rPr>
        <w:tab/>
      </w:r>
      <w:r w:rsidRPr="00243FDD">
        <w:rPr>
          <w:szCs w:val="24"/>
          <w:lang w:val="lv-LV"/>
        </w:rPr>
        <w:tab/>
      </w:r>
      <w:r w:rsidRPr="00243FDD">
        <w:rPr>
          <w:szCs w:val="24"/>
          <w:lang w:val="lv-LV"/>
        </w:rPr>
        <w:tab/>
        <w:t xml:space="preserve">                    </w:t>
      </w:r>
      <w:r w:rsidRPr="00243FDD">
        <w:rPr>
          <w:szCs w:val="24"/>
          <w:lang w:val="lv-LV"/>
        </w:rPr>
        <w:tab/>
      </w:r>
      <w:r w:rsidRPr="00243FDD">
        <w:rPr>
          <w:szCs w:val="24"/>
          <w:lang w:val="lv-LV"/>
        </w:rPr>
        <w:tab/>
      </w:r>
      <w:r w:rsidRPr="00243FDD">
        <w:rPr>
          <w:szCs w:val="24"/>
          <w:lang w:val="lv-LV"/>
        </w:rPr>
        <w:tab/>
      </w:r>
      <w:r w:rsidRPr="00243FDD">
        <w:rPr>
          <w:szCs w:val="24"/>
          <w:lang w:val="lv-LV"/>
        </w:rPr>
        <w:tab/>
      </w:r>
    </w:p>
    <w:p w:rsidR="00A077A2" w:rsidRPr="00243FDD" w:rsidRDefault="00A077A2" w:rsidP="00A077A2">
      <w:pPr>
        <w:pStyle w:val="Web"/>
        <w:spacing w:before="0" w:after="0"/>
        <w:rPr>
          <w:szCs w:val="24"/>
          <w:lang w:val="lv-LV"/>
        </w:rPr>
      </w:pPr>
      <w:r w:rsidRPr="00243FDD">
        <w:rPr>
          <w:szCs w:val="24"/>
          <w:lang w:val="lv-LV"/>
        </w:rPr>
        <w:t xml:space="preserve">SĒDE NOTIEK </w:t>
      </w:r>
      <w:r w:rsidRPr="00D02777">
        <w:rPr>
          <w:rStyle w:val="Strong"/>
          <w:b w:val="0"/>
          <w:szCs w:val="24"/>
          <w:lang w:val="lv-LV"/>
        </w:rPr>
        <w:t>DOMES</w:t>
      </w:r>
      <w:r w:rsidRPr="00525BC8">
        <w:rPr>
          <w:rStyle w:val="Strong"/>
          <w:szCs w:val="24"/>
          <w:lang w:val="lv-LV"/>
        </w:rPr>
        <w:t xml:space="preserve"> </w:t>
      </w:r>
      <w:r w:rsidRPr="00243FDD">
        <w:rPr>
          <w:szCs w:val="24"/>
          <w:lang w:val="lv-LV"/>
        </w:rPr>
        <w:t xml:space="preserve">SĒŽU ZĀLĒ </w:t>
      </w:r>
    </w:p>
    <w:p w:rsidR="00A077A2" w:rsidRPr="00243FDD" w:rsidRDefault="00A077A2" w:rsidP="00A077A2">
      <w:pPr>
        <w:pStyle w:val="Web"/>
        <w:spacing w:before="0" w:after="0"/>
        <w:rPr>
          <w:szCs w:val="24"/>
          <w:lang w:val="lv-LV"/>
        </w:rPr>
      </w:pPr>
    </w:p>
    <w:p w:rsidR="00A077A2" w:rsidRPr="00243FDD" w:rsidRDefault="00A077A2" w:rsidP="00A077A2">
      <w:pPr>
        <w:pStyle w:val="Web"/>
        <w:spacing w:before="0" w:after="0"/>
        <w:jc w:val="both"/>
        <w:rPr>
          <w:szCs w:val="24"/>
          <w:lang w:val="lv-LV"/>
        </w:rPr>
      </w:pPr>
      <w:r>
        <w:rPr>
          <w:szCs w:val="24"/>
          <w:lang w:val="lv-LV"/>
        </w:rPr>
        <w:t xml:space="preserve">SĒDE SASAUKTA </w:t>
      </w:r>
      <w:r>
        <w:rPr>
          <w:szCs w:val="24"/>
          <w:lang w:val="lv-LV"/>
        </w:rPr>
        <w:tab/>
        <w:t>plkst. 1</w:t>
      </w:r>
      <w:r w:rsidR="00D02777">
        <w:rPr>
          <w:szCs w:val="24"/>
          <w:lang w:val="lv-LV"/>
        </w:rPr>
        <w:t>5</w:t>
      </w:r>
      <w:r>
        <w:rPr>
          <w:szCs w:val="24"/>
          <w:lang w:val="lv-LV"/>
        </w:rPr>
        <w:t>.00</w:t>
      </w:r>
    </w:p>
    <w:p w:rsidR="00A077A2" w:rsidRPr="00243FDD" w:rsidRDefault="00D02777" w:rsidP="00A077A2">
      <w:pPr>
        <w:pStyle w:val="Web"/>
        <w:spacing w:before="0" w:after="0"/>
        <w:rPr>
          <w:szCs w:val="24"/>
          <w:lang w:val="lv-LV"/>
        </w:rPr>
      </w:pPr>
      <w:r>
        <w:rPr>
          <w:szCs w:val="24"/>
          <w:lang w:val="lv-LV"/>
        </w:rPr>
        <w:t xml:space="preserve">SĒDI ATKLĀJ </w:t>
      </w:r>
      <w:r>
        <w:rPr>
          <w:szCs w:val="24"/>
          <w:lang w:val="lv-LV"/>
        </w:rPr>
        <w:tab/>
        <w:t>plkst. 15</w:t>
      </w:r>
      <w:r w:rsidR="00A077A2">
        <w:rPr>
          <w:szCs w:val="24"/>
          <w:lang w:val="lv-LV"/>
        </w:rPr>
        <w:t>.00</w:t>
      </w:r>
    </w:p>
    <w:p w:rsidR="00A077A2" w:rsidRPr="00243FDD" w:rsidRDefault="00A077A2" w:rsidP="00A077A2">
      <w:pPr>
        <w:pStyle w:val="Web"/>
        <w:spacing w:before="0" w:after="0"/>
        <w:rPr>
          <w:szCs w:val="24"/>
          <w:lang w:val="lv-LV"/>
        </w:rPr>
      </w:pPr>
    </w:p>
    <w:p w:rsidR="00A077A2" w:rsidRPr="00243FDD" w:rsidRDefault="00A077A2" w:rsidP="00A077A2">
      <w:pPr>
        <w:spacing w:after="0" w:line="240" w:lineRule="auto"/>
        <w:rPr>
          <w:rFonts w:ascii="Times New Roman" w:hAnsi="Times New Roman"/>
          <w:sz w:val="24"/>
          <w:szCs w:val="24"/>
        </w:rPr>
      </w:pPr>
      <w:r w:rsidRPr="00243FDD">
        <w:rPr>
          <w:rFonts w:ascii="Times New Roman" w:hAnsi="Times New Roman"/>
          <w:sz w:val="24"/>
          <w:szCs w:val="24"/>
        </w:rPr>
        <w:t>SĒDI VADA – Daugavpils pilsētas domes priekšsēdētājs Andrejs Elksniņš</w:t>
      </w:r>
    </w:p>
    <w:p w:rsidR="00A077A2" w:rsidRPr="00243FDD" w:rsidRDefault="00A077A2" w:rsidP="00A077A2">
      <w:pPr>
        <w:spacing w:after="0" w:line="240" w:lineRule="auto"/>
        <w:ind w:firstLine="561"/>
        <w:rPr>
          <w:rFonts w:ascii="Times New Roman" w:hAnsi="Times New Roman"/>
          <w:sz w:val="24"/>
          <w:szCs w:val="24"/>
        </w:rPr>
      </w:pPr>
    </w:p>
    <w:p w:rsidR="00A077A2" w:rsidRDefault="00A077A2" w:rsidP="00A077A2">
      <w:pPr>
        <w:spacing w:after="0" w:line="240" w:lineRule="auto"/>
        <w:rPr>
          <w:rFonts w:ascii="Times New Roman" w:hAnsi="Times New Roman"/>
          <w:sz w:val="24"/>
          <w:szCs w:val="24"/>
        </w:rPr>
      </w:pPr>
      <w:r w:rsidRPr="00243FDD">
        <w:rPr>
          <w:rFonts w:ascii="Times New Roman" w:hAnsi="Times New Roman"/>
          <w:sz w:val="24"/>
          <w:szCs w:val="24"/>
        </w:rPr>
        <w:t>SĒDES DARBA KĀRTĪBA:</w:t>
      </w:r>
    </w:p>
    <w:p w:rsidR="00A077A2" w:rsidRPr="00D02777" w:rsidRDefault="00A077A2" w:rsidP="00A077A2">
      <w:pPr>
        <w:spacing w:after="0" w:line="240" w:lineRule="auto"/>
        <w:rPr>
          <w:rFonts w:ascii="Times New Roman" w:hAnsi="Times New Roman"/>
          <w:sz w:val="24"/>
          <w:szCs w:val="24"/>
        </w:rPr>
      </w:pPr>
    </w:p>
    <w:p w:rsidR="00A077A2" w:rsidRPr="00ED44BF" w:rsidRDefault="00A077A2" w:rsidP="00D02777">
      <w:pPr>
        <w:pStyle w:val="Web"/>
        <w:spacing w:before="0" w:after="0" w:line="254" w:lineRule="auto"/>
        <w:ind w:right="112" w:firstLine="426"/>
        <w:jc w:val="both"/>
        <w:rPr>
          <w:szCs w:val="24"/>
          <w:lang w:val="pt-BR"/>
        </w:rPr>
      </w:pPr>
      <w:r w:rsidRPr="00D02777">
        <w:rPr>
          <w:szCs w:val="24"/>
          <w:lang w:val="lv-LV"/>
        </w:rPr>
        <w:t>1.</w:t>
      </w:r>
      <w:r w:rsidRPr="00D02777">
        <w:rPr>
          <w:iCs/>
          <w:szCs w:val="24"/>
          <w:lang w:val="lv-LV"/>
        </w:rPr>
        <w:t xml:space="preserve"> </w:t>
      </w:r>
      <w:r w:rsidRPr="00ED44BF">
        <w:rPr>
          <w:szCs w:val="24"/>
          <w:lang w:val="pt-BR"/>
        </w:rPr>
        <w:t>Grozījumi Daugavpils domes 2021.gada 9.decembra lēmumā Nr.797.</w:t>
      </w:r>
    </w:p>
    <w:p w:rsidR="00D02777" w:rsidRPr="00ED44BF" w:rsidRDefault="00D02777" w:rsidP="00D02777">
      <w:pPr>
        <w:pStyle w:val="Web"/>
        <w:spacing w:before="0" w:after="0" w:line="254" w:lineRule="auto"/>
        <w:ind w:right="112" w:firstLine="426"/>
        <w:jc w:val="both"/>
        <w:rPr>
          <w:iCs/>
          <w:szCs w:val="24"/>
          <w:lang w:val="pt-BR"/>
        </w:rPr>
      </w:pPr>
      <w:r w:rsidRPr="00ED44BF">
        <w:rPr>
          <w:szCs w:val="24"/>
          <w:lang w:val="pt-BR"/>
        </w:rPr>
        <w:t xml:space="preserve">2. </w:t>
      </w:r>
      <w:r w:rsidRPr="00ED44BF">
        <w:rPr>
          <w:iCs/>
          <w:szCs w:val="24"/>
          <w:lang w:val="pt-BR"/>
        </w:rPr>
        <w:t>Par atbalstu pasākumu rīkošanai.</w:t>
      </w:r>
    </w:p>
    <w:p w:rsidR="00D02777" w:rsidRDefault="00D02777" w:rsidP="00D02777">
      <w:pPr>
        <w:keepNext/>
        <w:spacing w:after="0" w:line="240" w:lineRule="auto"/>
        <w:ind w:firstLine="426"/>
        <w:jc w:val="both"/>
        <w:outlineLvl w:val="0"/>
        <w:rPr>
          <w:rFonts w:ascii="Times New Roman" w:hAnsi="Times New Roman"/>
          <w:iCs/>
          <w:sz w:val="24"/>
          <w:szCs w:val="24"/>
        </w:rPr>
      </w:pPr>
      <w:r w:rsidRPr="00D02777">
        <w:rPr>
          <w:rFonts w:ascii="Times New Roman" w:hAnsi="Times New Roman"/>
          <w:iCs/>
          <w:sz w:val="24"/>
          <w:szCs w:val="24"/>
        </w:rPr>
        <w:t>3. Par līdzekļu piešķiršanu no pamatbudžeta programmas “Izdevumi neparedzētiem gadījumiem” Daugavpils pilsētas pašvaldības pamatbudžeta programmai “Atbalsts Ukrainas civiliedzīvotājiem”.</w:t>
      </w:r>
    </w:p>
    <w:p w:rsidR="00D02777" w:rsidRDefault="00D02777" w:rsidP="00D02777">
      <w:pPr>
        <w:keepNext/>
        <w:spacing w:after="0" w:line="240" w:lineRule="auto"/>
        <w:ind w:firstLine="426"/>
        <w:jc w:val="both"/>
        <w:outlineLvl w:val="0"/>
        <w:rPr>
          <w:rFonts w:ascii="Times New Roman" w:hAnsi="Times New Roman"/>
          <w:iCs/>
          <w:sz w:val="24"/>
          <w:szCs w:val="24"/>
        </w:rPr>
      </w:pPr>
      <w:r>
        <w:rPr>
          <w:rFonts w:ascii="Times New Roman" w:hAnsi="Times New Roman"/>
          <w:iCs/>
          <w:sz w:val="24"/>
          <w:szCs w:val="24"/>
        </w:rPr>
        <w:t xml:space="preserve">4. </w:t>
      </w:r>
      <w:r w:rsidRPr="00AE5617">
        <w:rPr>
          <w:rFonts w:ascii="Times New Roman" w:hAnsi="Times New Roman"/>
          <w:iCs/>
          <w:sz w:val="24"/>
          <w:szCs w:val="24"/>
        </w:rPr>
        <w:t>Par Daugavpils pilsētas Profesionālās ievirzes sporta izglītības iestādes “Daugavpils Futbola skola” direktora iecelšanu amatā.</w:t>
      </w:r>
    </w:p>
    <w:p w:rsidR="00D02777" w:rsidRPr="00AE5617" w:rsidRDefault="00D02777" w:rsidP="00D02777">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5. </w:t>
      </w:r>
      <w:r w:rsidRPr="00AE5617">
        <w:rPr>
          <w:rFonts w:ascii="Times New Roman" w:hAnsi="Times New Roman"/>
          <w:sz w:val="24"/>
          <w:szCs w:val="24"/>
        </w:rPr>
        <w:t>Par Daugavpils izglītības iestāžu reorganizācijas termiņa pārcelšanu.</w:t>
      </w:r>
    </w:p>
    <w:p w:rsidR="00D02777" w:rsidRPr="00AE5617" w:rsidRDefault="00D02777" w:rsidP="00D02777">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6. </w:t>
      </w:r>
      <w:r w:rsidRPr="00AE5617">
        <w:rPr>
          <w:rFonts w:ascii="Times New Roman" w:hAnsi="Times New Roman"/>
          <w:sz w:val="24"/>
          <w:szCs w:val="24"/>
        </w:rPr>
        <w:t>Par publisko apspriešanu par Daugavpils izglītības iestāžu reorganizāciju.</w:t>
      </w:r>
    </w:p>
    <w:p w:rsidR="00D02777" w:rsidRPr="00AE5617" w:rsidRDefault="00D02777" w:rsidP="00D02777">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7. </w:t>
      </w:r>
      <w:r w:rsidRPr="00AE5617">
        <w:rPr>
          <w:rFonts w:ascii="Times New Roman" w:hAnsi="Times New Roman"/>
          <w:sz w:val="24"/>
          <w:szCs w:val="24"/>
        </w:rPr>
        <w:t>Par uzdevumu Daugavpils pilsētas Izglītības pārvaldei Daugavpils izglītības iestāžu reorganizācijas ietvaros.</w:t>
      </w:r>
    </w:p>
    <w:p w:rsidR="00D02777" w:rsidRPr="00AE5617" w:rsidRDefault="00D02777" w:rsidP="00D02777">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8. </w:t>
      </w:r>
      <w:r w:rsidRPr="00AE5617">
        <w:rPr>
          <w:rFonts w:ascii="Times New Roman" w:hAnsi="Times New Roman"/>
          <w:sz w:val="24"/>
          <w:szCs w:val="24"/>
        </w:rPr>
        <w:t>Par darba grupu Daugavpils izglītības ies</w:t>
      </w:r>
      <w:r>
        <w:rPr>
          <w:rFonts w:ascii="Times New Roman" w:hAnsi="Times New Roman"/>
          <w:sz w:val="24"/>
          <w:szCs w:val="24"/>
        </w:rPr>
        <w:t>tāžu reorganizācijas veikšanai.</w:t>
      </w:r>
    </w:p>
    <w:p w:rsidR="00D02777" w:rsidRPr="00AE5617" w:rsidRDefault="00533B73" w:rsidP="00533B73">
      <w:pPr>
        <w:ind w:firstLine="426"/>
        <w:jc w:val="both"/>
        <w:rPr>
          <w:rFonts w:ascii="Times New Roman" w:hAnsi="Times New Roman"/>
          <w:sz w:val="24"/>
          <w:szCs w:val="24"/>
        </w:rPr>
      </w:pPr>
      <w:r>
        <w:rPr>
          <w:rFonts w:ascii="Times New Roman" w:hAnsi="Times New Roman"/>
          <w:iCs/>
          <w:sz w:val="24"/>
          <w:szCs w:val="24"/>
        </w:rPr>
        <w:t xml:space="preserve">9. </w:t>
      </w:r>
      <w:r w:rsidR="00D02777" w:rsidRPr="00AE5617">
        <w:rPr>
          <w:rFonts w:ascii="Times New Roman" w:hAnsi="Times New Roman"/>
          <w:sz w:val="24"/>
          <w:szCs w:val="24"/>
        </w:rPr>
        <w:t>Par precizējumu Daugavpils domes 2022.gada 24.februāra lēmumā Nr.82 „Par Daugavpils 10.vidusskolas, Daugavpils 12.vidusskolas, Daugavpils pilsētas 10.pirmsskolas izglītības iestādes un Daugavpils pilsētas 13.pirmsskolas izglītības iestādes reorganizāciju”.</w:t>
      </w:r>
    </w:p>
    <w:p w:rsidR="00A077A2" w:rsidRPr="007711BC" w:rsidRDefault="00A077A2" w:rsidP="00A077A2">
      <w:pPr>
        <w:spacing w:after="0" w:line="240" w:lineRule="auto"/>
        <w:rPr>
          <w:rFonts w:ascii="Times New Roman" w:hAnsi="Times New Roman"/>
          <w:sz w:val="24"/>
          <w:szCs w:val="24"/>
        </w:rPr>
      </w:pPr>
    </w:p>
    <w:p w:rsidR="00460E83" w:rsidRPr="007711BC" w:rsidRDefault="00A077A2" w:rsidP="00A077A2">
      <w:pPr>
        <w:spacing w:after="0" w:line="240" w:lineRule="auto"/>
        <w:jc w:val="both"/>
        <w:rPr>
          <w:rFonts w:ascii="Times New Roman" w:hAnsi="Times New Roman"/>
          <w:sz w:val="24"/>
          <w:szCs w:val="24"/>
        </w:rPr>
      </w:pPr>
      <w:r w:rsidRPr="007711BC">
        <w:rPr>
          <w:rFonts w:ascii="Times New Roman" w:hAnsi="Times New Roman"/>
          <w:bCs/>
          <w:sz w:val="24"/>
          <w:szCs w:val="24"/>
        </w:rPr>
        <w:t xml:space="preserve">SĒDĒ </w:t>
      </w:r>
      <w:r w:rsidR="00460E83" w:rsidRPr="007711BC">
        <w:rPr>
          <w:rFonts w:ascii="Times New Roman" w:hAnsi="Times New Roman"/>
          <w:bCs/>
          <w:sz w:val="24"/>
          <w:szCs w:val="24"/>
        </w:rPr>
        <w:t xml:space="preserve">KLĀTIENĒ </w:t>
      </w:r>
      <w:r w:rsidRPr="007711BC">
        <w:rPr>
          <w:rFonts w:ascii="Times New Roman" w:hAnsi="Times New Roman"/>
          <w:sz w:val="24"/>
          <w:szCs w:val="24"/>
        </w:rPr>
        <w:t xml:space="preserve">PIEDALĀS -   </w:t>
      </w:r>
      <w:r w:rsidR="00D36E80" w:rsidRPr="007711BC">
        <w:rPr>
          <w:rFonts w:ascii="Times New Roman" w:hAnsi="Times New Roman"/>
          <w:sz w:val="24"/>
          <w:szCs w:val="24"/>
        </w:rPr>
        <w:t>4</w:t>
      </w:r>
      <w:r w:rsidRPr="007711BC">
        <w:rPr>
          <w:rFonts w:ascii="Times New Roman" w:hAnsi="Times New Roman"/>
          <w:sz w:val="24"/>
          <w:szCs w:val="24"/>
        </w:rPr>
        <w:t xml:space="preserve"> </w:t>
      </w:r>
      <w:r w:rsidR="00D36E80" w:rsidRPr="007711BC">
        <w:rPr>
          <w:rFonts w:ascii="Times New Roman" w:hAnsi="Times New Roman"/>
          <w:sz w:val="24"/>
          <w:szCs w:val="24"/>
        </w:rPr>
        <w:t xml:space="preserve"> Domes deputāti – </w:t>
      </w:r>
      <w:r w:rsidRPr="007711BC">
        <w:rPr>
          <w:rFonts w:ascii="Times New Roman" w:hAnsi="Times New Roman"/>
          <w:sz w:val="24"/>
          <w:szCs w:val="24"/>
        </w:rPr>
        <w:t xml:space="preserve"> A.Elksniņš, </w:t>
      </w:r>
      <w:r w:rsidR="00D36E80" w:rsidRPr="007711BC">
        <w:rPr>
          <w:rFonts w:ascii="Times New Roman" w:hAnsi="Times New Roman"/>
          <w:sz w:val="24"/>
          <w:szCs w:val="24"/>
        </w:rPr>
        <w:t xml:space="preserve">A.Gržibovskis, </w:t>
      </w:r>
    </w:p>
    <w:p w:rsidR="00460E83" w:rsidRPr="007711BC" w:rsidRDefault="00460E83" w:rsidP="00460E83">
      <w:pPr>
        <w:spacing w:after="0" w:line="240" w:lineRule="auto"/>
        <w:jc w:val="both"/>
        <w:rPr>
          <w:rFonts w:ascii="Times New Roman" w:hAnsi="Times New Roman"/>
          <w:sz w:val="24"/>
          <w:szCs w:val="24"/>
        </w:rPr>
      </w:pPr>
      <w:r w:rsidRPr="007711BC">
        <w:rPr>
          <w:rFonts w:ascii="Times New Roman" w:hAnsi="Times New Roman"/>
          <w:sz w:val="24"/>
          <w:szCs w:val="24"/>
        </w:rPr>
        <w:t xml:space="preserve">                                                                                          </w:t>
      </w:r>
      <w:proofErr w:type="spellStart"/>
      <w:r w:rsidR="00A077A2" w:rsidRPr="007711BC">
        <w:rPr>
          <w:rFonts w:ascii="Times New Roman" w:hAnsi="Times New Roman"/>
          <w:sz w:val="24"/>
          <w:szCs w:val="24"/>
        </w:rPr>
        <w:t>V.Kononovs</w:t>
      </w:r>
      <w:proofErr w:type="spellEnd"/>
      <w:r w:rsidR="00A077A2" w:rsidRPr="007711BC">
        <w:rPr>
          <w:rFonts w:ascii="Times New Roman" w:hAnsi="Times New Roman"/>
          <w:sz w:val="24"/>
          <w:szCs w:val="24"/>
        </w:rPr>
        <w:t>,</w:t>
      </w:r>
      <w:r w:rsidRPr="007711BC">
        <w:rPr>
          <w:rFonts w:ascii="Times New Roman" w:hAnsi="Times New Roman"/>
          <w:sz w:val="24"/>
          <w:szCs w:val="24"/>
        </w:rPr>
        <w:t xml:space="preserve"> </w:t>
      </w:r>
      <w:r w:rsidR="00A077A2" w:rsidRPr="007711BC">
        <w:rPr>
          <w:rFonts w:ascii="Times New Roman" w:hAnsi="Times New Roman"/>
          <w:sz w:val="24"/>
          <w:szCs w:val="24"/>
        </w:rPr>
        <w:t xml:space="preserve">   </w:t>
      </w:r>
      <w:proofErr w:type="spellStart"/>
      <w:r w:rsidRPr="007711BC">
        <w:rPr>
          <w:rFonts w:ascii="Times New Roman" w:hAnsi="Times New Roman"/>
          <w:sz w:val="24"/>
          <w:szCs w:val="24"/>
        </w:rPr>
        <w:t>A.Vasiļjevs</w:t>
      </w:r>
      <w:proofErr w:type="spellEnd"/>
      <w:r w:rsidRPr="007711BC">
        <w:rPr>
          <w:sz w:val="24"/>
          <w:szCs w:val="24"/>
        </w:rPr>
        <w:t xml:space="preserve">                      </w:t>
      </w:r>
      <w:r w:rsidRPr="007711BC">
        <w:rPr>
          <w:rFonts w:ascii="Times New Roman" w:hAnsi="Times New Roman"/>
          <w:sz w:val="24"/>
          <w:szCs w:val="24"/>
        </w:rPr>
        <w:t xml:space="preserve">                                                                                                                                                                 </w:t>
      </w:r>
    </w:p>
    <w:p w:rsidR="00A077A2" w:rsidRPr="007711BC" w:rsidRDefault="00A077A2" w:rsidP="00A077A2">
      <w:pPr>
        <w:spacing w:after="0" w:line="240" w:lineRule="auto"/>
        <w:jc w:val="both"/>
        <w:rPr>
          <w:rFonts w:ascii="Times New Roman" w:hAnsi="Times New Roman"/>
          <w:bCs/>
          <w:sz w:val="24"/>
          <w:szCs w:val="24"/>
        </w:rPr>
      </w:pPr>
    </w:p>
    <w:p w:rsidR="00A077A2" w:rsidRPr="007711BC" w:rsidRDefault="00A077A2" w:rsidP="00A077A2">
      <w:pPr>
        <w:spacing w:after="0" w:line="240" w:lineRule="auto"/>
        <w:jc w:val="both"/>
        <w:rPr>
          <w:rFonts w:ascii="Times New Roman" w:hAnsi="Times New Roman"/>
          <w:sz w:val="24"/>
          <w:szCs w:val="24"/>
        </w:rPr>
      </w:pPr>
      <w:r w:rsidRPr="007711BC">
        <w:rPr>
          <w:rFonts w:ascii="Times New Roman" w:hAnsi="Times New Roman"/>
          <w:bCs/>
          <w:sz w:val="24"/>
          <w:szCs w:val="24"/>
        </w:rPr>
        <w:t xml:space="preserve">SĒDĒ </w:t>
      </w:r>
      <w:r w:rsidRPr="007711BC">
        <w:rPr>
          <w:rFonts w:ascii="Times New Roman" w:hAnsi="Times New Roman"/>
          <w:sz w:val="24"/>
          <w:szCs w:val="24"/>
        </w:rPr>
        <w:t>PIED</w:t>
      </w:r>
      <w:r w:rsidR="00D36E80" w:rsidRPr="007711BC">
        <w:rPr>
          <w:rFonts w:ascii="Times New Roman" w:hAnsi="Times New Roman"/>
          <w:sz w:val="24"/>
          <w:szCs w:val="24"/>
        </w:rPr>
        <w:t>ALĀS VIDEOKONFERENCES REŽĪMĀ – 11</w:t>
      </w:r>
      <w:r w:rsidRPr="007711BC">
        <w:rPr>
          <w:rFonts w:ascii="Times New Roman" w:hAnsi="Times New Roman"/>
          <w:sz w:val="24"/>
          <w:szCs w:val="24"/>
        </w:rPr>
        <w:t xml:space="preserve">  Domes deputāti -</w:t>
      </w:r>
    </w:p>
    <w:p w:rsidR="00D36E80" w:rsidRPr="007711BC" w:rsidRDefault="00A077A2" w:rsidP="00A077A2">
      <w:pPr>
        <w:spacing w:after="0" w:line="240" w:lineRule="auto"/>
        <w:rPr>
          <w:rFonts w:ascii="Times New Roman" w:hAnsi="Times New Roman"/>
          <w:sz w:val="24"/>
          <w:szCs w:val="24"/>
        </w:rPr>
      </w:pPr>
      <w:r w:rsidRPr="007711BC">
        <w:rPr>
          <w:rFonts w:ascii="Times New Roman" w:hAnsi="Times New Roman"/>
          <w:sz w:val="24"/>
          <w:szCs w:val="24"/>
        </w:rPr>
        <w:t xml:space="preserve">                                                             </w:t>
      </w:r>
      <w:r w:rsidR="00D36E80" w:rsidRPr="007711BC">
        <w:rPr>
          <w:rFonts w:ascii="Times New Roman" w:hAnsi="Times New Roman"/>
          <w:sz w:val="24"/>
          <w:szCs w:val="24"/>
        </w:rPr>
        <w:t xml:space="preserve">         </w:t>
      </w:r>
      <w:proofErr w:type="spellStart"/>
      <w:r w:rsidR="00D36E80" w:rsidRPr="007711BC">
        <w:rPr>
          <w:rFonts w:ascii="Times New Roman" w:hAnsi="Times New Roman"/>
          <w:sz w:val="24"/>
          <w:szCs w:val="24"/>
        </w:rPr>
        <w:t>I.Aleksejevs</w:t>
      </w:r>
      <w:proofErr w:type="spellEnd"/>
      <w:r w:rsidR="00D36E80" w:rsidRPr="007711BC">
        <w:rPr>
          <w:rFonts w:ascii="Times New Roman" w:hAnsi="Times New Roman"/>
          <w:sz w:val="24"/>
          <w:szCs w:val="24"/>
        </w:rPr>
        <w:t xml:space="preserve">, </w:t>
      </w:r>
      <w:proofErr w:type="spellStart"/>
      <w:r w:rsidR="00D36E80" w:rsidRPr="007711BC">
        <w:rPr>
          <w:rFonts w:ascii="Times New Roman" w:hAnsi="Times New Roman"/>
          <w:sz w:val="24"/>
          <w:szCs w:val="24"/>
        </w:rPr>
        <w:t>P.Dzalbe</w:t>
      </w:r>
      <w:proofErr w:type="spellEnd"/>
      <w:r w:rsidR="00D36E80" w:rsidRPr="007711BC">
        <w:rPr>
          <w:rFonts w:ascii="Times New Roman" w:hAnsi="Times New Roman"/>
          <w:sz w:val="24"/>
          <w:szCs w:val="24"/>
        </w:rPr>
        <w:t xml:space="preserve">, </w:t>
      </w:r>
      <w:proofErr w:type="spellStart"/>
      <w:r w:rsidRPr="007711BC">
        <w:rPr>
          <w:rFonts w:ascii="Times New Roman" w:hAnsi="Times New Roman"/>
          <w:sz w:val="24"/>
          <w:szCs w:val="24"/>
        </w:rPr>
        <w:t>A.Gržibovskis</w:t>
      </w:r>
      <w:proofErr w:type="spellEnd"/>
      <w:r w:rsidRPr="007711BC">
        <w:rPr>
          <w:rFonts w:ascii="Times New Roman" w:hAnsi="Times New Roman"/>
          <w:sz w:val="24"/>
          <w:szCs w:val="24"/>
        </w:rPr>
        <w:t xml:space="preserve">, </w:t>
      </w:r>
      <w:r w:rsidR="00D36E80" w:rsidRPr="007711BC">
        <w:rPr>
          <w:rFonts w:ascii="Times New Roman" w:hAnsi="Times New Roman"/>
          <w:sz w:val="24"/>
          <w:szCs w:val="24"/>
        </w:rPr>
        <w:t xml:space="preserve"> </w:t>
      </w:r>
    </w:p>
    <w:p w:rsidR="00D36E80" w:rsidRPr="007711BC" w:rsidRDefault="00D36E80" w:rsidP="00A077A2">
      <w:pPr>
        <w:spacing w:after="0" w:line="240" w:lineRule="auto"/>
        <w:rPr>
          <w:rFonts w:ascii="Times New Roman" w:hAnsi="Times New Roman"/>
          <w:sz w:val="24"/>
          <w:szCs w:val="24"/>
        </w:rPr>
      </w:pPr>
      <w:r w:rsidRPr="007711BC">
        <w:rPr>
          <w:rFonts w:ascii="Times New Roman" w:hAnsi="Times New Roman"/>
          <w:sz w:val="24"/>
          <w:szCs w:val="24"/>
        </w:rPr>
        <w:t xml:space="preserve">                                                                      </w:t>
      </w:r>
      <w:proofErr w:type="spellStart"/>
      <w:r w:rsidR="00A077A2" w:rsidRPr="007711BC">
        <w:rPr>
          <w:rFonts w:ascii="Times New Roman" w:hAnsi="Times New Roman"/>
          <w:sz w:val="24"/>
          <w:szCs w:val="24"/>
        </w:rPr>
        <w:t>L.Jankovska</w:t>
      </w:r>
      <w:proofErr w:type="spellEnd"/>
      <w:r w:rsidR="00A077A2" w:rsidRPr="007711BC">
        <w:rPr>
          <w:rFonts w:ascii="Times New Roman" w:hAnsi="Times New Roman"/>
          <w:sz w:val="24"/>
          <w:szCs w:val="24"/>
        </w:rPr>
        <w:t>,</w:t>
      </w:r>
      <w:r w:rsidRPr="007711BC">
        <w:rPr>
          <w:rFonts w:ascii="Times New Roman" w:hAnsi="Times New Roman"/>
          <w:sz w:val="24"/>
          <w:szCs w:val="24"/>
        </w:rPr>
        <w:t xml:space="preserve"> </w:t>
      </w:r>
      <w:proofErr w:type="spellStart"/>
      <w:r w:rsidRPr="007711BC">
        <w:rPr>
          <w:rFonts w:ascii="Times New Roman" w:hAnsi="Times New Roman"/>
          <w:sz w:val="24"/>
          <w:szCs w:val="24"/>
        </w:rPr>
        <w:t>I.Jukšinska</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N.Kožanova</w:t>
      </w:r>
      <w:proofErr w:type="spellEnd"/>
      <w:r w:rsidRPr="007711BC">
        <w:rPr>
          <w:rFonts w:ascii="Times New Roman" w:hAnsi="Times New Roman"/>
          <w:sz w:val="24"/>
          <w:szCs w:val="24"/>
        </w:rPr>
        <w:t xml:space="preserve">, </w:t>
      </w:r>
    </w:p>
    <w:p w:rsidR="00A077A2" w:rsidRPr="007711BC" w:rsidRDefault="00D36E80" w:rsidP="00A077A2">
      <w:pPr>
        <w:spacing w:after="0" w:line="240" w:lineRule="auto"/>
        <w:rPr>
          <w:rFonts w:ascii="Times New Roman" w:hAnsi="Times New Roman"/>
          <w:sz w:val="24"/>
          <w:szCs w:val="24"/>
        </w:rPr>
      </w:pPr>
      <w:r w:rsidRPr="007711BC">
        <w:rPr>
          <w:rFonts w:ascii="Times New Roman" w:hAnsi="Times New Roman"/>
          <w:sz w:val="24"/>
          <w:szCs w:val="24"/>
        </w:rPr>
        <w:t xml:space="preserve">                                                      </w:t>
      </w:r>
      <w:r w:rsidR="00DB2ED3" w:rsidRPr="007711BC">
        <w:rPr>
          <w:rFonts w:ascii="Times New Roman" w:hAnsi="Times New Roman"/>
          <w:sz w:val="24"/>
          <w:szCs w:val="24"/>
        </w:rPr>
        <w:t xml:space="preserve">                </w:t>
      </w:r>
      <w:proofErr w:type="spellStart"/>
      <w:r w:rsidR="00DB2ED3" w:rsidRPr="007711BC">
        <w:rPr>
          <w:rFonts w:ascii="Times New Roman" w:hAnsi="Times New Roman"/>
          <w:sz w:val="24"/>
          <w:szCs w:val="24"/>
        </w:rPr>
        <w:t>M.Lavrenovs</w:t>
      </w:r>
      <w:proofErr w:type="spellEnd"/>
      <w:r w:rsidR="00DB2ED3" w:rsidRPr="007711BC">
        <w:rPr>
          <w:rFonts w:ascii="Times New Roman" w:hAnsi="Times New Roman"/>
          <w:sz w:val="24"/>
          <w:szCs w:val="24"/>
        </w:rPr>
        <w:t xml:space="preserve">, </w:t>
      </w:r>
      <w:proofErr w:type="spellStart"/>
      <w:r w:rsidR="00DB2ED3" w:rsidRPr="007711BC">
        <w:rPr>
          <w:rFonts w:ascii="Times New Roman" w:hAnsi="Times New Roman"/>
          <w:sz w:val="24"/>
          <w:szCs w:val="24"/>
        </w:rPr>
        <w:t>J.</w:t>
      </w:r>
      <w:r w:rsidRPr="007711BC">
        <w:rPr>
          <w:rFonts w:ascii="Times New Roman" w:hAnsi="Times New Roman"/>
          <w:sz w:val="24"/>
          <w:szCs w:val="24"/>
        </w:rPr>
        <w:t>Lāčplesis</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V.Sporāne</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Hudojana</w:t>
      </w:r>
      <w:proofErr w:type="spellEnd"/>
      <w:r w:rsidRPr="007711BC">
        <w:rPr>
          <w:rFonts w:ascii="Times New Roman" w:hAnsi="Times New Roman"/>
          <w:sz w:val="24"/>
          <w:szCs w:val="24"/>
        </w:rPr>
        <w:t>,</w:t>
      </w:r>
    </w:p>
    <w:p w:rsidR="00A077A2" w:rsidRPr="007711BC" w:rsidRDefault="00A077A2" w:rsidP="00A077A2">
      <w:pPr>
        <w:spacing w:after="0" w:line="240" w:lineRule="auto"/>
        <w:rPr>
          <w:rFonts w:ascii="Times New Roman" w:hAnsi="Times New Roman"/>
          <w:sz w:val="24"/>
          <w:szCs w:val="24"/>
        </w:rPr>
      </w:pPr>
      <w:r w:rsidRPr="007711BC">
        <w:rPr>
          <w:rFonts w:ascii="Times New Roman" w:hAnsi="Times New Roman"/>
          <w:sz w:val="24"/>
          <w:szCs w:val="24"/>
        </w:rPr>
        <w:t xml:space="preserve">                                       </w:t>
      </w:r>
      <w:r w:rsidR="00D36E80" w:rsidRPr="007711BC">
        <w:rPr>
          <w:rFonts w:ascii="Times New Roman" w:hAnsi="Times New Roman"/>
          <w:sz w:val="24"/>
          <w:szCs w:val="24"/>
        </w:rPr>
        <w:t xml:space="preserve">                               </w:t>
      </w:r>
      <w:proofErr w:type="spellStart"/>
      <w:r w:rsidR="00D36E80" w:rsidRPr="007711BC">
        <w:rPr>
          <w:rFonts w:ascii="Times New Roman" w:hAnsi="Times New Roman"/>
          <w:sz w:val="24"/>
          <w:szCs w:val="24"/>
        </w:rPr>
        <w:t>I.Šķinčs</w:t>
      </w:r>
      <w:proofErr w:type="spellEnd"/>
      <w:r w:rsidR="00D36E80" w:rsidRPr="007711BC">
        <w:rPr>
          <w:rFonts w:ascii="Times New Roman" w:hAnsi="Times New Roman"/>
          <w:sz w:val="24"/>
          <w:szCs w:val="24"/>
        </w:rPr>
        <w:t xml:space="preserve">, </w:t>
      </w:r>
      <w:proofErr w:type="spellStart"/>
      <w:r w:rsidR="00D36E80" w:rsidRPr="007711BC">
        <w:rPr>
          <w:rFonts w:ascii="Times New Roman" w:hAnsi="Times New Roman"/>
          <w:sz w:val="24"/>
          <w:szCs w:val="24"/>
        </w:rPr>
        <w:t>M.Truskovskis</w:t>
      </w:r>
      <w:proofErr w:type="spellEnd"/>
      <w:r w:rsidR="00D36E80" w:rsidRPr="007711BC">
        <w:rPr>
          <w:rFonts w:ascii="Times New Roman" w:hAnsi="Times New Roman"/>
          <w:sz w:val="24"/>
          <w:szCs w:val="24"/>
        </w:rPr>
        <w:t xml:space="preserve">.                                                                                                    </w:t>
      </w:r>
      <w:r w:rsidRPr="007711BC">
        <w:rPr>
          <w:rFonts w:ascii="Times New Roman" w:hAnsi="Times New Roman"/>
          <w:sz w:val="24"/>
          <w:szCs w:val="24"/>
        </w:rPr>
        <w:t xml:space="preserve">                                                                                                </w:t>
      </w:r>
      <w:r w:rsidR="00D36E80" w:rsidRPr="007711BC">
        <w:rPr>
          <w:rFonts w:ascii="Times New Roman" w:hAnsi="Times New Roman"/>
          <w:sz w:val="24"/>
          <w:szCs w:val="24"/>
        </w:rPr>
        <w:t xml:space="preserve">              </w:t>
      </w:r>
    </w:p>
    <w:p w:rsidR="00A077A2" w:rsidRPr="007711BC" w:rsidRDefault="00A077A2" w:rsidP="00A077A2">
      <w:pPr>
        <w:tabs>
          <w:tab w:val="left" w:pos="2268"/>
        </w:tabs>
        <w:spacing w:after="0" w:line="240" w:lineRule="auto"/>
        <w:rPr>
          <w:rFonts w:ascii="Times New Roman" w:hAnsi="Times New Roman"/>
          <w:sz w:val="24"/>
          <w:szCs w:val="24"/>
          <w:lang w:eastAsia="lv-LV"/>
        </w:rPr>
      </w:pPr>
    </w:p>
    <w:p w:rsidR="00C340EC" w:rsidRDefault="00C340EC" w:rsidP="00D02777">
      <w:pPr>
        <w:tabs>
          <w:tab w:val="left" w:pos="2268"/>
        </w:tabs>
        <w:spacing w:after="0" w:line="240" w:lineRule="auto"/>
        <w:rPr>
          <w:rFonts w:ascii="Times New Roman" w:hAnsi="Times New Roman"/>
          <w:sz w:val="24"/>
          <w:szCs w:val="24"/>
          <w:lang w:eastAsia="lv-LV"/>
        </w:rPr>
      </w:pPr>
    </w:p>
    <w:p w:rsidR="00A077A2" w:rsidRPr="007711BC" w:rsidRDefault="00A077A2" w:rsidP="00D02777">
      <w:pPr>
        <w:tabs>
          <w:tab w:val="left" w:pos="2268"/>
        </w:tabs>
        <w:spacing w:after="0" w:line="240" w:lineRule="auto"/>
        <w:rPr>
          <w:rFonts w:ascii="Times New Roman" w:hAnsi="Times New Roman"/>
          <w:sz w:val="24"/>
          <w:szCs w:val="24"/>
          <w:lang w:eastAsia="lv-LV"/>
        </w:rPr>
      </w:pPr>
      <w:r w:rsidRPr="007711BC">
        <w:rPr>
          <w:rFonts w:ascii="Times New Roman" w:hAnsi="Times New Roman"/>
          <w:sz w:val="24"/>
          <w:szCs w:val="24"/>
          <w:lang w:eastAsia="lv-LV"/>
        </w:rPr>
        <w:t xml:space="preserve">SĒDĒ PIEDALĀS       -  pašvaldības administrācijas darbinieki: </w:t>
      </w:r>
    </w:p>
    <w:p w:rsidR="00D36E80" w:rsidRPr="007711BC" w:rsidRDefault="00A077A2" w:rsidP="00D02777">
      <w:pPr>
        <w:tabs>
          <w:tab w:val="left" w:pos="2268"/>
        </w:tabs>
        <w:spacing w:after="0" w:line="240" w:lineRule="auto"/>
        <w:rPr>
          <w:rFonts w:ascii="Times New Roman" w:hAnsi="Times New Roman"/>
          <w:sz w:val="24"/>
          <w:szCs w:val="24"/>
          <w:lang w:eastAsia="lv-LV"/>
        </w:rPr>
      </w:pPr>
      <w:r w:rsidRPr="007711BC">
        <w:rPr>
          <w:rFonts w:ascii="Times New Roman" w:hAnsi="Times New Roman"/>
          <w:sz w:val="24"/>
          <w:szCs w:val="24"/>
          <w:lang w:eastAsia="lv-LV"/>
        </w:rPr>
        <w:t xml:space="preserve">                                         </w:t>
      </w:r>
      <w:proofErr w:type="spellStart"/>
      <w:r w:rsidR="00D36E80" w:rsidRPr="007711BC">
        <w:rPr>
          <w:rFonts w:ascii="Times New Roman" w:hAnsi="Times New Roman"/>
          <w:sz w:val="24"/>
          <w:szCs w:val="24"/>
          <w:lang w:eastAsia="lv-LV"/>
        </w:rPr>
        <w:t>S.Šņepste</w:t>
      </w:r>
      <w:proofErr w:type="spellEnd"/>
      <w:r w:rsidR="00D36E80" w:rsidRPr="007711BC">
        <w:rPr>
          <w:rFonts w:ascii="Times New Roman" w:hAnsi="Times New Roman"/>
          <w:sz w:val="24"/>
          <w:szCs w:val="24"/>
          <w:lang w:eastAsia="lv-LV"/>
        </w:rPr>
        <w:t xml:space="preserve">, </w:t>
      </w:r>
      <w:proofErr w:type="spellStart"/>
      <w:r w:rsidR="00D36E80" w:rsidRPr="007711BC">
        <w:rPr>
          <w:rFonts w:ascii="Times New Roman" w:hAnsi="Times New Roman"/>
          <w:sz w:val="24"/>
          <w:szCs w:val="24"/>
          <w:lang w:eastAsia="lv-LV"/>
        </w:rPr>
        <w:t>E.Upeniece</w:t>
      </w:r>
      <w:proofErr w:type="spellEnd"/>
      <w:r w:rsidR="00D36E80" w:rsidRPr="007711BC">
        <w:rPr>
          <w:rFonts w:ascii="Times New Roman" w:hAnsi="Times New Roman"/>
          <w:sz w:val="24"/>
          <w:szCs w:val="24"/>
          <w:lang w:eastAsia="lv-LV"/>
        </w:rPr>
        <w:t xml:space="preserve">, </w:t>
      </w:r>
      <w:proofErr w:type="spellStart"/>
      <w:r w:rsidR="00D36E80" w:rsidRPr="007711BC">
        <w:rPr>
          <w:rFonts w:ascii="Times New Roman" w:hAnsi="Times New Roman"/>
          <w:sz w:val="24"/>
          <w:szCs w:val="24"/>
          <w:lang w:eastAsia="lv-LV"/>
        </w:rPr>
        <w:t>S.Pupiņa</w:t>
      </w:r>
      <w:proofErr w:type="spellEnd"/>
      <w:r w:rsidR="00D36E80" w:rsidRPr="007711BC">
        <w:rPr>
          <w:rFonts w:ascii="Times New Roman" w:hAnsi="Times New Roman"/>
          <w:sz w:val="24"/>
          <w:szCs w:val="24"/>
          <w:lang w:eastAsia="lv-LV"/>
        </w:rPr>
        <w:t xml:space="preserve">, </w:t>
      </w:r>
      <w:proofErr w:type="spellStart"/>
      <w:r w:rsidR="00D36E80" w:rsidRPr="007711BC">
        <w:rPr>
          <w:rFonts w:ascii="Times New Roman" w:hAnsi="Times New Roman"/>
          <w:sz w:val="24"/>
          <w:szCs w:val="24"/>
          <w:lang w:eastAsia="lv-LV"/>
        </w:rPr>
        <w:t>S.Krapivina</w:t>
      </w:r>
      <w:proofErr w:type="spellEnd"/>
      <w:r w:rsidR="00D36E80" w:rsidRPr="007711BC">
        <w:rPr>
          <w:rFonts w:ascii="Times New Roman" w:hAnsi="Times New Roman"/>
          <w:sz w:val="24"/>
          <w:szCs w:val="24"/>
          <w:lang w:eastAsia="lv-LV"/>
        </w:rPr>
        <w:t xml:space="preserve">, </w:t>
      </w:r>
      <w:proofErr w:type="spellStart"/>
      <w:r w:rsidR="00D36E80" w:rsidRPr="007711BC">
        <w:rPr>
          <w:rFonts w:ascii="Times New Roman" w:hAnsi="Times New Roman"/>
          <w:sz w:val="24"/>
          <w:szCs w:val="24"/>
          <w:lang w:eastAsia="lv-LV"/>
        </w:rPr>
        <w:t>R.Golovans</w:t>
      </w:r>
      <w:proofErr w:type="spellEnd"/>
      <w:r w:rsidR="00D36E80" w:rsidRPr="007711BC">
        <w:rPr>
          <w:rFonts w:ascii="Times New Roman" w:hAnsi="Times New Roman"/>
          <w:sz w:val="24"/>
          <w:szCs w:val="24"/>
          <w:lang w:eastAsia="lv-LV"/>
        </w:rPr>
        <w:t xml:space="preserve">, </w:t>
      </w:r>
    </w:p>
    <w:p w:rsidR="00A077A2" w:rsidRPr="007711BC" w:rsidRDefault="00D36E80" w:rsidP="00D02777">
      <w:pPr>
        <w:tabs>
          <w:tab w:val="left" w:pos="2268"/>
        </w:tabs>
        <w:spacing w:after="0" w:line="240" w:lineRule="auto"/>
        <w:rPr>
          <w:rFonts w:ascii="Times New Roman" w:hAnsi="Times New Roman"/>
          <w:sz w:val="24"/>
          <w:szCs w:val="24"/>
          <w:lang w:eastAsia="lv-LV"/>
        </w:rPr>
      </w:pPr>
      <w:r w:rsidRPr="007711BC">
        <w:rPr>
          <w:rFonts w:ascii="Times New Roman" w:hAnsi="Times New Roman"/>
          <w:sz w:val="24"/>
          <w:szCs w:val="24"/>
          <w:lang w:eastAsia="lv-LV"/>
        </w:rPr>
        <w:lastRenderedPageBreak/>
        <w:t xml:space="preserve">                                         </w:t>
      </w:r>
      <w:proofErr w:type="spellStart"/>
      <w:r w:rsidRPr="007711BC">
        <w:rPr>
          <w:rFonts w:ascii="Times New Roman" w:hAnsi="Times New Roman"/>
          <w:sz w:val="24"/>
          <w:szCs w:val="24"/>
          <w:lang w:eastAsia="lv-LV"/>
        </w:rPr>
        <w:t>Ž.Kobzeva</w:t>
      </w:r>
      <w:proofErr w:type="spellEnd"/>
      <w:r w:rsidRPr="007711BC">
        <w:rPr>
          <w:rFonts w:ascii="Times New Roman" w:hAnsi="Times New Roman"/>
          <w:sz w:val="24"/>
          <w:szCs w:val="24"/>
          <w:lang w:eastAsia="lv-LV"/>
        </w:rPr>
        <w:t xml:space="preserve">, </w:t>
      </w:r>
      <w:proofErr w:type="spellStart"/>
      <w:r w:rsidRPr="007711BC">
        <w:rPr>
          <w:rFonts w:ascii="Times New Roman" w:hAnsi="Times New Roman"/>
          <w:sz w:val="24"/>
          <w:szCs w:val="24"/>
          <w:lang w:eastAsia="lv-LV"/>
        </w:rPr>
        <w:t>A.Jemeļjanovs</w:t>
      </w:r>
      <w:proofErr w:type="spellEnd"/>
      <w:r w:rsidRPr="007711BC">
        <w:rPr>
          <w:rFonts w:ascii="Times New Roman" w:hAnsi="Times New Roman"/>
          <w:sz w:val="24"/>
          <w:szCs w:val="24"/>
          <w:lang w:eastAsia="lv-LV"/>
        </w:rPr>
        <w:t xml:space="preserve">, </w:t>
      </w:r>
      <w:proofErr w:type="spellStart"/>
      <w:r w:rsidRPr="007711BC">
        <w:rPr>
          <w:rFonts w:ascii="Times New Roman" w:hAnsi="Times New Roman"/>
          <w:sz w:val="24"/>
          <w:szCs w:val="24"/>
          <w:lang w:eastAsia="lv-LV"/>
        </w:rPr>
        <w:t>A.Šapovals</w:t>
      </w:r>
      <w:proofErr w:type="spellEnd"/>
      <w:r w:rsidRPr="007711BC">
        <w:rPr>
          <w:rFonts w:ascii="Times New Roman" w:hAnsi="Times New Roman"/>
          <w:sz w:val="24"/>
          <w:szCs w:val="24"/>
          <w:lang w:eastAsia="lv-LV"/>
        </w:rPr>
        <w:t>.</w:t>
      </w:r>
    </w:p>
    <w:p w:rsidR="00D36E80" w:rsidRPr="007711BC" w:rsidRDefault="00D36E80" w:rsidP="00D02777">
      <w:pPr>
        <w:tabs>
          <w:tab w:val="left" w:pos="2268"/>
        </w:tabs>
        <w:spacing w:after="0" w:line="240" w:lineRule="auto"/>
        <w:rPr>
          <w:sz w:val="24"/>
          <w:szCs w:val="24"/>
        </w:rPr>
      </w:pPr>
    </w:p>
    <w:p w:rsidR="00A077A2" w:rsidRPr="007711BC" w:rsidRDefault="00A077A2" w:rsidP="00D02777">
      <w:pPr>
        <w:tabs>
          <w:tab w:val="left" w:pos="142"/>
          <w:tab w:val="left" w:pos="426"/>
        </w:tabs>
        <w:spacing w:after="0" w:line="240" w:lineRule="auto"/>
        <w:rPr>
          <w:rFonts w:ascii="Times New Roman" w:hAnsi="Times New Roman"/>
          <w:sz w:val="24"/>
          <w:szCs w:val="24"/>
        </w:rPr>
      </w:pPr>
      <w:r w:rsidRPr="007711BC">
        <w:rPr>
          <w:rFonts w:ascii="Times New Roman" w:hAnsi="Times New Roman"/>
          <w:sz w:val="24"/>
          <w:szCs w:val="24"/>
        </w:rPr>
        <w:t xml:space="preserve">                                       - pašvaldības budžeta iestādes darbinieki:</w:t>
      </w:r>
    </w:p>
    <w:p w:rsidR="00A077A2" w:rsidRPr="007711BC" w:rsidRDefault="00A077A2" w:rsidP="00D02777">
      <w:pPr>
        <w:pStyle w:val="Web"/>
        <w:spacing w:before="0" w:after="0"/>
        <w:ind w:right="112"/>
        <w:jc w:val="both"/>
        <w:rPr>
          <w:iCs/>
          <w:szCs w:val="24"/>
          <w:lang w:val="lv-LV"/>
        </w:rPr>
      </w:pPr>
      <w:r w:rsidRPr="007711BC">
        <w:rPr>
          <w:szCs w:val="24"/>
          <w:lang w:val="lv-LV"/>
        </w:rPr>
        <w:t xml:space="preserve">                   </w:t>
      </w:r>
      <w:r w:rsidR="00D36E80" w:rsidRPr="007711BC">
        <w:rPr>
          <w:szCs w:val="24"/>
          <w:lang w:val="lv-LV"/>
        </w:rPr>
        <w:t xml:space="preserve">                       </w:t>
      </w:r>
      <w:proofErr w:type="spellStart"/>
      <w:r w:rsidR="00D36E80" w:rsidRPr="007711BC">
        <w:rPr>
          <w:szCs w:val="24"/>
          <w:lang w:val="lv-LV"/>
        </w:rPr>
        <w:t>A.Romanov</w:t>
      </w:r>
      <w:r w:rsidR="00C340EC">
        <w:rPr>
          <w:szCs w:val="24"/>
          <w:lang w:val="lv-LV"/>
        </w:rPr>
        <w:t>skis</w:t>
      </w:r>
      <w:proofErr w:type="spellEnd"/>
      <w:r w:rsidR="00C340EC">
        <w:rPr>
          <w:szCs w:val="24"/>
          <w:lang w:val="lv-LV"/>
        </w:rPr>
        <w:t xml:space="preserve">, </w:t>
      </w:r>
      <w:proofErr w:type="spellStart"/>
      <w:r w:rsidR="00C340EC">
        <w:rPr>
          <w:szCs w:val="24"/>
          <w:lang w:val="lv-LV"/>
        </w:rPr>
        <w:t>M.Isupova</w:t>
      </w:r>
      <w:proofErr w:type="spellEnd"/>
      <w:r w:rsidR="00C340EC">
        <w:rPr>
          <w:szCs w:val="24"/>
          <w:lang w:val="lv-LV"/>
        </w:rPr>
        <w:t xml:space="preserve">, </w:t>
      </w:r>
      <w:proofErr w:type="spellStart"/>
      <w:r w:rsidR="00D36E80" w:rsidRPr="007711BC">
        <w:rPr>
          <w:szCs w:val="24"/>
          <w:lang w:val="lv-LV"/>
        </w:rPr>
        <w:t>D.Sarafaņuks</w:t>
      </w:r>
      <w:proofErr w:type="spellEnd"/>
    </w:p>
    <w:p w:rsidR="00A077A2" w:rsidRDefault="00A077A2" w:rsidP="00D02777">
      <w:pPr>
        <w:spacing w:after="0" w:line="240" w:lineRule="auto"/>
        <w:rPr>
          <w:rFonts w:ascii="Times New Roman" w:hAnsi="Times New Roman"/>
          <w:sz w:val="24"/>
          <w:szCs w:val="24"/>
        </w:rPr>
      </w:pPr>
      <w:r>
        <w:t xml:space="preserve">                                      </w:t>
      </w:r>
      <w:r w:rsidRPr="00A077A2">
        <w:rPr>
          <w:rFonts w:ascii="Times New Roman" w:hAnsi="Times New Roman"/>
          <w:sz w:val="24"/>
          <w:szCs w:val="24"/>
        </w:rPr>
        <w:t xml:space="preserve">    </w:t>
      </w:r>
      <w:r>
        <w:rPr>
          <w:rFonts w:ascii="Times New Roman" w:hAnsi="Times New Roman"/>
          <w:sz w:val="24"/>
          <w:szCs w:val="24"/>
        </w:rPr>
        <w:t xml:space="preserve">     </w:t>
      </w:r>
      <w:r w:rsidRPr="00A077A2">
        <w:rPr>
          <w:rFonts w:ascii="Times New Roman" w:hAnsi="Times New Roman"/>
          <w:sz w:val="24"/>
          <w:szCs w:val="24"/>
        </w:rPr>
        <w:t xml:space="preserve"> </w:t>
      </w:r>
    </w:p>
    <w:p w:rsidR="00A077A2" w:rsidRDefault="00A077A2" w:rsidP="00D02777">
      <w:pPr>
        <w:spacing w:after="0" w:line="240" w:lineRule="auto"/>
        <w:rPr>
          <w:rFonts w:ascii="Times New Roman" w:eastAsia="Times New Roman" w:hAnsi="Times New Roman"/>
          <w:sz w:val="24"/>
          <w:szCs w:val="24"/>
        </w:rPr>
      </w:pPr>
      <w:r>
        <w:rPr>
          <w:rFonts w:ascii="Times New Roman" w:hAnsi="Times New Roman"/>
          <w:sz w:val="24"/>
          <w:szCs w:val="24"/>
        </w:rPr>
        <w:t xml:space="preserve">                                          </w:t>
      </w:r>
      <w:r w:rsidRPr="00A077A2">
        <w:rPr>
          <w:rFonts w:ascii="Times New Roman" w:eastAsia="Times New Roman" w:hAnsi="Times New Roman"/>
          <w:sz w:val="24"/>
          <w:szCs w:val="24"/>
        </w:rPr>
        <w:t xml:space="preserve">SIA "Daugavpils ūdens" </w:t>
      </w:r>
      <w:r w:rsidR="00D36E80">
        <w:rPr>
          <w:rFonts w:ascii="Times New Roman" w:eastAsia="Times New Roman" w:hAnsi="Times New Roman"/>
          <w:sz w:val="24"/>
          <w:szCs w:val="24"/>
        </w:rPr>
        <w:t>- p</w:t>
      </w:r>
      <w:r w:rsidRPr="00A077A2">
        <w:rPr>
          <w:rFonts w:ascii="Times New Roman" w:eastAsia="Times New Roman" w:hAnsi="Times New Roman"/>
          <w:sz w:val="24"/>
          <w:szCs w:val="24"/>
        </w:rPr>
        <w:t xml:space="preserve">rojektu vadītāja </w:t>
      </w:r>
      <w:proofErr w:type="spellStart"/>
      <w:r w:rsidRPr="00A077A2">
        <w:rPr>
          <w:rFonts w:ascii="Times New Roman" w:eastAsia="Times New Roman" w:hAnsi="Times New Roman"/>
          <w:sz w:val="24"/>
          <w:szCs w:val="24"/>
        </w:rPr>
        <w:t>A.Vasiļjev</w:t>
      </w:r>
      <w:r w:rsidR="00D36E80">
        <w:rPr>
          <w:rFonts w:ascii="Times New Roman" w:eastAsia="Times New Roman" w:hAnsi="Times New Roman"/>
          <w:sz w:val="24"/>
          <w:szCs w:val="24"/>
        </w:rPr>
        <w:t>a</w:t>
      </w:r>
      <w:proofErr w:type="spellEnd"/>
      <w:r w:rsidR="00D36E80">
        <w:rPr>
          <w:rFonts w:ascii="Times New Roman" w:eastAsia="Times New Roman" w:hAnsi="Times New Roman"/>
          <w:sz w:val="24"/>
          <w:szCs w:val="24"/>
        </w:rPr>
        <w:t>,</w:t>
      </w:r>
    </w:p>
    <w:p w:rsidR="00D36E80" w:rsidRDefault="00D36E80" w:rsidP="00D0277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D02777">
        <w:rPr>
          <w:rFonts w:ascii="Times New Roman" w:eastAsia="Times New Roman" w:hAnsi="Times New Roman"/>
          <w:sz w:val="24"/>
          <w:szCs w:val="24"/>
        </w:rPr>
        <w:t xml:space="preserve"> -v</w:t>
      </w:r>
      <w:r>
        <w:rPr>
          <w:rFonts w:ascii="Times New Roman" w:eastAsia="Times New Roman" w:hAnsi="Times New Roman"/>
          <w:sz w:val="24"/>
          <w:szCs w:val="24"/>
        </w:rPr>
        <w:t xml:space="preserve">aldes locekle </w:t>
      </w:r>
      <w:proofErr w:type="spellStart"/>
      <w:r>
        <w:rPr>
          <w:rFonts w:ascii="Times New Roman" w:eastAsia="Times New Roman" w:hAnsi="Times New Roman"/>
          <w:sz w:val="24"/>
          <w:szCs w:val="24"/>
        </w:rPr>
        <w:t>J.Lapinska</w:t>
      </w:r>
      <w:proofErr w:type="spellEnd"/>
    </w:p>
    <w:p w:rsidR="00D36E80" w:rsidRPr="00A077A2" w:rsidRDefault="00D36E80" w:rsidP="00D02777">
      <w:pPr>
        <w:spacing w:after="0" w:line="240" w:lineRule="auto"/>
        <w:rPr>
          <w:rFonts w:ascii="Times New Roman" w:hAnsi="Times New Roman"/>
          <w:sz w:val="24"/>
          <w:szCs w:val="24"/>
        </w:rPr>
      </w:pPr>
      <w:r>
        <w:rPr>
          <w:rFonts w:ascii="Times New Roman" w:eastAsia="Times New Roman" w:hAnsi="Times New Roman"/>
          <w:sz w:val="24"/>
          <w:szCs w:val="24"/>
        </w:rPr>
        <w:t xml:space="preserve">                                                   </w:t>
      </w:r>
    </w:p>
    <w:p w:rsidR="00A077A2" w:rsidRDefault="00A077A2" w:rsidP="00D02777">
      <w:pPr>
        <w:tabs>
          <w:tab w:val="left" w:pos="1701"/>
          <w:tab w:val="left" w:pos="2268"/>
        </w:tabs>
        <w:spacing w:after="0" w:line="240" w:lineRule="auto"/>
        <w:rPr>
          <w:rFonts w:ascii="Times New Roman" w:hAnsi="Times New Roman"/>
          <w:sz w:val="24"/>
          <w:szCs w:val="24"/>
        </w:rPr>
      </w:pPr>
      <w:r w:rsidRPr="008B4946">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A077A2" w:rsidRDefault="00A077A2" w:rsidP="00A077A2">
      <w:pPr>
        <w:tabs>
          <w:tab w:val="left" w:pos="6300"/>
        </w:tabs>
        <w:spacing w:after="0" w:line="240" w:lineRule="auto"/>
        <w:jc w:val="center"/>
        <w:rPr>
          <w:rFonts w:ascii="Times New Roman" w:hAnsi="Times New Roman"/>
          <w:b/>
          <w:sz w:val="24"/>
          <w:szCs w:val="24"/>
        </w:rPr>
      </w:pPr>
    </w:p>
    <w:p w:rsidR="00A077A2" w:rsidRDefault="00A077A2" w:rsidP="00A077A2">
      <w:pPr>
        <w:tabs>
          <w:tab w:val="left" w:pos="6300"/>
        </w:tabs>
        <w:spacing w:after="0" w:line="240" w:lineRule="auto"/>
        <w:jc w:val="center"/>
        <w:rPr>
          <w:rFonts w:ascii="Times New Roman" w:hAnsi="Times New Roman"/>
          <w:b/>
          <w:sz w:val="24"/>
          <w:szCs w:val="24"/>
        </w:rPr>
      </w:pPr>
    </w:p>
    <w:p w:rsidR="00A077A2" w:rsidRPr="008B4946" w:rsidRDefault="00A077A2" w:rsidP="00A077A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(104</w:t>
      </w:r>
      <w:r w:rsidRPr="008B4946">
        <w:rPr>
          <w:rFonts w:ascii="Times New Roman" w:hAnsi="Times New Roman"/>
          <w:b/>
          <w:sz w:val="24"/>
          <w:szCs w:val="24"/>
        </w:rPr>
        <w:t>.)</w:t>
      </w:r>
    </w:p>
    <w:p w:rsidR="00A077A2" w:rsidRPr="008B4946" w:rsidRDefault="00A077A2" w:rsidP="00A077A2">
      <w:pPr>
        <w:tabs>
          <w:tab w:val="left" w:pos="6300"/>
        </w:tabs>
        <w:spacing w:after="0" w:line="240" w:lineRule="auto"/>
        <w:jc w:val="center"/>
        <w:rPr>
          <w:rFonts w:ascii="Times New Roman" w:hAnsi="Times New Roman"/>
          <w:b/>
          <w:sz w:val="24"/>
          <w:szCs w:val="24"/>
        </w:rPr>
      </w:pPr>
    </w:p>
    <w:p w:rsidR="00A077A2" w:rsidRPr="00BB095B" w:rsidRDefault="00A077A2" w:rsidP="00A077A2">
      <w:pPr>
        <w:pStyle w:val="Heading1"/>
        <w:pBdr>
          <w:bottom w:val="single" w:sz="12" w:space="1" w:color="auto"/>
        </w:pBdr>
        <w:spacing w:before="0" w:beforeAutospacing="0" w:after="0" w:afterAutospacing="0"/>
        <w:jc w:val="center"/>
        <w:rPr>
          <w:sz w:val="24"/>
          <w:szCs w:val="24"/>
          <w:lang w:val="lv-LV"/>
        </w:rPr>
      </w:pPr>
      <w:r w:rsidRPr="00521136">
        <w:rPr>
          <w:sz w:val="24"/>
          <w:szCs w:val="24"/>
          <w:lang w:val="lv-LV"/>
        </w:rPr>
        <w:t xml:space="preserve"> </w:t>
      </w:r>
      <w:r w:rsidRPr="00ED44BF">
        <w:rPr>
          <w:sz w:val="24"/>
          <w:szCs w:val="24"/>
          <w:lang w:val="pt-BR"/>
        </w:rPr>
        <w:t>Grozījumi Daugavpils domes 2021.gada 9.decembra lēmumā Nr.797</w:t>
      </w:r>
    </w:p>
    <w:p w:rsidR="00A077A2" w:rsidRDefault="00A077A2" w:rsidP="00A077A2">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A.Vasiļjeva</w:t>
      </w:r>
      <w:proofErr w:type="spellEnd"/>
      <w:r>
        <w:rPr>
          <w:rFonts w:ascii="Times New Roman" w:hAnsi="Times New Roman"/>
          <w:b/>
          <w:sz w:val="24"/>
          <w:szCs w:val="24"/>
        </w:rPr>
        <w:t xml:space="preserve">, </w:t>
      </w:r>
      <w:proofErr w:type="spellStart"/>
      <w:r w:rsidR="0076625F">
        <w:rPr>
          <w:rFonts w:ascii="Times New Roman" w:hAnsi="Times New Roman"/>
          <w:b/>
          <w:sz w:val="24"/>
          <w:szCs w:val="24"/>
        </w:rPr>
        <w:t>V.Kononovs</w:t>
      </w:r>
      <w:proofErr w:type="spellEnd"/>
      <w:r w:rsidR="0076625F">
        <w:rPr>
          <w:rFonts w:ascii="Times New Roman" w:hAnsi="Times New Roman"/>
          <w:b/>
          <w:sz w:val="24"/>
          <w:szCs w:val="24"/>
        </w:rPr>
        <w:t xml:space="preserve">, </w:t>
      </w:r>
      <w:proofErr w:type="spellStart"/>
      <w:r w:rsidR="0076625F">
        <w:rPr>
          <w:rFonts w:ascii="Times New Roman" w:hAnsi="Times New Roman"/>
          <w:b/>
          <w:sz w:val="24"/>
          <w:szCs w:val="24"/>
        </w:rPr>
        <w:t>J.Lāčplēsis</w:t>
      </w:r>
      <w:proofErr w:type="spellEnd"/>
      <w:r w:rsidR="0076625F">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76625F" w:rsidRPr="0076625F" w:rsidRDefault="0076625F" w:rsidP="0076625F">
      <w:pPr>
        <w:spacing w:after="0" w:line="240" w:lineRule="auto"/>
        <w:jc w:val="both"/>
        <w:rPr>
          <w:rFonts w:ascii="Times New Roman" w:hAnsi="Times New Roman"/>
          <w:b/>
          <w:sz w:val="24"/>
          <w:szCs w:val="24"/>
        </w:rPr>
      </w:pPr>
    </w:p>
    <w:p w:rsidR="0076625F" w:rsidRPr="0076625F" w:rsidRDefault="001F1B39" w:rsidP="001F1B39">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 xml:space="preserve">V.Kononovs jautā, </w:t>
      </w:r>
      <w:r w:rsidR="0076625F" w:rsidRPr="0076625F">
        <w:rPr>
          <w:rFonts w:ascii="Times New Roman" w:hAnsi="Times New Roman" w:cs="Times New Roman"/>
          <w:sz w:val="24"/>
          <w:szCs w:val="24"/>
        </w:rPr>
        <w:t>Jūs runājat par CFLA iebildumiem, kādi ir nosacījumi?</w:t>
      </w:r>
    </w:p>
    <w:p w:rsidR="0076625F" w:rsidRPr="0076625F" w:rsidRDefault="001F1B39" w:rsidP="00262313">
      <w:pPr>
        <w:pStyle w:val="ListParagraph"/>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A.Vasiļjeva</w:t>
      </w:r>
      <w:proofErr w:type="spellEnd"/>
      <w:r>
        <w:rPr>
          <w:rFonts w:ascii="Times New Roman" w:hAnsi="Times New Roman" w:cs="Times New Roman"/>
          <w:sz w:val="24"/>
          <w:szCs w:val="24"/>
        </w:rPr>
        <w:t xml:space="preserve"> atbild,</w:t>
      </w:r>
      <w:r w:rsidR="0076625F" w:rsidRPr="0076625F">
        <w:rPr>
          <w:rFonts w:ascii="Times New Roman" w:hAnsi="Times New Roman" w:cs="Times New Roman"/>
          <w:sz w:val="24"/>
          <w:szCs w:val="24"/>
        </w:rPr>
        <w:t xml:space="preserve"> CFLA norādīja uz to, ka uzņēmuma kredītsaistības ir diezgan lielas, ir lieli pamatsummas maksājumi gadā, uzņēmuma naudas plūsmai nav liekas rezerves, tāpēc CFLA uzskata, ka uzņēmums nevar finansēt projektu.</w:t>
      </w:r>
    </w:p>
    <w:p w:rsidR="0076625F" w:rsidRPr="0076625F" w:rsidRDefault="001F1B39" w:rsidP="001F1B39">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 xml:space="preserve">V.Kononovs jautā, </w:t>
      </w:r>
      <w:r w:rsidR="0076625F" w:rsidRPr="0076625F">
        <w:rPr>
          <w:rFonts w:ascii="Times New Roman" w:hAnsi="Times New Roman" w:cs="Times New Roman"/>
          <w:sz w:val="24"/>
          <w:szCs w:val="24"/>
        </w:rPr>
        <w:t>Regulatorā ir iesniegts jauns tarifs, kas dos 7% peļņu, tad Domes finansējums nebūs vajadzīgs?</w:t>
      </w:r>
    </w:p>
    <w:p w:rsidR="0076625F" w:rsidRPr="0076625F" w:rsidRDefault="001F1B39" w:rsidP="001F1B39">
      <w:pPr>
        <w:pStyle w:val="ListParagraph"/>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A.Vasiļjeva</w:t>
      </w:r>
      <w:proofErr w:type="spellEnd"/>
      <w:r>
        <w:rPr>
          <w:rFonts w:ascii="Times New Roman" w:hAnsi="Times New Roman" w:cs="Times New Roman"/>
          <w:sz w:val="24"/>
          <w:szCs w:val="24"/>
        </w:rPr>
        <w:t xml:space="preserve"> atbild,</w:t>
      </w:r>
      <w:r w:rsidRPr="0076625F">
        <w:rPr>
          <w:rFonts w:ascii="Times New Roman" w:hAnsi="Times New Roman" w:cs="Times New Roman"/>
          <w:sz w:val="24"/>
          <w:szCs w:val="24"/>
        </w:rPr>
        <w:t xml:space="preserve"> </w:t>
      </w:r>
      <w:r>
        <w:rPr>
          <w:rFonts w:ascii="Times New Roman" w:hAnsi="Times New Roman" w:cs="Times New Roman"/>
          <w:sz w:val="24"/>
          <w:szCs w:val="24"/>
        </w:rPr>
        <w:t xml:space="preserve">ka </w:t>
      </w:r>
      <w:r w:rsidR="0076625F" w:rsidRPr="0076625F">
        <w:rPr>
          <w:rFonts w:ascii="Times New Roman" w:hAnsi="Times New Roman" w:cs="Times New Roman"/>
          <w:sz w:val="24"/>
          <w:szCs w:val="24"/>
        </w:rPr>
        <w:t>CFLA ir informēta par to, ka regulatorā ir iesniegts jauns tarifa projekts, bet ir atbilde, ja lēmums par tarifu būtu jau pieņemts, tad tie būtu citi apstākļi.</w:t>
      </w:r>
    </w:p>
    <w:p w:rsidR="0076625F" w:rsidRPr="0076625F" w:rsidRDefault="00262313" w:rsidP="001F1B39">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J.</w:t>
      </w:r>
      <w:r w:rsidR="001F1B39">
        <w:rPr>
          <w:rFonts w:ascii="Times New Roman" w:hAnsi="Times New Roman" w:cs="Times New Roman"/>
          <w:sz w:val="24"/>
          <w:szCs w:val="24"/>
        </w:rPr>
        <w:t>Lāčplēsis precizē</w:t>
      </w:r>
      <w:r w:rsidR="0076625F" w:rsidRPr="0076625F">
        <w:rPr>
          <w:rFonts w:ascii="Times New Roman" w:hAnsi="Times New Roman" w:cs="Times New Roman"/>
          <w:sz w:val="24"/>
          <w:szCs w:val="24"/>
        </w:rPr>
        <w:t>, vai apstiprinot šo nosacījumu izpildi būs iespēja grozīt finansējuma avotu no Domes uz uzņēmuma pašu ieņēmumiem?</w:t>
      </w:r>
    </w:p>
    <w:p w:rsidR="0076625F" w:rsidRPr="0076625F" w:rsidRDefault="001F1B39" w:rsidP="001F1B39">
      <w:pPr>
        <w:pStyle w:val="ListParagraph"/>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A.Vasiļjeva</w:t>
      </w:r>
      <w:proofErr w:type="spellEnd"/>
      <w:r>
        <w:rPr>
          <w:rFonts w:ascii="Times New Roman" w:hAnsi="Times New Roman" w:cs="Times New Roman"/>
          <w:sz w:val="24"/>
          <w:szCs w:val="24"/>
        </w:rPr>
        <w:t xml:space="preserve"> atbild,</w:t>
      </w:r>
      <w:r w:rsidRPr="0076625F">
        <w:rPr>
          <w:rFonts w:ascii="Times New Roman" w:hAnsi="Times New Roman" w:cs="Times New Roman"/>
          <w:sz w:val="24"/>
          <w:szCs w:val="24"/>
        </w:rPr>
        <w:t xml:space="preserve"> </w:t>
      </w:r>
      <w:r>
        <w:rPr>
          <w:rFonts w:ascii="Times New Roman" w:hAnsi="Times New Roman" w:cs="Times New Roman"/>
          <w:sz w:val="24"/>
          <w:szCs w:val="24"/>
        </w:rPr>
        <w:t xml:space="preserve"> u</w:t>
      </w:r>
      <w:r w:rsidR="0076625F" w:rsidRPr="0076625F">
        <w:rPr>
          <w:rFonts w:ascii="Times New Roman" w:hAnsi="Times New Roman" w:cs="Times New Roman"/>
          <w:sz w:val="24"/>
          <w:szCs w:val="24"/>
        </w:rPr>
        <w:t>zņēmuma naudas plūsma varētu uzlaboties, bet tam vajadzīgs laiks, lai izlīdzinātu naudas plūsmu.</w:t>
      </w:r>
    </w:p>
    <w:p w:rsidR="0076625F" w:rsidRPr="0076625F" w:rsidRDefault="001F1B39" w:rsidP="001F1B39">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J.Lāčplēsis jautā, v</w:t>
      </w:r>
      <w:r w:rsidR="0076625F" w:rsidRPr="0076625F">
        <w:rPr>
          <w:rFonts w:ascii="Times New Roman" w:hAnsi="Times New Roman" w:cs="Times New Roman"/>
          <w:sz w:val="24"/>
          <w:szCs w:val="24"/>
        </w:rPr>
        <w:t>ai CFLA neapliecināja, ka pieņemot jaunus tarifus uzņēmumam nebūtu problēmu?</w:t>
      </w:r>
    </w:p>
    <w:p w:rsidR="0076625F" w:rsidRPr="0076625F" w:rsidRDefault="001F1B39" w:rsidP="001F1B39">
      <w:pPr>
        <w:pStyle w:val="ListParagraph"/>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A.Vasiļjeva</w:t>
      </w:r>
      <w:proofErr w:type="spellEnd"/>
      <w:r>
        <w:rPr>
          <w:rFonts w:ascii="Times New Roman" w:hAnsi="Times New Roman" w:cs="Times New Roman"/>
          <w:sz w:val="24"/>
          <w:szCs w:val="24"/>
        </w:rPr>
        <w:t xml:space="preserve"> atbild, p</w:t>
      </w:r>
      <w:r w:rsidR="0076625F" w:rsidRPr="0076625F">
        <w:rPr>
          <w:rFonts w:ascii="Times New Roman" w:hAnsi="Times New Roman" w:cs="Times New Roman"/>
          <w:sz w:val="24"/>
          <w:szCs w:val="24"/>
        </w:rPr>
        <w:t>ie CFLA lēmuma jābūt regulatora lēmumam, kura nav.</w:t>
      </w:r>
    </w:p>
    <w:p w:rsidR="0076625F" w:rsidRPr="0076625F" w:rsidRDefault="001F1B39" w:rsidP="001F1B39">
      <w:pPr>
        <w:pStyle w:val="ListParagraph"/>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J.Lapinska</w:t>
      </w:r>
      <w:proofErr w:type="spellEnd"/>
      <w:r>
        <w:rPr>
          <w:rFonts w:ascii="Times New Roman" w:hAnsi="Times New Roman" w:cs="Times New Roman"/>
          <w:sz w:val="24"/>
          <w:szCs w:val="24"/>
        </w:rPr>
        <w:t xml:space="preserve"> skaidro, p</w:t>
      </w:r>
      <w:r w:rsidR="0076625F" w:rsidRPr="0076625F">
        <w:rPr>
          <w:rFonts w:ascii="Times New Roman" w:hAnsi="Times New Roman" w:cs="Times New Roman"/>
          <w:sz w:val="24"/>
          <w:szCs w:val="24"/>
        </w:rPr>
        <w:t>alielinot tarifu, peļņa nebūs tik pietiekama, lai realizētu projektu pašu spēkiem.</w:t>
      </w:r>
    </w:p>
    <w:p w:rsidR="0076625F" w:rsidRPr="0076625F" w:rsidRDefault="001F1B39" w:rsidP="001F1B39">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J.Lāčplēsis jautā, p</w:t>
      </w:r>
      <w:r w:rsidR="0076625F" w:rsidRPr="0076625F">
        <w:rPr>
          <w:rFonts w:ascii="Times New Roman" w:hAnsi="Times New Roman" w:cs="Times New Roman"/>
          <w:sz w:val="24"/>
          <w:szCs w:val="24"/>
        </w:rPr>
        <w:t>a</w:t>
      </w:r>
      <w:r w:rsidR="00C340EC">
        <w:rPr>
          <w:rFonts w:ascii="Times New Roman" w:hAnsi="Times New Roman" w:cs="Times New Roman"/>
          <w:sz w:val="24"/>
          <w:szCs w:val="24"/>
        </w:rPr>
        <w:t>r ko ir runa, par Domes līdzfin</w:t>
      </w:r>
      <w:r w:rsidR="0076625F" w:rsidRPr="0076625F">
        <w:rPr>
          <w:rFonts w:ascii="Times New Roman" w:hAnsi="Times New Roman" w:cs="Times New Roman"/>
          <w:sz w:val="24"/>
          <w:szCs w:val="24"/>
        </w:rPr>
        <w:t>a</w:t>
      </w:r>
      <w:r w:rsidR="00C340EC">
        <w:rPr>
          <w:rFonts w:ascii="Times New Roman" w:hAnsi="Times New Roman" w:cs="Times New Roman"/>
          <w:sz w:val="24"/>
          <w:szCs w:val="24"/>
        </w:rPr>
        <w:t>n</w:t>
      </w:r>
      <w:r w:rsidR="0076625F" w:rsidRPr="0076625F">
        <w:rPr>
          <w:rFonts w:ascii="Times New Roman" w:hAnsi="Times New Roman" w:cs="Times New Roman"/>
          <w:sz w:val="24"/>
          <w:szCs w:val="24"/>
        </w:rPr>
        <w:t>sējumu  projekta realizācijai vai dotācija uzņēmumam, sakarā ar neveiksmīgu naudas plūsmu?</w:t>
      </w:r>
    </w:p>
    <w:p w:rsidR="0076625F" w:rsidRPr="0076625F" w:rsidRDefault="001F1B39" w:rsidP="001F1B39">
      <w:pPr>
        <w:pStyle w:val="ListParagraph"/>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J.Lapinska</w:t>
      </w:r>
      <w:proofErr w:type="spellEnd"/>
      <w:r>
        <w:rPr>
          <w:rFonts w:ascii="Times New Roman" w:hAnsi="Times New Roman" w:cs="Times New Roman"/>
          <w:sz w:val="24"/>
          <w:szCs w:val="24"/>
        </w:rPr>
        <w:t xml:space="preserve"> atbild,  ka i</w:t>
      </w:r>
      <w:r w:rsidR="0076625F" w:rsidRPr="0076625F">
        <w:rPr>
          <w:rFonts w:ascii="Times New Roman" w:hAnsi="Times New Roman" w:cs="Times New Roman"/>
          <w:sz w:val="24"/>
          <w:szCs w:val="24"/>
        </w:rPr>
        <w:t>zmaksas ir ļoti lielas, paceļot tarifu naudas plūsmu uzreiz nebūs iespējas izlīdzināt, bet projekta realizācija ir svarīga attīrīšanas iekārtu modernizācijā.</w:t>
      </w:r>
    </w:p>
    <w:p w:rsidR="0076625F" w:rsidRPr="0076625F" w:rsidRDefault="001F1B39" w:rsidP="001F1B39">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J.Lāčplēsis jautā, k</w:t>
      </w:r>
      <w:r w:rsidR="0076625F" w:rsidRPr="0076625F">
        <w:rPr>
          <w:rFonts w:ascii="Times New Roman" w:hAnsi="Times New Roman" w:cs="Times New Roman"/>
          <w:sz w:val="24"/>
          <w:szCs w:val="24"/>
        </w:rPr>
        <w:t>āpēc netiek izskatīta iespēja ņemt pašvaldības garantētu aizņēmumu Valsts kasē?</w:t>
      </w:r>
    </w:p>
    <w:p w:rsidR="0076625F" w:rsidRPr="0076625F" w:rsidRDefault="001F1B39" w:rsidP="00C340EC">
      <w:pPr>
        <w:pStyle w:val="ListParagraph"/>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A.Vasiļjeva</w:t>
      </w:r>
      <w:proofErr w:type="spellEnd"/>
      <w:r>
        <w:rPr>
          <w:rFonts w:ascii="Times New Roman" w:hAnsi="Times New Roman" w:cs="Times New Roman"/>
          <w:sz w:val="24"/>
          <w:szCs w:val="24"/>
        </w:rPr>
        <w:t xml:space="preserve"> atbild,</w:t>
      </w:r>
      <w:r w:rsidRPr="0076625F">
        <w:rPr>
          <w:rFonts w:ascii="Times New Roman" w:hAnsi="Times New Roman" w:cs="Times New Roman"/>
          <w:sz w:val="24"/>
          <w:szCs w:val="24"/>
        </w:rPr>
        <w:t xml:space="preserve"> </w:t>
      </w:r>
      <w:r>
        <w:rPr>
          <w:rFonts w:ascii="Times New Roman" w:hAnsi="Times New Roman" w:cs="Times New Roman"/>
          <w:sz w:val="24"/>
          <w:szCs w:val="24"/>
        </w:rPr>
        <w:t>ka u</w:t>
      </w:r>
      <w:r w:rsidR="0076625F" w:rsidRPr="0076625F">
        <w:rPr>
          <w:rFonts w:ascii="Times New Roman" w:hAnsi="Times New Roman" w:cs="Times New Roman"/>
          <w:sz w:val="24"/>
          <w:szCs w:val="24"/>
        </w:rPr>
        <w:t>zņēmuma maksājamās pamatsummas ir lielas.</w:t>
      </w:r>
    </w:p>
    <w:p w:rsidR="00870E28" w:rsidRPr="00F9784A" w:rsidRDefault="001F1B39" w:rsidP="00F9784A">
      <w:pPr>
        <w:pStyle w:val="ListParagraph"/>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P.</w:t>
      </w:r>
      <w:r w:rsidR="0076625F" w:rsidRPr="0076625F">
        <w:rPr>
          <w:rFonts w:ascii="Times New Roman" w:hAnsi="Times New Roman" w:cs="Times New Roman"/>
          <w:sz w:val="24"/>
          <w:szCs w:val="24"/>
        </w:rPr>
        <w:t>Dzalbe</w:t>
      </w:r>
      <w:proofErr w:type="spellEnd"/>
      <w:r w:rsidR="00C340EC">
        <w:rPr>
          <w:rFonts w:ascii="Times New Roman" w:hAnsi="Times New Roman" w:cs="Times New Roman"/>
          <w:sz w:val="24"/>
          <w:szCs w:val="24"/>
        </w:rPr>
        <w:t xml:space="preserve"> vēlas uzdot jautājumu, bet d</w:t>
      </w:r>
      <w:r w:rsidR="0076625F" w:rsidRPr="0076625F">
        <w:rPr>
          <w:rFonts w:ascii="Times New Roman" w:hAnsi="Times New Roman" w:cs="Times New Roman"/>
          <w:sz w:val="24"/>
          <w:szCs w:val="24"/>
        </w:rPr>
        <w:t xml:space="preserve">eputātam radušās tehniskas problēmas, piedaloties sēdē attālināti. </w:t>
      </w:r>
    </w:p>
    <w:p w:rsidR="007711BC" w:rsidRPr="00E65539" w:rsidRDefault="007711BC" w:rsidP="007711BC">
      <w:pPr>
        <w:spacing w:after="0" w:line="240" w:lineRule="auto"/>
        <w:ind w:firstLine="426"/>
        <w:jc w:val="both"/>
        <w:rPr>
          <w:rFonts w:ascii="Times New Roman" w:hAnsi="Times New Roman"/>
          <w:b/>
          <w:bCs/>
          <w:sz w:val="24"/>
          <w:szCs w:val="24"/>
        </w:rPr>
      </w:pPr>
      <w:r w:rsidRPr="00E65539">
        <w:rPr>
          <w:rFonts w:ascii="Times New Roman" w:hAnsi="Times New Roman"/>
          <w:sz w:val="24"/>
          <w:szCs w:val="24"/>
        </w:rPr>
        <w:t xml:space="preserve">Pamatojoties uz likuma “Par pašvaldībām” 15.panta pirmās daļas 1.punktu, 21.panta pirmās daļas 19.punktu, likuma “Par pašvaldību budžetiem” 26.panta otro daļu, Ministru kabineta 2016.gada 8.marta noteikumiem Nr.152 “Darbības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w:t>
      </w:r>
      <w:r w:rsidRPr="00E65539">
        <w:rPr>
          <w:rFonts w:ascii="Times New Roman" w:hAnsi="Times New Roman"/>
          <w:sz w:val="24"/>
          <w:szCs w:val="24"/>
        </w:rPr>
        <w:lastRenderedPageBreak/>
        <w:t xml:space="preserve">pašvaldību infrastruktūrā ekonomiskās situācijas uzlabošanai" īstenošanas noteikumi”, projektu atlases kārtā “4.2.2. (13.1.3.1.) Energoefektivitātes paaugstināšana pašvaldību infrastruktūrā ekonomiskās situācijas uzlabošanai, 5. kārta” SIA “Daugavpils ūdens” 2021.gada 14.decembrī iesniegto iesniegumu projektam “SIA “Daugavpils ūdens” tehnoloģisko procesu energoefektivitātes paaugstināšana”, Centrālās finanšu un līgumu aģentūras 2022.gada 9.februāra lēmumu Nr.39-2-60/821 “Par projekta iesnieguma Nr.4.2.2.0/21/A/011 apstiprināšanu ar nosacījumu (piektās atlases kārtas ietvaros)”, ievērojot Daugavpils domes Finanšu komitejas 2022.gada 7.marta sēdes atzinumu </w:t>
      </w:r>
      <w:bookmarkStart w:id="0" w:name="_Hlk88837124"/>
      <w:r w:rsidRPr="00E65539">
        <w:rPr>
          <w:rFonts w:ascii="Times New Roman" w:hAnsi="Times New Roman"/>
          <w:sz w:val="24"/>
          <w:szCs w:val="24"/>
        </w:rPr>
        <w:t>un Daugavpils domes Pilsētas saimniecības un attīstības komitejas 2022.gada 7.marta sēdes atzinumu</w:t>
      </w:r>
      <w:bookmarkEnd w:id="0"/>
      <w:r w:rsidRPr="00E65539">
        <w:rPr>
          <w:rFonts w:ascii="Times New Roman" w:hAnsi="Times New Roman"/>
          <w:sz w:val="24"/>
          <w:szCs w:val="24"/>
        </w:rPr>
        <w:t>,</w:t>
      </w:r>
      <w:r>
        <w:rPr>
          <w:rFonts w:ascii="Times New Roman" w:hAnsi="Times New Roman"/>
          <w:sz w:val="24"/>
          <w:szCs w:val="24"/>
        </w:rPr>
        <w:t xml:space="preserve"> atklāti balsojot: PAR – 12 (I.Aleksejevs,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 PRET – 2</w:t>
      </w:r>
      <w:r w:rsidR="00ED44BF">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ATTURAS – 1</w:t>
      </w:r>
      <w:r w:rsidR="00ED44BF">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V.Kononovs</w:t>
      </w:r>
      <w:proofErr w:type="spellEnd"/>
      <w:r>
        <w:rPr>
          <w:rFonts w:ascii="Times New Roman" w:hAnsi="Times New Roman"/>
          <w:sz w:val="24"/>
          <w:szCs w:val="24"/>
        </w:rPr>
        <w:t xml:space="preserve">), </w:t>
      </w:r>
      <w:r w:rsidRPr="00E65539">
        <w:rPr>
          <w:rFonts w:ascii="Times New Roman" w:hAnsi="Times New Roman"/>
          <w:b/>
          <w:bCs/>
          <w:sz w:val="24"/>
          <w:szCs w:val="24"/>
        </w:rPr>
        <w:t>Daugavpils dome nolemj:</w:t>
      </w:r>
    </w:p>
    <w:p w:rsidR="007711BC" w:rsidRPr="008E6FC6" w:rsidRDefault="007711BC" w:rsidP="007711BC">
      <w:pPr>
        <w:spacing w:after="0" w:line="240" w:lineRule="auto"/>
        <w:ind w:firstLine="567"/>
        <w:jc w:val="both"/>
        <w:rPr>
          <w:rFonts w:ascii="Times New Roman" w:hAnsi="Times New Roman"/>
          <w:sz w:val="24"/>
          <w:szCs w:val="24"/>
        </w:rPr>
      </w:pPr>
    </w:p>
    <w:p w:rsidR="007711BC" w:rsidRPr="008E6FC6" w:rsidRDefault="007711BC" w:rsidP="007711BC">
      <w:pPr>
        <w:spacing w:after="0" w:line="240" w:lineRule="auto"/>
        <w:ind w:firstLine="426"/>
        <w:jc w:val="both"/>
        <w:rPr>
          <w:rFonts w:ascii="Times New Roman" w:hAnsi="Times New Roman"/>
          <w:sz w:val="24"/>
          <w:szCs w:val="24"/>
        </w:rPr>
      </w:pPr>
      <w:r w:rsidRPr="008E6FC6">
        <w:rPr>
          <w:rFonts w:ascii="Times New Roman" w:hAnsi="Times New Roman"/>
          <w:sz w:val="24"/>
          <w:szCs w:val="24"/>
        </w:rPr>
        <w:t>Izdarīt Daugavpils domes 2021.gada 9.decembra lēmumā Nr.797 “Par atbalstu Eiropas Reģionālās attīstības fonda projektam “SIA “Daugavpils ūdens” tehnoloģisko procesu energoefektivitātes paaugstināšana”” šādus grozījumus:</w:t>
      </w:r>
    </w:p>
    <w:p w:rsidR="007711BC" w:rsidRPr="008E6FC6" w:rsidRDefault="007711BC" w:rsidP="007711BC">
      <w:pPr>
        <w:spacing w:after="0" w:line="240" w:lineRule="auto"/>
        <w:jc w:val="both"/>
        <w:rPr>
          <w:rFonts w:ascii="Times New Roman" w:hAnsi="Times New Roman"/>
          <w:sz w:val="24"/>
          <w:szCs w:val="24"/>
        </w:rPr>
      </w:pPr>
    </w:p>
    <w:p w:rsidR="007711BC" w:rsidRPr="008E6FC6" w:rsidRDefault="007711BC" w:rsidP="007711BC">
      <w:pPr>
        <w:pStyle w:val="ListParagraph"/>
        <w:numPr>
          <w:ilvl w:val="0"/>
          <w:numId w:val="2"/>
        </w:numPr>
        <w:spacing w:after="0" w:line="240" w:lineRule="auto"/>
        <w:jc w:val="both"/>
        <w:rPr>
          <w:rFonts w:ascii="Times New Roman" w:hAnsi="Times New Roman" w:cs="Times New Roman"/>
          <w:sz w:val="24"/>
          <w:szCs w:val="24"/>
        </w:rPr>
      </w:pPr>
      <w:r w:rsidRPr="008E6FC6">
        <w:rPr>
          <w:rFonts w:ascii="Times New Roman" w:hAnsi="Times New Roman" w:cs="Times New Roman"/>
          <w:sz w:val="24"/>
          <w:szCs w:val="24"/>
        </w:rPr>
        <w:t>Izteikt lēmuma 2.punktu šādā redakcijā:</w:t>
      </w:r>
    </w:p>
    <w:p w:rsidR="007711BC" w:rsidRPr="008E6FC6" w:rsidRDefault="007711BC" w:rsidP="007711BC">
      <w:pPr>
        <w:spacing w:after="0" w:line="240" w:lineRule="auto"/>
        <w:jc w:val="both"/>
        <w:rPr>
          <w:rFonts w:ascii="Times New Roman" w:hAnsi="Times New Roman"/>
          <w:sz w:val="24"/>
          <w:szCs w:val="24"/>
        </w:rPr>
      </w:pPr>
      <w:r w:rsidRPr="008E6FC6">
        <w:rPr>
          <w:rFonts w:ascii="Times New Roman" w:hAnsi="Times New Roman"/>
          <w:sz w:val="24"/>
          <w:szCs w:val="24"/>
        </w:rPr>
        <w:t xml:space="preserve">“2. Projekta iesnieguma apstiprināšanas gadījumā SIA “Daugavpils ūdens” nodrošināt Projekta noslēguma maksājuma </w:t>
      </w:r>
      <w:proofErr w:type="spellStart"/>
      <w:r w:rsidRPr="008E6FC6">
        <w:rPr>
          <w:rFonts w:ascii="Times New Roman" w:hAnsi="Times New Roman"/>
          <w:sz w:val="24"/>
          <w:szCs w:val="24"/>
        </w:rPr>
        <w:t>priekšfinansējumu</w:t>
      </w:r>
      <w:proofErr w:type="spellEnd"/>
      <w:r w:rsidRPr="008E6FC6">
        <w:rPr>
          <w:rFonts w:ascii="Times New Roman" w:hAnsi="Times New Roman"/>
          <w:sz w:val="24"/>
          <w:szCs w:val="24"/>
        </w:rPr>
        <w:t xml:space="preserve">, Daugavpils domei nodrošināt projekta līdzfinansējumu 114 836.16 EUR (simts četrpadsmit tūkstoši astoņi simti trīsdesmit seši eiro un 16 centi) apmērā no Daugavpils pašvaldības budžeta līdzekļiem vai ņemot aizdevumu </w:t>
      </w:r>
      <w:r>
        <w:rPr>
          <w:rFonts w:ascii="Times New Roman" w:hAnsi="Times New Roman"/>
          <w:sz w:val="24"/>
          <w:szCs w:val="24"/>
        </w:rPr>
        <w:t>V</w:t>
      </w:r>
      <w:r w:rsidRPr="008E6FC6">
        <w:rPr>
          <w:rFonts w:ascii="Times New Roman" w:hAnsi="Times New Roman"/>
          <w:sz w:val="24"/>
          <w:szCs w:val="24"/>
        </w:rPr>
        <w:t>alsts kasē un veicot ieguldījumu SIA “Daugavpils ūdens” pamatkapitālā.”</w:t>
      </w:r>
    </w:p>
    <w:p w:rsidR="007711BC" w:rsidRPr="008E6FC6" w:rsidRDefault="007711BC" w:rsidP="007711BC">
      <w:pPr>
        <w:pStyle w:val="ListParagraph"/>
        <w:numPr>
          <w:ilvl w:val="0"/>
          <w:numId w:val="2"/>
        </w:numPr>
        <w:spacing w:after="0" w:line="240" w:lineRule="auto"/>
        <w:jc w:val="both"/>
        <w:rPr>
          <w:rFonts w:ascii="Times New Roman" w:hAnsi="Times New Roman" w:cs="Times New Roman"/>
          <w:sz w:val="24"/>
          <w:szCs w:val="24"/>
        </w:rPr>
      </w:pPr>
      <w:r w:rsidRPr="008E6FC6">
        <w:rPr>
          <w:rFonts w:ascii="Times New Roman" w:hAnsi="Times New Roman" w:cs="Times New Roman"/>
          <w:sz w:val="24"/>
          <w:szCs w:val="24"/>
        </w:rPr>
        <w:t>Dzēst lēmuma 3.punktu.</w:t>
      </w:r>
    </w:p>
    <w:p w:rsidR="007711BC" w:rsidRDefault="007711BC" w:rsidP="007711BC">
      <w:pPr>
        <w:pStyle w:val="ListParagraph"/>
        <w:numPr>
          <w:ilvl w:val="0"/>
          <w:numId w:val="2"/>
        </w:numPr>
        <w:spacing w:after="0" w:line="240" w:lineRule="auto"/>
        <w:jc w:val="both"/>
        <w:rPr>
          <w:rFonts w:ascii="Times New Roman" w:hAnsi="Times New Roman" w:cs="Times New Roman"/>
          <w:sz w:val="24"/>
          <w:szCs w:val="24"/>
        </w:rPr>
      </w:pPr>
      <w:r w:rsidRPr="008E6FC6">
        <w:rPr>
          <w:rFonts w:ascii="Times New Roman" w:hAnsi="Times New Roman" w:cs="Times New Roman"/>
          <w:sz w:val="24"/>
          <w:szCs w:val="24"/>
        </w:rPr>
        <w:t>Izteikt lēmuma 1.pielikumu šādā redakcijā:</w:t>
      </w:r>
    </w:p>
    <w:p w:rsidR="007711BC" w:rsidRDefault="007711BC" w:rsidP="007711BC">
      <w:pPr>
        <w:pStyle w:val="ListParagraph"/>
        <w:spacing w:after="0" w:line="240" w:lineRule="auto"/>
        <w:jc w:val="both"/>
        <w:rPr>
          <w:rFonts w:ascii="Times New Roman" w:hAnsi="Times New Roman" w:cs="Times New Roman"/>
          <w:sz w:val="24"/>
          <w:szCs w:val="24"/>
        </w:rPr>
      </w:pPr>
    </w:p>
    <w:p w:rsidR="0008611C" w:rsidRPr="008E6FC6" w:rsidRDefault="0008611C" w:rsidP="007711BC">
      <w:pPr>
        <w:pStyle w:val="ListParagraph"/>
        <w:spacing w:after="0" w:line="240" w:lineRule="auto"/>
        <w:jc w:val="both"/>
        <w:rPr>
          <w:rFonts w:ascii="Times New Roman" w:hAnsi="Times New Roman" w:cs="Times New Roman"/>
          <w:sz w:val="24"/>
          <w:szCs w:val="24"/>
        </w:rPr>
      </w:pPr>
    </w:p>
    <w:p w:rsidR="007711BC" w:rsidRPr="008E6FC6" w:rsidRDefault="007711BC" w:rsidP="007711BC">
      <w:pPr>
        <w:pStyle w:val="Standard"/>
        <w:spacing w:after="0" w:line="240" w:lineRule="auto"/>
        <w:rPr>
          <w:rFonts w:ascii="Times New Roman" w:hAnsi="Times New Roman" w:cs="Times New Roman"/>
          <w:b/>
          <w:sz w:val="24"/>
          <w:szCs w:val="24"/>
        </w:rPr>
      </w:pPr>
      <w:r w:rsidRPr="008E6FC6">
        <w:rPr>
          <w:rFonts w:ascii="Times New Roman" w:hAnsi="Times New Roman" w:cs="Times New Roman"/>
          <w:b/>
          <w:i/>
          <w:sz w:val="24"/>
          <w:szCs w:val="24"/>
        </w:rPr>
        <w:t>“Eiropas Reģionālās attīstības fonda līdzfinansētā projekta „SIA “Daugavpils ūdens” tehnoloģisko procesu energoefektivitātes paaugstināšana” apraksts</w:t>
      </w:r>
    </w:p>
    <w:p w:rsidR="007711BC" w:rsidRPr="008E6FC6" w:rsidRDefault="007711BC" w:rsidP="007711BC">
      <w:pPr>
        <w:spacing w:after="0" w:line="240" w:lineRule="auto"/>
        <w:jc w:val="both"/>
        <w:rPr>
          <w:rFonts w:ascii="Arial" w:eastAsia="Times New Roman" w:hAnsi="Arial" w:cs="Arial"/>
          <w:b/>
          <w:bCs/>
          <w:sz w:val="20"/>
          <w:szCs w:val="20"/>
          <w:lang w:eastAsia="lv-LV"/>
        </w:rPr>
      </w:pPr>
      <w:r w:rsidRPr="008E6FC6">
        <w:rPr>
          <w:rFonts w:ascii="Arial" w:eastAsia="Times New Roman" w:hAnsi="Arial" w:cs="Arial"/>
          <w:b/>
          <w:bCs/>
          <w:sz w:val="20"/>
          <w:szCs w:val="20"/>
          <w:lang w:eastAsia="lv-LV"/>
        </w:rPr>
        <w:t xml:space="preserve">      </w:t>
      </w:r>
    </w:p>
    <w:tbl>
      <w:tblPr>
        <w:tblW w:w="8875" w:type="dxa"/>
        <w:tblInd w:w="55" w:type="dxa"/>
        <w:tblLayout w:type="fixed"/>
        <w:tblCellMar>
          <w:top w:w="55" w:type="dxa"/>
          <w:left w:w="55" w:type="dxa"/>
          <w:bottom w:w="55" w:type="dxa"/>
          <w:right w:w="55" w:type="dxa"/>
        </w:tblCellMar>
        <w:tblLook w:val="0000" w:firstRow="0" w:lastRow="0" w:firstColumn="0" w:lastColumn="0" w:noHBand="0" w:noVBand="0"/>
      </w:tblPr>
      <w:tblGrid>
        <w:gridCol w:w="2071"/>
        <w:gridCol w:w="6804"/>
      </w:tblGrid>
      <w:tr w:rsidR="007711BC" w:rsidRPr="008E6FC6" w:rsidTr="002D33AB">
        <w:trPr>
          <w:trHeight w:val="372"/>
        </w:trPr>
        <w:tc>
          <w:tcPr>
            <w:tcW w:w="2071" w:type="dxa"/>
            <w:tcBorders>
              <w:top w:val="single" w:sz="1" w:space="0" w:color="000000"/>
              <w:left w:val="single" w:sz="1" w:space="0" w:color="000000"/>
              <w:bottom w:val="single" w:sz="1" w:space="0" w:color="000000"/>
            </w:tcBorders>
            <w:shd w:val="clear" w:color="auto" w:fill="auto"/>
          </w:tcPr>
          <w:p w:rsidR="007711BC" w:rsidRPr="008E6FC6" w:rsidRDefault="007711BC" w:rsidP="002D33AB">
            <w:pPr>
              <w:pStyle w:val="a"/>
              <w:jc w:val="both"/>
              <w:rPr>
                <w:rFonts w:cs="Times New Roman"/>
                <w:sz w:val="22"/>
                <w:szCs w:val="22"/>
              </w:rPr>
            </w:pPr>
            <w:r w:rsidRPr="008E6FC6">
              <w:rPr>
                <w:rFonts w:cs="Times New Roman"/>
                <w:b/>
                <w:bCs/>
                <w:sz w:val="22"/>
                <w:szCs w:val="22"/>
              </w:rPr>
              <w:t>Projekta pieteicējs:</w:t>
            </w:r>
          </w:p>
        </w:tc>
        <w:tc>
          <w:tcPr>
            <w:tcW w:w="6804" w:type="dxa"/>
            <w:tcBorders>
              <w:top w:val="single" w:sz="1" w:space="0" w:color="000000"/>
              <w:left w:val="single" w:sz="1" w:space="0" w:color="000000"/>
              <w:bottom w:val="single" w:sz="1" w:space="0" w:color="000000"/>
              <w:right w:val="single" w:sz="1" w:space="0" w:color="000000"/>
            </w:tcBorders>
            <w:shd w:val="clear" w:color="auto" w:fill="auto"/>
          </w:tcPr>
          <w:p w:rsidR="007711BC" w:rsidRPr="008E6FC6" w:rsidRDefault="007711BC" w:rsidP="002D33AB">
            <w:pPr>
              <w:pStyle w:val="a"/>
              <w:jc w:val="both"/>
              <w:rPr>
                <w:rFonts w:cs="Times New Roman"/>
                <w:sz w:val="22"/>
                <w:szCs w:val="22"/>
              </w:rPr>
            </w:pPr>
            <w:r w:rsidRPr="008E6FC6">
              <w:rPr>
                <w:rFonts w:cs="Times New Roman"/>
                <w:sz w:val="22"/>
                <w:szCs w:val="22"/>
              </w:rPr>
              <w:t>Sabiedrība ar ierobežotu atbildību “Daugavpils ūdens”</w:t>
            </w:r>
          </w:p>
        </w:tc>
      </w:tr>
      <w:tr w:rsidR="007711BC" w:rsidRPr="008E6FC6" w:rsidTr="002D33AB">
        <w:trPr>
          <w:trHeight w:val="466"/>
        </w:trPr>
        <w:tc>
          <w:tcPr>
            <w:tcW w:w="2071" w:type="dxa"/>
            <w:tcBorders>
              <w:left w:val="single" w:sz="1" w:space="0" w:color="000000"/>
            </w:tcBorders>
            <w:shd w:val="clear" w:color="auto" w:fill="auto"/>
          </w:tcPr>
          <w:p w:rsidR="007711BC" w:rsidRPr="008E6FC6" w:rsidRDefault="007711BC" w:rsidP="002D33AB">
            <w:pPr>
              <w:pStyle w:val="a"/>
              <w:jc w:val="both"/>
              <w:rPr>
                <w:rFonts w:cs="Times New Roman"/>
                <w:sz w:val="22"/>
                <w:szCs w:val="22"/>
              </w:rPr>
            </w:pPr>
            <w:r w:rsidRPr="008E6FC6">
              <w:rPr>
                <w:rFonts w:cs="Times New Roman"/>
                <w:b/>
                <w:bCs/>
                <w:sz w:val="22"/>
                <w:szCs w:val="22"/>
              </w:rPr>
              <w:t>Projekta ilgums:</w:t>
            </w:r>
          </w:p>
        </w:tc>
        <w:tc>
          <w:tcPr>
            <w:tcW w:w="6804" w:type="dxa"/>
            <w:tcBorders>
              <w:left w:val="single" w:sz="1" w:space="0" w:color="000000"/>
              <w:right w:val="single" w:sz="1" w:space="0" w:color="000000"/>
            </w:tcBorders>
            <w:shd w:val="clear" w:color="auto" w:fill="auto"/>
          </w:tcPr>
          <w:p w:rsidR="007711BC" w:rsidRPr="008E6FC6" w:rsidRDefault="007711BC" w:rsidP="002D33AB">
            <w:pPr>
              <w:pStyle w:val="a"/>
              <w:jc w:val="both"/>
              <w:rPr>
                <w:rFonts w:cs="Times New Roman"/>
                <w:sz w:val="22"/>
                <w:szCs w:val="22"/>
              </w:rPr>
            </w:pPr>
            <w:r w:rsidRPr="008E6FC6">
              <w:rPr>
                <w:rFonts w:cs="Times New Roman"/>
                <w:sz w:val="22"/>
                <w:szCs w:val="22"/>
              </w:rPr>
              <w:t>14 mēneši no līguma ar Centrālo finanšu un līgumu aģentūru noslēgšanas dienas</w:t>
            </w:r>
          </w:p>
        </w:tc>
      </w:tr>
      <w:tr w:rsidR="007711BC" w:rsidRPr="008E6FC6" w:rsidTr="002D33AB">
        <w:trPr>
          <w:trHeight w:val="466"/>
        </w:trPr>
        <w:tc>
          <w:tcPr>
            <w:tcW w:w="2071" w:type="dxa"/>
            <w:tcBorders>
              <w:left w:val="single" w:sz="1" w:space="0" w:color="000000"/>
            </w:tcBorders>
            <w:shd w:val="clear" w:color="auto" w:fill="auto"/>
          </w:tcPr>
          <w:p w:rsidR="007711BC" w:rsidRPr="008E6FC6" w:rsidRDefault="007711BC" w:rsidP="002D33AB">
            <w:pPr>
              <w:pStyle w:val="a"/>
              <w:jc w:val="both"/>
              <w:rPr>
                <w:rFonts w:cs="Times New Roman"/>
                <w:b/>
                <w:bCs/>
                <w:sz w:val="22"/>
                <w:szCs w:val="22"/>
              </w:rPr>
            </w:pPr>
            <w:r w:rsidRPr="008E6FC6">
              <w:rPr>
                <w:rFonts w:cs="Times New Roman"/>
                <w:b/>
                <w:bCs/>
                <w:sz w:val="22"/>
                <w:szCs w:val="22"/>
              </w:rPr>
              <w:t>Projekta budžets</w:t>
            </w:r>
          </w:p>
        </w:tc>
        <w:tc>
          <w:tcPr>
            <w:tcW w:w="6804" w:type="dxa"/>
            <w:tcBorders>
              <w:left w:val="single" w:sz="1" w:space="0" w:color="000000"/>
              <w:right w:val="single" w:sz="1" w:space="0" w:color="000000"/>
            </w:tcBorders>
            <w:shd w:val="clear" w:color="auto" w:fill="auto"/>
          </w:tcPr>
          <w:p w:rsidR="007711BC" w:rsidRPr="008E6FC6" w:rsidRDefault="007711BC" w:rsidP="002D33AB">
            <w:pPr>
              <w:pStyle w:val="a"/>
              <w:jc w:val="both"/>
              <w:rPr>
                <w:rFonts w:cs="Times New Roman"/>
                <w:b/>
                <w:bCs/>
                <w:sz w:val="22"/>
                <w:szCs w:val="22"/>
              </w:rPr>
            </w:pPr>
            <w:r w:rsidRPr="008E6FC6">
              <w:rPr>
                <w:rFonts w:cs="Times New Roman"/>
                <w:b/>
                <w:bCs/>
                <w:sz w:val="22"/>
                <w:szCs w:val="22"/>
              </w:rPr>
              <w:t>Kopējās projekta izmaksas: EUR 765 574.21</w:t>
            </w:r>
          </w:p>
          <w:p w:rsidR="007711BC" w:rsidRPr="008E6FC6" w:rsidRDefault="007711BC" w:rsidP="002D33AB">
            <w:pPr>
              <w:pStyle w:val="a"/>
              <w:jc w:val="both"/>
              <w:rPr>
                <w:rFonts w:cs="Times New Roman"/>
                <w:sz w:val="22"/>
                <w:szCs w:val="22"/>
              </w:rPr>
            </w:pPr>
            <w:r w:rsidRPr="008E6FC6">
              <w:rPr>
                <w:rFonts w:cs="Times New Roman"/>
                <w:sz w:val="22"/>
                <w:szCs w:val="22"/>
              </w:rPr>
              <w:t>attiecināmās izmaksas EUR 765 574.21</w:t>
            </w:r>
          </w:p>
          <w:p w:rsidR="007711BC" w:rsidRPr="008E6FC6" w:rsidRDefault="007711BC" w:rsidP="002D33AB">
            <w:pPr>
              <w:pStyle w:val="a"/>
              <w:ind w:left="720"/>
              <w:jc w:val="both"/>
              <w:rPr>
                <w:rFonts w:cs="Times New Roman"/>
                <w:i/>
                <w:iCs/>
                <w:sz w:val="22"/>
                <w:szCs w:val="22"/>
              </w:rPr>
            </w:pPr>
            <w:r w:rsidRPr="008E6FC6">
              <w:rPr>
                <w:rFonts w:cs="Times New Roman"/>
                <w:i/>
                <w:iCs/>
                <w:sz w:val="22"/>
                <w:szCs w:val="22"/>
              </w:rPr>
              <w:t>ERAF finansējums 85% - EUR 650 738.05</w:t>
            </w:r>
          </w:p>
          <w:p w:rsidR="007711BC" w:rsidRPr="008E6FC6" w:rsidRDefault="007711BC" w:rsidP="002D33AB">
            <w:pPr>
              <w:pStyle w:val="a"/>
              <w:ind w:left="720"/>
              <w:jc w:val="both"/>
              <w:rPr>
                <w:rFonts w:cs="Times New Roman"/>
                <w:i/>
                <w:iCs/>
                <w:sz w:val="22"/>
                <w:szCs w:val="22"/>
              </w:rPr>
            </w:pPr>
            <w:r w:rsidRPr="008E6FC6">
              <w:rPr>
                <w:rFonts w:cs="Times New Roman"/>
                <w:i/>
                <w:iCs/>
                <w:sz w:val="22"/>
                <w:szCs w:val="22"/>
              </w:rPr>
              <w:t>Daugavpils domes līdzfinansējums 15% (ieguldījums SIA “Daugavpils ūdens” pamatkapitālā) - EUR 114 836.16</w:t>
            </w:r>
          </w:p>
          <w:p w:rsidR="007711BC" w:rsidRPr="008E6FC6" w:rsidRDefault="007711BC" w:rsidP="002D33AB">
            <w:pPr>
              <w:pStyle w:val="a"/>
              <w:jc w:val="both"/>
              <w:rPr>
                <w:rFonts w:cs="Times New Roman"/>
                <w:sz w:val="22"/>
                <w:szCs w:val="22"/>
              </w:rPr>
            </w:pPr>
            <w:r w:rsidRPr="008E6FC6">
              <w:rPr>
                <w:rFonts w:cs="Times New Roman"/>
                <w:sz w:val="22"/>
                <w:szCs w:val="22"/>
              </w:rPr>
              <w:t>PVN 21% ir atgūstams normatīvo aktu kārtībā un netiek iekļauts kopējās projekta izmaksās</w:t>
            </w:r>
          </w:p>
        </w:tc>
      </w:tr>
      <w:tr w:rsidR="007711BC" w:rsidRPr="008E6FC6" w:rsidTr="002D33AB">
        <w:trPr>
          <w:trHeight w:val="466"/>
        </w:trPr>
        <w:tc>
          <w:tcPr>
            <w:tcW w:w="2071" w:type="dxa"/>
            <w:tcBorders>
              <w:left w:val="single" w:sz="1" w:space="0" w:color="000000"/>
            </w:tcBorders>
            <w:shd w:val="clear" w:color="auto" w:fill="auto"/>
          </w:tcPr>
          <w:p w:rsidR="007711BC" w:rsidRPr="008E6FC6" w:rsidRDefault="007711BC" w:rsidP="002D33AB">
            <w:pPr>
              <w:pStyle w:val="a"/>
              <w:rPr>
                <w:rFonts w:cs="Times New Roman"/>
                <w:b/>
                <w:bCs/>
                <w:sz w:val="22"/>
                <w:szCs w:val="22"/>
              </w:rPr>
            </w:pPr>
            <w:r w:rsidRPr="008E6FC6">
              <w:rPr>
                <w:rFonts w:cs="Times New Roman"/>
                <w:b/>
                <w:bCs/>
                <w:sz w:val="22"/>
                <w:szCs w:val="22"/>
              </w:rPr>
              <w:t>Projekta izmaksas pa gadiem</w:t>
            </w:r>
          </w:p>
        </w:tc>
        <w:tc>
          <w:tcPr>
            <w:tcW w:w="6804" w:type="dxa"/>
            <w:tcBorders>
              <w:left w:val="single" w:sz="1" w:space="0" w:color="000000"/>
              <w:right w:val="single" w:sz="1" w:space="0" w:color="000000"/>
            </w:tcBorders>
            <w:shd w:val="clear" w:color="auto" w:fill="auto"/>
          </w:tcPr>
          <w:tbl>
            <w:tblPr>
              <w:tblW w:w="6125" w:type="dxa"/>
              <w:tblInd w:w="55" w:type="dxa"/>
              <w:tblLayout w:type="fixed"/>
              <w:tblCellMar>
                <w:top w:w="55" w:type="dxa"/>
                <w:left w:w="55" w:type="dxa"/>
                <w:bottom w:w="55" w:type="dxa"/>
                <w:right w:w="55" w:type="dxa"/>
              </w:tblCellMar>
              <w:tblLook w:val="0000" w:firstRow="0" w:lastRow="0" w:firstColumn="0" w:lastColumn="0" w:noHBand="0" w:noVBand="0"/>
            </w:tblPr>
            <w:tblGrid>
              <w:gridCol w:w="1022"/>
              <w:gridCol w:w="3118"/>
              <w:gridCol w:w="1985"/>
            </w:tblGrid>
            <w:tr w:rsidR="007711BC" w:rsidRPr="008E6FC6" w:rsidTr="002D33AB">
              <w:trPr>
                <w:trHeight w:val="492"/>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7711BC" w:rsidRPr="008E6FC6" w:rsidRDefault="007711BC" w:rsidP="002D33AB">
                  <w:pPr>
                    <w:pStyle w:val="a"/>
                    <w:snapToGrid w:val="0"/>
                    <w:jc w:val="center"/>
                    <w:rPr>
                      <w:b/>
                      <w:bCs/>
                      <w:sz w:val="22"/>
                      <w:szCs w:val="22"/>
                    </w:rPr>
                  </w:pPr>
                  <w:r w:rsidRPr="008E6FC6">
                    <w:rPr>
                      <w:b/>
                      <w:bCs/>
                      <w:sz w:val="22"/>
                      <w:szCs w:val="22"/>
                    </w:rPr>
                    <w:t>Gads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711BC" w:rsidRPr="008E6FC6" w:rsidRDefault="007711BC" w:rsidP="002D33AB">
                  <w:pPr>
                    <w:pStyle w:val="a"/>
                    <w:snapToGrid w:val="0"/>
                    <w:jc w:val="center"/>
                    <w:rPr>
                      <w:b/>
                      <w:bCs/>
                      <w:sz w:val="22"/>
                      <w:szCs w:val="22"/>
                    </w:rPr>
                  </w:pPr>
                  <w:r w:rsidRPr="008E6FC6">
                    <w:rPr>
                      <w:b/>
                      <w:bCs/>
                      <w:sz w:val="22"/>
                      <w:szCs w:val="22"/>
                    </w:rPr>
                    <w:t>Attiecināmās izmaksas, EUR</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711BC" w:rsidRPr="008E6FC6" w:rsidRDefault="007711BC" w:rsidP="002D33AB">
                  <w:pPr>
                    <w:pStyle w:val="a"/>
                    <w:snapToGrid w:val="0"/>
                    <w:jc w:val="center"/>
                    <w:rPr>
                      <w:sz w:val="22"/>
                      <w:szCs w:val="22"/>
                    </w:rPr>
                  </w:pPr>
                  <w:r w:rsidRPr="008E6FC6">
                    <w:rPr>
                      <w:b/>
                      <w:bCs/>
                      <w:sz w:val="22"/>
                      <w:szCs w:val="22"/>
                    </w:rPr>
                    <w:t>Kopā, EUR</w:t>
                  </w:r>
                </w:p>
              </w:tc>
            </w:tr>
            <w:tr w:rsidR="007711BC" w:rsidRPr="008E6FC6" w:rsidTr="002D33AB">
              <w:trPr>
                <w:trHeight w:val="251"/>
              </w:trPr>
              <w:tc>
                <w:tcPr>
                  <w:tcW w:w="1022" w:type="dxa"/>
                  <w:tcBorders>
                    <w:top w:val="single" w:sz="4" w:space="0" w:color="auto"/>
                    <w:left w:val="single" w:sz="1" w:space="0" w:color="000000"/>
                    <w:bottom w:val="single" w:sz="1" w:space="0" w:color="000000"/>
                  </w:tcBorders>
                  <w:shd w:val="clear" w:color="auto" w:fill="auto"/>
                </w:tcPr>
                <w:p w:rsidR="007711BC" w:rsidRPr="008E6FC6" w:rsidRDefault="007711BC" w:rsidP="002D33AB">
                  <w:pPr>
                    <w:pStyle w:val="a"/>
                    <w:snapToGrid w:val="0"/>
                    <w:jc w:val="center"/>
                    <w:rPr>
                      <w:sz w:val="22"/>
                      <w:szCs w:val="22"/>
                    </w:rPr>
                  </w:pPr>
                  <w:r w:rsidRPr="008E6FC6">
                    <w:rPr>
                      <w:b/>
                      <w:bCs/>
                      <w:sz w:val="22"/>
                      <w:szCs w:val="22"/>
                    </w:rPr>
                    <w:t>2022</w:t>
                  </w:r>
                </w:p>
              </w:tc>
              <w:tc>
                <w:tcPr>
                  <w:tcW w:w="3118" w:type="dxa"/>
                  <w:tcBorders>
                    <w:top w:val="single" w:sz="4" w:space="0" w:color="auto"/>
                    <w:left w:val="single" w:sz="1" w:space="0" w:color="000000"/>
                    <w:bottom w:val="single" w:sz="1" w:space="0" w:color="000000"/>
                  </w:tcBorders>
                  <w:shd w:val="clear" w:color="auto" w:fill="auto"/>
                </w:tcPr>
                <w:p w:rsidR="007711BC" w:rsidRPr="008E6FC6" w:rsidRDefault="007711BC" w:rsidP="002D33AB">
                  <w:pPr>
                    <w:pStyle w:val="a"/>
                    <w:snapToGrid w:val="0"/>
                    <w:ind w:left="-20"/>
                    <w:jc w:val="right"/>
                    <w:rPr>
                      <w:sz w:val="22"/>
                      <w:szCs w:val="22"/>
                    </w:rPr>
                  </w:pPr>
                  <w:r w:rsidRPr="008E6FC6">
                    <w:rPr>
                      <w:sz w:val="22"/>
                      <w:szCs w:val="22"/>
                    </w:rPr>
                    <w:t>406 190.25</w:t>
                  </w:r>
                </w:p>
              </w:tc>
              <w:tc>
                <w:tcPr>
                  <w:tcW w:w="1985" w:type="dxa"/>
                  <w:tcBorders>
                    <w:top w:val="single" w:sz="4" w:space="0" w:color="auto"/>
                    <w:left w:val="single" w:sz="1" w:space="0" w:color="000000"/>
                    <w:bottom w:val="single" w:sz="1" w:space="0" w:color="000000"/>
                    <w:right w:val="single" w:sz="1" w:space="0" w:color="000000"/>
                  </w:tcBorders>
                  <w:shd w:val="clear" w:color="auto" w:fill="auto"/>
                </w:tcPr>
                <w:p w:rsidR="007711BC" w:rsidRPr="008E6FC6" w:rsidRDefault="007711BC" w:rsidP="002D33AB">
                  <w:pPr>
                    <w:pStyle w:val="a"/>
                    <w:snapToGrid w:val="0"/>
                    <w:ind w:left="-20"/>
                    <w:jc w:val="right"/>
                    <w:rPr>
                      <w:b/>
                      <w:sz w:val="22"/>
                      <w:szCs w:val="22"/>
                    </w:rPr>
                  </w:pPr>
                  <w:r w:rsidRPr="008E6FC6">
                    <w:rPr>
                      <w:sz w:val="22"/>
                      <w:szCs w:val="22"/>
                    </w:rPr>
                    <w:t>406 190.25</w:t>
                  </w:r>
                </w:p>
              </w:tc>
            </w:tr>
            <w:tr w:rsidR="007711BC" w:rsidRPr="008E6FC6" w:rsidTr="002D33AB">
              <w:trPr>
                <w:trHeight w:val="251"/>
              </w:trPr>
              <w:tc>
                <w:tcPr>
                  <w:tcW w:w="1022" w:type="dxa"/>
                  <w:tcBorders>
                    <w:left w:val="single" w:sz="1" w:space="0" w:color="000000"/>
                    <w:bottom w:val="single" w:sz="1" w:space="0" w:color="000000"/>
                  </w:tcBorders>
                  <w:shd w:val="clear" w:color="auto" w:fill="auto"/>
                </w:tcPr>
                <w:p w:rsidR="007711BC" w:rsidRPr="008E6FC6" w:rsidRDefault="007711BC" w:rsidP="002D33AB">
                  <w:pPr>
                    <w:pStyle w:val="a"/>
                    <w:snapToGrid w:val="0"/>
                    <w:jc w:val="center"/>
                    <w:rPr>
                      <w:sz w:val="22"/>
                      <w:szCs w:val="22"/>
                    </w:rPr>
                  </w:pPr>
                  <w:r w:rsidRPr="008E6FC6">
                    <w:rPr>
                      <w:b/>
                      <w:bCs/>
                      <w:sz w:val="22"/>
                      <w:szCs w:val="22"/>
                    </w:rPr>
                    <w:t>2023</w:t>
                  </w:r>
                </w:p>
              </w:tc>
              <w:tc>
                <w:tcPr>
                  <w:tcW w:w="3118" w:type="dxa"/>
                  <w:tcBorders>
                    <w:left w:val="single" w:sz="1" w:space="0" w:color="000000"/>
                    <w:bottom w:val="single" w:sz="1" w:space="0" w:color="000000"/>
                  </w:tcBorders>
                  <w:shd w:val="clear" w:color="auto" w:fill="auto"/>
                </w:tcPr>
                <w:p w:rsidR="007711BC" w:rsidRPr="008E6FC6" w:rsidRDefault="007711BC" w:rsidP="002D33AB">
                  <w:pPr>
                    <w:pStyle w:val="a"/>
                    <w:snapToGrid w:val="0"/>
                    <w:ind w:left="-20"/>
                    <w:jc w:val="right"/>
                    <w:rPr>
                      <w:sz w:val="22"/>
                      <w:szCs w:val="22"/>
                    </w:rPr>
                  </w:pPr>
                  <w:r w:rsidRPr="008E6FC6">
                    <w:rPr>
                      <w:sz w:val="22"/>
                      <w:szCs w:val="22"/>
                    </w:rPr>
                    <w:t>359 383.96</w:t>
                  </w:r>
                </w:p>
              </w:tc>
              <w:tc>
                <w:tcPr>
                  <w:tcW w:w="1985" w:type="dxa"/>
                  <w:tcBorders>
                    <w:left w:val="single" w:sz="1" w:space="0" w:color="000000"/>
                    <w:bottom w:val="single" w:sz="1" w:space="0" w:color="000000"/>
                    <w:right w:val="single" w:sz="1" w:space="0" w:color="000000"/>
                  </w:tcBorders>
                  <w:shd w:val="clear" w:color="auto" w:fill="auto"/>
                </w:tcPr>
                <w:p w:rsidR="007711BC" w:rsidRPr="008E6FC6" w:rsidRDefault="007711BC" w:rsidP="002D33AB">
                  <w:pPr>
                    <w:pStyle w:val="a"/>
                    <w:snapToGrid w:val="0"/>
                    <w:ind w:left="-20"/>
                    <w:jc w:val="right"/>
                    <w:rPr>
                      <w:b/>
                      <w:sz w:val="22"/>
                      <w:szCs w:val="22"/>
                    </w:rPr>
                  </w:pPr>
                  <w:r w:rsidRPr="008E6FC6">
                    <w:rPr>
                      <w:sz w:val="22"/>
                      <w:szCs w:val="22"/>
                    </w:rPr>
                    <w:t>359 383.96</w:t>
                  </w:r>
                </w:p>
              </w:tc>
            </w:tr>
            <w:tr w:rsidR="007711BC" w:rsidRPr="008E6FC6" w:rsidTr="002D33AB">
              <w:trPr>
                <w:trHeight w:val="251"/>
              </w:trPr>
              <w:tc>
                <w:tcPr>
                  <w:tcW w:w="1022" w:type="dxa"/>
                  <w:tcBorders>
                    <w:left w:val="single" w:sz="1" w:space="0" w:color="000000"/>
                    <w:bottom w:val="single" w:sz="1" w:space="0" w:color="000000"/>
                  </w:tcBorders>
                  <w:shd w:val="clear" w:color="auto" w:fill="auto"/>
                </w:tcPr>
                <w:p w:rsidR="007711BC" w:rsidRPr="008E6FC6" w:rsidRDefault="007711BC" w:rsidP="002D33AB">
                  <w:pPr>
                    <w:pStyle w:val="a"/>
                    <w:snapToGrid w:val="0"/>
                    <w:jc w:val="center"/>
                    <w:rPr>
                      <w:b/>
                      <w:bCs/>
                      <w:sz w:val="22"/>
                      <w:szCs w:val="22"/>
                    </w:rPr>
                  </w:pPr>
                  <w:r w:rsidRPr="008E6FC6">
                    <w:rPr>
                      <w:b/>
                      <w:bCs/>
                      <w:sz w:val="22"/>
                      <w:szCs w:val="22"/>
                    </w:rPr>
                    <w:t>Kopā</w:t>
                  </w:r>
                </w:p>
              </w:tc>
              <w:tc>
                <w:tcPr>
                  <w:tcW w:w="3118" w:type="dxa"/>
                  <w:tcBorders>
                    <w:left w:val="single" w:sz="1" w:space="0" w:color="000000"/>
                    <w:bottom w:val="single" w:sz="1" w:space="0" w:color="000000"/>
                  </w:tcBorders>
                  <w:shd w:val="clear" w:color="auto" w:fill="auto"/>
                  <w:vAlign w:val="bottom"/>
                </w:tcPr>
                <w:p w:rsidR="007711BC" w:rsidRPr="008E6FC6" w:rsidRDefault="007711BC" w:rsidP="002D33AB">
                  <w:pPr>
                    <w:pStyle w:val="a"/>
                    <w:snapToGrid w:val="0"/>
                    <w:ind w:left="-20"/>
                    <w:jc w:val="right"/>
                    <w:rPr>
                      <w:b/>
                      <w:sz w:val="22"/>
                      <w:szCs w:val="22"/>
                    </w:rPr>
                  </w:pPr>
                  <w:r w:rsidRPr="008E6FC6">
                    <w:rPr>
                      <w:b/>
                      <w:sz w:val="22"/>
                      <w:szCs w:val="22"/>
                    </w:rPr>
                    <w:t>765 574.21</w:t>
                  </w:r>
                </w:p>
              </w:tc>
              <w:tc>
                <w:tcPr>
                  <w:tcW w:w="1985" w:type="dxa"/>
                  <w:tcBorders>
                    <w:left w:val="single" w:sz="1" w:space="0" w:color="000000"/>
                    <w:bottom w:val="single" w:sz="1" w:space="0" w:color="000000"/>
                    <w:right w:val="single" w:sz="1" w:space="0" w:color="000000"/>
                  </w:tcBorders>
                  <w:shd w:val="clear" w:color="auto" w:fill="auto"/>
                  <w:vAlign w:val="bottom"/>
                </w:tcPr>
                <w:p w:rsidR="007711BC" w:rsidRPr="008E6FC6" w:rsidRDefault="007711BC" w:rsidP="002D33AB">
                  <w:pPr>
                    <w:pStyle w:val="a"/>
                    <w:snapToGrid w:val="0"/>
                    <w:ind w:left="-20"/>
                    <w:jc w:val="right"/>
                    <w:rPr>
                      <w:b/>
                      <w:sz w:val="22"/>
                      <w:szCs w:val="22"/>
                    </w:rPr>
                  </w:pPr>
                  <w:r w:rsidRPr="008E6FC6">
                    <w:rPr>
                      <w:b/>
                      <w:sz w:val="22"/>
                      <w:szCs w:val="22"/>
                    </w:rPr>
                    <w:t>765 574.21</w:t>
                  </w:r>
                </w:p>
              </w:tc>
            </w:tr>
          </w:tbl>
          <w:p w:rsidR="007711BC" w:rsidRPr="008E6FC6" w:rsidRDefault="007711BC" w:rsidP="002D33AB">
            <w:pPr>
              <w:pStyle w:val="a"/>
              <w:jc w:val="both"/>
              <w:rPr>
                <w:rFonts w:cs="Times New Roman"/>
                <w:b/>
                <w:bCs/>
                <w:sz w:val="22"/>
                <w:szCs w:val="22"/>
              </w:rPr>
            </w:pPr>
          </w:p>
        </w:tc>
      </w:tr>
      <w:tr w:rsidR="007711BC" w:rsidRPr="008E6FC6" w:rsidTr="002D33AB">
        <w:trPr>
          <w:trHeight w:val="466"/>
        </w:trPr>
        <w:tc>
          <w:tcPr>
            <w:tcW w:w="2071" w:type="dxa"/>
            <w:tcBorders>
              <w:left w:val="single" w:sz="1" w:space="0" w:color="000000"/>
            </w:tcBorders>
            <w:shd w:val="clear" w:color="auto" w:fill="auto"/>
          </w:tcPr>
          <w:p w:rsidR="007711BC" w:rsidRPr="008E6FC6" w:rsidRDefault="007711BC" w:rsidP="002D33AB">
            <w:pPr>
              <w:pStyle w:val="a"/>
              <w:rPr>
                <w:rFonts w:cs="Times New Roman"/>
                <w:b/>
                <w:bCs/>
                <w:sz w:val="22"/>
                <w:szCs w:val="22"/>
              </w:rPr>
            </w:pPr>
            <w:r w:rsidRPr="008E6FC6">
              <w:rPr>
                <w:rFonts w:cs="Times New Roman"/>
                <w:b/>
                <w:bCs/>
                <w:sz w:val="22"/>
                <w:szCs w:val="22"/>
              </w:rPr>
              <w:t>Pašvaldības finansējums</w:t>
            </w:r>
          </w:p>
        </w:tc>
        <w:tc>
          <w:tcPr>
            <w:tcW w:w="6804" w:type="dxa"/>
            <w:tcBorders>
              <w:left w:val="single" w:sz="1" w:space="0" w:color="000000"/>
              <w:right w:val="single" w:sz="1" w:space="0" w:color="000000"/>
            </w:tcBorders>
            <w:shd w:val="clear" w:color="auto" w:fill="auto"/>
          </w:tcPr>
          <w:p w:rsidR="007711BC" w:rsidRPr="008E6FC6" w:rsidRDefault="007711BC" w:rsidP="002D33AB">
            <w:pPr>
              <w:pStyle w:val="a"/>
              <w:snapToGrid w:val="0"/>
              <w:rPr>
                <w:b/>
                <w:bCs/>
                <w:sz w:val="22"/>
                <w:szCs w:val="22"/>
              </w:rPr>
            </w:pPr>
            <w:r w:rsidRPr="008E6FC6">
              <w:rPr>
                <w:sz w:val="22"/>
                <w:szCs w:val="22"/>
              </w:rPr>
              <w:t>Ieguldījums SIA “Daugavpils ūdens” pamatkapitālā 2023.gada janvārī</w:t>
            </w:r>
          </w:p>
        </w:tc>
      </w:tr>
      <w:tr w:rsidR="007711BC" w:rsidRPr="008E6FC6" w:rsidTr="002D33AB">
        <w:trPr>
          <w:trHeight w:val="466"/>
        </w:trPr>
        <w:tc>
          <w:tcPr>
            <w:tcW w:w="2071" w:type="dxa"/>
            <w:tcBorders>
              <w:left w:val="single" w:sz="1" w:space="0" w:color="000000"/>
            </w:tcBorders>
            <w:shd w:val="clear" w:color="auto" w:fill="auto"/>
          </w:tcPr>
          <w:p w:rsidR="007711BC" w:rsidRPr="008E6FC6" w:rsidRDefault="007711BC" w:rsidP="002D33AB">
            <w:pPr>
              <w:pStyle w:val="a"/>
              <w:rPr>
                <w:rFonts w:cs="Times New Roman"/>
                <w:b/>
                <w:bCs/>
                <w:sz w:val="22"/>
                <w:szCs w:val="22"/>
              </w:rPr>
            </w:pPr>
            <w:r w:rsidRPr="008E6FC6">
              <w:rPr>
                <w:rFonts w:cs="Times New Roman"/>
                <w:b/>
                <w:bCs/>
                <w:sz w:val="22"/>
                <w:szCs w:val="22"/>
              </w:rPr>
              <w:t>Projekta mērķis</w:t>
            </w:r>
          </w:p>
        </w:tc>
        <w:tc>
          <w:tcPr>
            <w:tcW w:w="6804" w:type="dxa"/>
            <w:tcBorders>
              <w:left w:val="single" w:sz="1" w:space="0" w:color="000000"/>
              <w:right w:val="single" w:sz="1" w:space="0" w:color="000000"/>
            </w:tcBorders>
            <w:shd w:val="clear" w:color="auto" w:fill="auto"/>
          </w:tcPr>
          <w:p w:rsidR="007711BC" w:rsidRPr="008E6FC6" w:rsidRDefault="007711BC" w:rsidP="002D33AB">
            <w:pPr>
              <w:pStyle w:val="a"/>
              <w:tabs>
                <w:tab w:val="left" w:pos="4375"/>
              </w:tabs>
              <w:rPr>
                <w:rFonts w:cs="Times New Roman"/>
                <w:sz w:val="22"/>
                <w:szCs w:val="22"/>
              </w:rPr>
            </w:pPr>
            <w:r w:rsidRPr="008E6FC6">
              <w:rPr>
                <w:rFonts w:cs="Times New Roman"/>
                <w:sz w:val="22"/>
                <w:szCs w:val="22"/>
              </w:rPr>
              <w:t>sekmēt pašvaldības kapitālsabiedrības elektroenerģijas patēriņa no centralizētās elektroapgādes sistēmas samazināšanu</w:t>
            </w:r>
          </w:p>
        </w:tc>
      </w:tr>
      <w:tr w:rsidR="007711BC" w:rsidRPr="008E6FC6" w:rsidTr="002D33AB">
        <w:trPr>
          <w:trHeight w:val="466"/>
        </w:trPr>
        <w:tc>
          <w:tcPr>
            <w:tcW w:w="2071" w:type="dxa"/>
            <w:tcBorders>
              <w:left w:val="single" w:sz="1" w:space="0" w:color="000000"/>
            </w:tcBorders>
            <w:shd w:val="clear" w:color="auto" w:fill="auto"/>
          </w:tcPr>
          <w:p w:rsidR="007711BC" w:rsidRPr="008E6FC6" w:rsidRDefault="007711BC" w:rsidP="002D33AB">
            <w:pPr>
              <w:pStyle w:val="a"/>
              <w:rPr>
                <w:rFonts w:cs="Times New Roman"/>
                <w:b/>
                <w:bCs/>
                <w:sz w:val="22"/>
                <w:szCs w:val="22"/>
              </w:rPr>
            </w:pPr>
            <w:r w:rsidRPr="008E6FC6">
              <w:rPr>
                <w:rFonts w:cs="Times New Roman"/>
                <w:b/>
                <w:bCs/>
                <w:sz w:val="22"/>
                <w:szCs w:val="22"/>
              </w:rPr>
              <w:lastRenderedPageBreak/>
              <w:t>Projekta īstenošanas rezultāts</w:t>
            </w:r>
          </w:p>
        </w:tc>
        <w:tc>
          <w:tcPr>
            <w:tcW w:w="6804" w:type="dxa"/>
            <w:tcBorders>
              <w:left w:val="single" w:sz="1" w:space="0" w:color="000000"/>
              <w:right w:val="single" w:sz="1" w:space="0" w:color="000000"/>
            </w:tcBorders>
            <w:shd w:val="clear" w:color="auto" w:fill="auto"/>
          </w:tcPr>
          <w:p w:rsidR="007711BC" w:rsidRPr="008E6FC6" w:rsidRDefault="007711BC" w:rsidP="002D33AB">
            <w:pPr>
              <w:pStyle w:val="a"/>
              <w:tabs>
                <w:tab w:val="left" w:pos="4375"/>
              </w:tabs>
              <w:rPr>
                <w:rFonts w:cs="Times New Roman"/>
                <w:sz w:val="22"/>
                <w:szCs w:val="22"/>
              </w:rPr>
            </w:pPr>
            <w:r w:rsidRPr="008E6FC6">
              <w:rPr>
                <w:rFonts w:cs="Times New Roman"/>
                <w:sz w:val="22"/>
                <w:szCs w:val="22"/>
              </w:rPr>
              <w:t>samazināts pašvaldības kapitālsabiedrības primārās enerģijas patēriņš, kas samazinās siltumnīcefekta gāzu emisijas apjomu (57.214 t gadā)</w:t>
            </w:r>
          </w:p>
        </w:tc>
      </w:tr>
      <w:tr w:rsidR="007711BC" w:rsidRPr="008E6FC6" w:rsidTr="002D33AB">
        <w:trPr>
          <w:trHeight w:val="466"/>
        </w:trPr>
        <w:tc>
          <w:tcPr>
            <w:tcW w:w="2071" w:type="dxa"/>
            <w:tcBorders>
              <w:left w:val="single" w:sz="1" w:space="0" w:color="000000"/>
            </w:tcBorders>
            <w:shd w:val="clear" w:color="auto" w:fill="auto"/>
          </w:tcPr>
          <w:p w:rsidR="007711BC" w:rsidRPr="008E6FC6" w:rsidRDefault="007711BC" w:rsidP="002D33AB">
            <w:pPr>
              <w:pStyle w:val="a"/>
              <w:rPr>
                <w:rFonts w:cs="Times New Roman"/>
                <w:b/>
                <w:bCs/>
                <w:sz w:val="22"/>
                <w:szCs w:val="22"/>
              </w:rPr>
            </w:pPr>
            <w:r w:rsidRPr="008E6FC6">
              <w:rPr>
                <w:rFonts w:cs="Times New Roman"/>
                <w:b/>
                <w:bCs/>
                <w:sz w:val="22"/>
                <w:szCs w:val="22"/>
              </w:rPr>
              <w:t>Projekta darbības</w:t>
            </w:r>
          </w:p>
        </w:tc>
        <w:tc>
          <w:tcPr>
            <w:tcW w:w="6804" w:type="dxa"/>
            <w:tcBorders>
              <w:left w:val="single" w:sz="1" w:space="0" w:color="000000"/>
              <w:right w:val="single" w:sz="1" w:space="0" w:color="000000"/>
            </w:tcBorders>
            <w:shd w:val="clear" w:color="auto" w:fill="auto"/>
          </w:tcPr>
          <w:p w:rsidR="007711BC" w:rsidRPr="008E6FC6" w:rsidRDefault="007711BC" w:rsidP="002D33AB">
            <w:pPr>
              <w:pStyle w:val="a"/>
              <w:numPr>
                <w:ilvl w:val="0"/>
                <w:numId w:val="1"/>
              </w:numPr>
              <w:tabs>
                <w:tab w:val="left" w:pos="4375"/>
              </w:tabs>
              <w:jc w:val="both"/>
              <w:rPr>
                <w:rFonts w:cs="Times New Roman"/>
                <w:sz w:val="22"/>
                <w:szCs w:val="22"/>
              </w:rPr>
            </w:pPr>
            <w:r w:rsidRPr="008E6FC6">
              <w:rPr>
                <w:rFonts w:cs="Times New Roman"/>
                <w:sz w:val="22"/>
                <w:szCs w:val="22"/>
              </w:rPr>
              <w:t>70kW saules paneļu sistēmas izbūve ūdenssūkņu stacijā Vingri-2</w:t>
            </w:r>
          </w:p>
          <w:p w:rsidR="007711BC" w:rsidRPr="008E6FC6" w:rsidRDefault="007711BC" w:rsidP="002D33AB">
            <w:pPr>
              <w:pStyle w:val="a"/>
              <w:numPr>
                <w:ilvl w:val="0"/>
                <w:numId w:val="1"/>
              </w:numPr>
              <w:tabs>
                <w:tab w:val="left" w:pos="4375"/>
              </w:tabs>
              <w:jc w:val="both"/>
              <w:rPr>
                <w:rFonts w:cs="Times New Roman"/>
                <w:sz w:val="22"/>
                <w:szCs w:val="22"/>
              </w:rPr>
            </w:pPr>
            <w:r w:rsidRPr="008E6FC6">
              <w:rPr>
                <w:rFonts w:cs="Times New Roman"/>
                <w:sz w:val="22"/>
                <w:szCs w:val="22"/>
              </w:rPr>
              <w:t>90kW saules paneļu sistēmas izbūve  ūdens atdzelžošanas stacijā Ziemeļi</w:t>
            </w:r>
          </w:p>
          <w:p w:rsidR="007711BC" w:rsidRPr="008E6FC6" w:rsidRDefault="007711BC" w:rsidP="002D33AB">
            <w:pPr>
              <w:pStyle w:val="a"/>
              <w:numPr>
                <w:ilvl w:val="0"/>
                <w:numId w:val="1"/>
              </w:numPr>
              <w:tabs>
                <w:tab w:val="left" w:pos="4375"/>
              </w:tabs>
              <w:jc w:val="both"/>
              <w:rPr>
                <w:rFonts w:cs="Times New Roman"/>
                <w:sz w:val="22"/>
                <w:szCs w:val="22"/>
              </w:rPr>
            </w:pPr>
            <w:r w:rsidRPr="008E6FC6">
              <w:rPr>
                <w:rFonts w:cs="Times New Roman"/>
                <w:sz w:val="22"/>
                <w:szCs w:val="22"/>
              </w:rPr>
              <w:t>4 gaisa putēju nomaiņa notekūdeņu attīrīšanas iekārtās</w:t>
            </w:r>
          </w:p>
          <w:p w:rsidR="007711BC" w:rsidRPr="008E6FC6" w:rsidRDefault="007711BC" w:rsidP="002D33AB">
            <w:pPr>
              <w:pStyle w:val="a"/>
              <w:numPr>
                <w:ilvl w:val="0"/>
                <w:numId w:val="1"/>
              </w:numPr>
              <w:tabs>
                <w:tab w:val="left" w:pos="4375"/>
              </w:tabs>
              <w:jc w:val="both"/>
              <w:rPr>
                <w:rFonts w:cs="Times New Roman"/>
                <w:sz w:val="22"/>
                <w:szCs w:val="22"/>
              </w:rPr>
            </w:pPr>
            <w:r w:rsidRPr="008E6FC6">
              <w:rPr>
                <w:rFonts w:cs="Times New Roman"/>
                <w:sz w:val="22"/>
                <w:szCs w:val="22"/>
              </w:rPr>
              <w:t>2 dūņu sūkņu nomaiņa notekūdeņu attīrīšanas iekārtās</w:t>
            </w:r>
          </w:p>
          <w:p w:rsidR="007711BC" w:rsidRPr="008E6FC6" w:rsidRDefault="007711BC" w:rsidP="002D33AB">
            <w:pPr>
              <w:pStyle w:val="a"/>
              <w:numPr>
                <w:ilvl w:val="0"/>
                <w:numId w:val="1"/>
              </w:numPr>
              <w:tabs>
                <w:tab w:val="left" w:pos="4375"/>
              </w:tabs>
              <w:jc w:val="both"/>
              <w:rPr>
                <w:rFonts w:cs="Times New Roman"/>
                <w:sz w:val="22"/>
                <w:szCs w:val="22"/>
              </w:rPr>
            </w:pPr>
            <w:r w:rsidRPr="008E6FC6">
              <w:rPr>
                <w:rFonts w:cs="Times New Roman"/>
                <w:sz w:val="22"/>
                <w:szCs w:val="22"/>
              </w:rPr>
              <w:t>4 ūdens sūkņu nomaiņa ūdenssūkņu stacijā Vingri-1</w:t>
            </w:r>
          </w:p>
        </w:tc>
      </w:tr>
      <w:tr w:rsidR="007711BC" w:rsidRPr="008E6FC6" w:rsidTr="002D33AB">
        <w:trPr>
          <w:trHeight w:val="466"/>
        </w:trPr>
        <w:tc>
          <w:tcPr>
            <w:tcW w:w="2071" w:type="dxa"/>
            <w:tcBorders>
              <w:left w:val="single" w:sz="1" w:space="0" w:color="000000"/>
              <w:bottom w:val="single" w:sz="1" w:space="0" w:color="000000"/>
            </w:tcBorders>
            <w:shd w:val="clear" w:color="auto" w:fill="auto"/>
          </w:tcPr>
          <w:p w:rsidR="007711BC" w:rsidRPr="008E6FC6" w:rsidRDefault="007711BC" w:rsidP="002D33AB">
            <w:pPr>
              <w:pStyle w:val="a"/>
              <w:rPr>
                <w:rFonts w:cs="Times New Roman"/>
                <w:b/>
                <w:bCs/>
                <w:sz w:val="22"/>
                <w:szCs w:val="22"/>
              </w:rPr>
            </w:pPr>
            <w:r w:rsidRPr="008E6FC6">
              <w:rPr>
                <w:rFonts w:cs="Times New Roman"/>
                <w:b/>
                <w:bCs/>
                <w:sz w:val="22"/>
                <w:szCs w:val="22"/>
              </w:rPr>
              <w:t>Projekta ieguvums pilsētai</w:t>
            </w:r>
          </w:p>
        </w:tc>
        <w:tc>
          <w:tcPr>
            <w:tcW w:w="6804" w:type="dxa"/>
            <w:tcBorders>
              <w:left w:val="single" w:sz="1" w:space="0" w:color="000000"/>
              <w:bottom w:val="single" w:sz="1" w:space="0" w:color="000000"/>
              <w:right w:val="single" w:sz="1" w:space="0" w:color="000000"/>
            </w:tcBorders>
            <w:shd w:val="clear" w:color="auto" w:fill="auto"/>
          </w:tcPr>
          <w:p w:rsidR="007711BC" w:rsidRPr="008E6FC6" w:rsidRDefault="007711BC" w:rsidP="002D33AB">
            <w:pPr>
              <w:pStyle w:val="a"/>
              <w:tabs>
                <w:tab w:val="left" w:pos="4375"/>
              </w:tabs>
              <w:jc w:val="both"/>
              <w:rPr>
                <w:rFonts w:cs="Times New Roman"/>
                <w:sz w:val="22"/>
                <w:szCs w:val="22"/>
              </w:rPr>
            </w:pPr>
            <w:r w:rsidRPr="008E6FC6">
              <w:rPr>
                <w:rFonts w:cs="Times New Roman"/>
                <w:sz w:val="22"/>
                <w:szCs w:val="22"/>
              </w:rPr>
              <w:t>Projekta īstenošana sniedz iespēju uzlabot pašvaldības autonomo funkciju izpildi, paaugstināt pašvaldības kapitālsabiedrības sabiedrisko ūdenssaimniecības  pakalpojumu kvalitāti, samazinot</w:t>
            </w:r>
            <w:r w:rsidRPr="008E6FC6">
              <w:t xml:space="preserve"> </w:t>
            </w:r>
            <w:r w:rsidRPr="008E6FC6">
              <w:rPr>
                <w:rFonts w:cs="Times New Roman"/>
                <w:sz w:val="22"/>
                <w:szCs w:val="22"/>
              </w:rPr>
              <w:t>elektroenerģijas patēriņa no centralizētās elektroapgādes sistēmas, tādējādi sekmējot ekoloģiskās situācijas un pilsētvides pievilcības uzlabošanai.</w:t>
            </w:r>
          </w:p>
        </w:tc>
      </w:tr>
    </w:tbl>
    <w:p w:rsidR="00282FA6" w:rsidRDefault="00282FA6" w:rsidP="00A077A2">
      <w:pPr>
        <w:spacing w:after="0" w:line="240" w:lineRule="auto"/>
        <w:jc w:val="both"/>
        <w:rPr>
          <w:rFonts w:ascii="Times New Roman" w:hAnsi="Times New Roman"/>
          <w:sz w:val="24"/>
          <w:szCs w:val="24"/>
        </w:rPr>
      </w:pPr>
    </w:p>
    <w:p w:rsidR="00282FA6" w:rsidRDefault="00282FA6" w:rsidP="00A077A2">
      <w:pPr>
        <w:spacing w:after="0" w:line="240" w:lineRule="auto"/>
        <w:jc w:val="both"/>
        <w:rPr>
          <w:rFonts w:ascii="Times New Roman" w:hAnsi="Times New Roman"/>
          <w:sz w:val="24"/>
          <w:szCs w:val="24"/>
        </w:rPr>
      </w:pPr>
    </w:p>
    <w:p w:rsidR="00533B73" w:rsidRDefault="00533B73" w:rsidP="00ED44B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(105</w:t>
      </w:r>
      <w:r w:rsidRPr="008B4946">
        <w:rPr>
          <w:rFonts w:ascii="Times New Roman" w:hAnsi="Times New Roman"/>
          <w:b/>
          <w:sz w:val="24"/>
          <w:szCs w:val="24"/>
        </w:rPr>
        <w:t>.)</w:t>
      </w:r>
    </w:p>
    <w:p w:rsidR="00F9784A" w:rsidRPr="008B4946" w:rsidRDefault="00F9784A" w:rsidP="00ED44BF">
      <w:pPr>
        <w:tabs>
          <w:tab w:val="left" w:pos="6300"/>
        </w:tabs>
        <w:spacing w:after="0" w:line="240" w:lineRule="auto"/>
        <w:jc w:val="center"/>
        <w:rPr>
          <w:rFonts w:ascii="Times New Roman" w:hAnsi="Times New Roman"/>
          <w:b/>
          <w:sz w:val="24"/>
          <w:szCs w:val="24"/>
        </w:rPr>
      </w:pPr>
    </w:p>
    <w:p w:rsidR="00533B73" w:rsidRPr="00533B73" w:rsidRDefault="00533B73" w:rsidP="00533B73">
      <w:pPr>
        <w:pStyle w:val="Heading1"/>
        <w:pBdr>
          <w:bottom w:val="single" w:sz="12" w:space="1" w:color="auto"/>
        </w:pBdr>
        <w:spacing w:before="0" w:beforeAutospacing="0" w:after="0" w:afterAutospacing="0"/>
        <w:jc w:val="center"/>
        <w:rPr>
          <w:sz w:val="24"/>
          <w:szCs w:val="24"/>
          <w:lang w:val="lv-LV"/>
        </w:rPr>
      </w:pPr>
      <w:r w:rsidRPr="00521136">
        <w:rPr>
          <w:sz w:val="24"/>
          <w:szCs w:val="24"/>
          <w:lang w:val="lv-LV"/>
        </w:rPr>
        <w:t xml:space="preserve"> </w:t>
      </w:r>
      <w:r>
        <w:rPr>
          <w:sz w:val="24"/>
          <w:szCs w:val="24"/>
          <w:lang w:val="lv-LV"/>
        </w:rPr>
        <w:t xml:space="preserve">Par </w:t>
      </w:r>
      <w:r>
        <w:rPr>
          <w:iCs/>
          <w:sz w:val="24"/>
          <w:szCs w:val="24"/>
          <w:lang w:val="lv-LV"/>
        </w:rPr>
        <w:t>atbalstu pasākumu rīkošanai</w:t>
      </w:r>
    </w:p>
    <w:p w:rsidR="00533B73" w:rsidRDefault="00533B73" w:rsidP="00533B73">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A.Romanovskis</w:t>
      </w:r>
      <w:proofErr w:type="spellEnd"/>
      <w:r>
        <w:rPr>
          <w:rFonts w:ascii="Times New Roman" w:hAnsi="Times New Roman"/>
          <w:b/>
          <w:sz w:val="24"/>
          <w:szCs w:val="24"/>
        </w:rPr>
        <w:t>,</w:t>
      </w:r>
      <w:r w:rsidR="00A37AD7">
        <w:rPr>
          <w:rFonts w:ascii="Times New Roman" w:hAnsi="Times New Roman"/>
          <w:b/>
          <w:sz w:val="24"/>
          <w:szCs w:val="24"/>
        </w:rPr>
        <w:t xml:space="preserve"> </w:t>
      </w:r>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282FA6" w:rsidRDefault="00282FA6" w:rsidP="00A077A2">
      <w:pPr>
        <w:spacing w:after="0" w:line="240" w:lineRule="auto"/>
        <w:jc w:val="both"/>
        <w:rPr>
          <w:rFonts w:ascii="Times New Roman" w:hAnsi="Times New Roman"/>
          <w:sz w:val="24"/>
          <w:szCs w:val="24"/>
        </w:rPr>
      </w:pPr>
    </w:p>
    <w:p w:rsidR="007711BC" w:rsidRDefault="007711BC" w:rsidP="00154D7B">
      <w:pPr>
        <w:spacing w:before="120" w:after="0" w:line="240" w:lineRule="auto"/>
        <w:ind w:firstLine="426"/>
        <w:jc w:val="both"/>
        <w:rPr>
          <w:rFonts w:ascii="Times New Roman" w:hAnsi="Times New Roman"/>
          <w:b/>
          <w:bCs/>
          <w:sz w:val="24"/>
          <w:szCs w:val="24"/>
        </w:rPr>
      </w:pPr>
      <w:r w:rsidRPr="00436B8F">
        <w:rPr>
          <w:rFonts w:ascii="Times New Roman" w:hAnsi="Times New Roman"/>
          <w:sz w:val="24"/>
          <w:szCs w:val="24"/>
        </w:rPr>
        <w:t xml:space="preserve">Pamatojoties uz likuma „Par pašvaldībām” 15.panta pirmās daļas 6.punktu, Sporta likuma 7.panta pirmās daļas 6.punktu, ņemot vērā biedrības “D </w:t>
      </w:r>
      <w:proofErr w:type="spellStart"/>
      <w:r w:rsidRPr="00436B8F">
        <w:rPr>
          <w:rFonts w:ascii="Times New Roman" w:hAnsi="Times New Roman"/>
          <w:sz w:val="24"/>
          <w:szCs w:val="24"/>
        </w:rPr>
        <w:t>and</w:t>
      </w:r>
      <w:proofErr w:type="spellEnd"/>
      <w:r w:rsidRPr="00436B8F">
        <w:rPr>
          <w:rFonts w:ascii="Times New Roman" w:hAnsi="Times New Roman"/>
          <w:sz w:val="24"/>
          <w:szCs w:val="24"/>
        </w:rPr>
        <w:t xml:space="preserve"> D” 2022.gada 18.februāra iesniegumu, Daugavpils domes Izglītības un kultūras jautājumu komitejas 2022</w:t>
      </w:r>
      <w:r>
        <w:rPr>
          <w:rFonts w:ascii="Times New Roman" w:hAnsi="Times New Roman"/>
          <w:sz w:val="24"/>
          <w:szCs w:val="24"/>
        </w:rPr>
        <w:t>.gada 7.marta</w:t>
      </w:r>
      <w:r w:rsidRPr="00436B8F">
        <w:rPr>
          <w:rFonts w:ascii="Times New Roman" w:hAnsi="Times New Roman"/>
          <w:sz w:val="24"/>
          <w:szCs w:val="24"/>
        </w:rPr>
        <w:t xml:space="preserve"> atzinumu, </w:t>
      </w:r>
      <w:r w:rsidRPr="00436B8F">
        <w:rPr>
          <w:rFonts w:ascii="Times New Roman" w:hAnsi="Times New Roman"/>
          <w:bCs/>
          <w:sz w:val="24"/>
          <w:szCs w:val="24"/>
        </w:rPr>
        <w:t>Daugavpils domes Finanšu komitejas 2022</w:t>
      </w:r>
      <w:r>
        <w:rPr>
          <w:rFonts w:ascii="Times New Roman" w:hAnsi="Times New Roman"/>
          <w:bCs/>
          <w:sz w:val="24"/>
          <w:szCs w:val="24"/>
        </w:rPr>
        <w:t xml:space="preserve">.gada 7.marta </w:t>
      </w:r>
      <w:r w:rsidRPr="00436B8F">
        <w:rPr>
          <w:rFonts w:ascii="Times New Roman" w:hAnsi="Times New Roman"/>
          <w:sz w:val="24"/>
          <w:szCs w:val="24"/>
        </w:rPr>
        <w:t>atzinumu</w:t>
      </w:r>
      <w:r w:rsidRPr="00436B8F">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 xml:space="preserve">atklāti balsojot: PAR – 13 (I.Aleksejevs,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 PRET – nav, ATTURAS – 2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w:t>
      </w:r>
      <w:r w:rsidRPr="00436B8F">
        <w:rPr>
          <w:rFonts w:ascii="Times New Roman" w:hAnsi="Times New Roman"/>
          <w:bCs/>
          <w:sz w:val="24"/>
          <w:szCs w:val="24"/>
        </w:rPr>
        <w:t xml:space="preserve"> </w:t>
      </w:r>
      <w:r w:rsidRPr="004C0360">
        <w:rPr>
          <w:rFonts w:ascii="Times New Roman" w:hAnsi="Times New Roman"/>
          <w:b/>
          <w:bCs/>
          <w:sz w:val="24"/>
          <w:szCs w:val="24"/>
        </w:rPr>
        <w:t>Daugavpils dome nolemj:</w:t>
      </w:r>
    </w:p>
    <w:p w:rsidR="0008611C" w:rsidRPr="00436B8F" w:rsidRDefault="0008611C" w:rsidP="00154D7B">
      <w:pPr>
        <w:spacing w:before="120" w:after="0" w:line="240" w:lineRule="auto"/>
        <w:ind w:firstLine="426"/>
        <w:jc w:val="both"/>
        <w:rPr>
          <w:rFonts w:ascii="Times New Roman" w:hAnsi="Times New Roman"/>
          <w:b/>
          <w:bCs/>
          <w:color w:val="FF0000"/>
          <w:sz w:val="24"/>
          <w:szCs w:val="24"/>
        </w:rPr>
      </w:pPr>
    </w:p>
    <w:p w:rsidR="007711BC" w:rsidRPr="00436B8F" w:rsidRDefault="007711BC" w:rsidP="00154D7B">
      <w:pPr>
        <w:pStyle w:val="ListParagraph"/>
        <w:numPr>
          <w:ilvl w:val="0"/>
          <w:numId w:val="3"/>
        </w:numPr>
        <w:spacing w:before="120" w:after="0" w:line="240" w:lineRule="auto"/>
        <w:ind w:left="0" w:firstLine="426"/>
        <w:jc w:val="both"/>
        <w:rPr>
          <w:rFonts w:ascii="Times New Roman" w:hAnsi="Times New Roman" w:cs="Times New Roman"/>
          <w:color w:val="000000" w:themeColor="text1"/>
          <w:sz w:val="24"/>
          <w:szCs w:val="24"/>
        </w:rPr>
      </w:pPr>
      <w:r w:rsidRPr="00436B8F">
        <w:rPr>
          <w:rFonts w:ascii="Times New Roman" w:hAnsi="Times New Roman" w:cs="Times New Roman"/>
          <w:color w:val="000000" w:themeColor="text1"/>
          <w:sz w:val="24"/>
          <w:szCs w:val="24"/>
        </w:rPr>
        <w:t>Atbalstīt biedrības “</w:t>
      </w:r>
      <w:r w:rsidRPr="00436B8F">
        <w:rPr>
          <w:rFonts w:ascii="Times New Roman" w:hAnsi="Times New Roman" w:cs="Times New Roman"/>
          <w:sz w:val="24"/>
          <w:szCs w:val="24"/>
        </w:rPr>
        <w:t xml:space="preserve">D </w:t>
      </w:r>
      <w:proofErr w:type="spellStart"/>
      <w:r w:rsidRPr="00436B8F">
        <w:rPr>
          <w:rFonts w:ascii="Times New Roman" w:hAnsi="Times New Roman" w:cs="Times New Roman"/>
          <w:sz w:val="24"/>
          <w:szCs w:val="24"/>
        </w:rPr>
        <w:t>and</w:t>
      </w:r>
      <w:proofErr w:type="spellEnd"/>
      <w:r w:rsidRPr="00436B8F">
        <w:rPr>
          <w:rFonts w:ascii="Times New Roman" w:hAnsi="Times New Roman" w:cs="Times New Roman"/>
          <w:sz w:val="24"/>
          <w:szCs w:val="24"/>
        </w:rPr>
        <w:t xml:space="preserve"> D</w:t>
      </w:r>
      <w:r w:rsidRPr="00436B8F">
        <w:rPr>
          <w:rFonts w:ascii="Times New Roman" w:hAnsi="Times New Roman" w:cs="Times New Roman"/>
          <w:color w:val="000000" w:themeColor="text1"/>
          <w:sz w:val="24"/>
          <w:szCs w:val="24"/>
        </w:rPr>
        <w:t>” (</w:t>
      </w:r>
      <w:proofErr w:type="spellStart"/>
      <w:r w:rsidRPr="00436B8F">
        <w:rPr>
          <w:rFonts w:ascii="Times New Roman" w:hAnsi="Times New Roman" w:cs="Times New Roman"/>
          <w:color w:val="000000" w:themeColor="text1"/>
          <w:sz w:val="24"/>
          <w:szCs w:val="24"/>
        </w:rPr>
        <w:t>reģ.Nr</w:t>
      </w:r>
      <w:proofErr w:type="spellEnd"/>
      <w:r w:rsidRPr="00436B8F">
        <w:rPr>
          <w:rFonts w:ascii="Times New Roman" w:hAnsi="Times New Roman" w:cs="Times New Roman"/>
          <w:color w:val="000000" w:themeColor="text1"/>
          <w:sz w:val="24"/>
          <w:szCs w:val="24"/>
        </w:rPr>
        <w:t>. 40008258109) rīkoto pasākumu “Latvijas čempionāts 10 dejās” un piešķirt līdzfinansējumu 2000.00</w:t>
      </w:r>
      <w:r w:rsidRPr="00436B8F">
        <w:rPr>
          <w:rFonts w:ascii="Times New Roman" w:hAnsi="Times New Roman" w:cs="Times New Roman"/>
          <w:sz w:val="24"/>
          <w:szCs w:val="24"/>
        </w:rPr>
        <w:t xml:space="preserve"> EUR (divi tūkstoši </w:t>
      </w:r>
      <w:proofErr w:type="spellStart"/>
      <w:r w:rsidRPr="00436B8F">
        <w:rPr>
          <w:rFonts w:ascii="Times New Roman" w:hAnsi="Times New Roman" w:cs="Times New Roman"/>
          <w:sz w:val="24"/>
          <w:szCs w:val="24"/>
        </w:rPr>
        <w:t>e</w:t>
      </w:r>
      <w:r w:rsidRPr="00436B8F">
        <w:rPr>
          <w:rFonts w:ascii="Times New Roman" w:hAnsi="Times New Roman" w:cs="Times New Roman"/>
          <w:i/>
          <w:sz w:val="24"/>
          <w:szCs w:val="24"/>
        </w:rPr>
        <w:t>uro</w:t>
      </w:r>
      <w:proofErr w:type="spellEnd"/>
      <w:r w:rsidRPr="00436B8F">
        <w:rPr>
          <w:rFonts w:ascii="Times New Roman" w:hAnsi="Times New Roman" w:cs="Times New Roman"/>
          <w:sz w:val="24"/>
          <w:szCs w:val="24"/>
        </w:rPr>
        <w:t>) apmērā.</w:t>
      </w:r>
    </w:p>
    <w:p w:rsidR="007711BC" w:rsidRPr="00436B8F" w:rsidRDefault="007711BC" w:rsidP="00154D7B">
      <w:pPr>
        <w:pStyle w:val="ListParagraph"/>
        <w:numPr>
          <w:ilvl w:val="0"/>
          <w:numId w:val="3"/>
        </w:numPr>
        <w:spacing w:before="120" w:after="0" w:line="240" w:lineRule="auto"/>
        <w:ind w:left="0" w:firstLine="426"/>
        <w:jc w:val="both"/>
        <w:rPr>
          <w:rFonts w:ascii="Times New Roman" w:hAnsi="Times New Roman" w:cs="Times New Roman"/>
          <w:color w:val="000000" w:themeColor="text1"/>
          <w:sz w:val="24"/>
          <w:szCs w:val="24"/>
        </w:rPr>
      </w:pPr>
      <w:r w:rsidRPr="00436B8F">
        <w:rPr>
          <w:rFonts w:ascii="Times New Roman" w:hAnsi="Times New Roman" w:cs="Times New Roman"/>
          <w:color w:val="000000" w:themeColor="text1"/>
          <w:sz w:val="24"/>
          <w:szCs w:val="24"/>
        </w:rPr>
        <w:t>Finansējumu biedrības “</w:t>
      </w:r>
      <w:r w:rsidRPr="00436B8F">
        <w:rPr>
          <w:rFonts w:ascii="Times New Roman" w:hAnsi="Times New Roman" w:cs="Times New Roman"/>
          <w:sz w:val="24"/>
          <w:szCs w:val="24"/>
        </w:rPr>
        <w:t xml:space="preserve">D </w:t>
      </w:r>
      <w:proofErr w:type="spellStart"/>
      <w:r w:rsidRPr="00436B8F">
        <w:rPr>
          <w:rFonts w:ascii="Times New Roman" w:hAnsi="Times New Roman" w:cs="Times New Roman"/>
          <w:sz w:val="24"/>
          <w:szCs w:val="24"/>
        </w:rPr>
        <w:t>and</w:t>
      </w:r>
      <w:proofErr w:type="spellEnd"/>
      <w:r w:rsidRPr="00436B8F">
        <w:rPr>
          <w:rFonts w:ascii="Times New Roman" w:hAnsi="Times New Roman" w:cs="Times New Roman"/>
          <w:sz w:val="24"/>
          <w:szCs w:val="24"/>
        </w:rPr>
        <w:t xml:space="preserve"> D</w:t>
      </w:r>
      <w:r w:rsidRPr="00436B8F">
        <w:rPr>
          <w:rFonts w:ascii="Times New Roman" w:hAnsi="Times New Roman" w:cs="Times New Roman"/>
          <w:color w:val="000000" w:themeColor="text1"/>
          <w:sz w:val="24"/>
          <w:szCs w:val="24"/>
        </w:rPr>
        <w:t>” rīkotajam pasākumam “Latvijas čempionāts 10 dejās”</w:t>
      </w:r>
      <w:r w:rsidRPr="00436B8F">
        <w:rPr>
          <w:rFonts w:ascii="Times New Roman" w:hAnsi="Times New Roman" w:cs="Times New Roman"/>
          <w:sz w:val="24"/>
          <w:szCs w:val="24"/>
        </w:rPr>
        <w:t xml:space="preserve"> nodrošināt </w:t>
      </w:r>
      <w:r w:rsidRPr="00436B8F">
        <w:rPr>
          <w:rFonts w:ascii="Times New Roman" w:hAnsi="Times New Roman"/>
          <w:sz w:val="24"/>
          <w:szCs w:val="24"/>
        </w:rPr>
        <w:t>Daugavpils pilsētas pašvaldības iestādes “Sporta pārvalde” pamatbudžeta apakšprogrammas “</w:t>
      </w:r>
      <w:r w:rsidRPr="00436B8F">
        <w:rPr>
          <w:rFonts w:ascii="Times New Roman" w:hAnsi="Times New Roman" w:cs="Times New Roman"/>
          <w:sz w:val="24"/>
          <w:szCs w:val="24"/>
        </w:rPr>
        <w:t>Atbalsts sporta organizāciju sporta pasākumiem</w:t>
      </w:r>
      <w:r w:rsidRPr="00436B8F">
        <w:rPr>
          <w:rFonts w:ascii="Times New Roman" w:hAnsi="Times New Roman"/>
          <w:sz w:val="24"/>
          <w:szCs w:val="24"/>
        </w:rPr>
        <w:t>” ietvaros saskaņā ar pielikumu.</w:t>
      </w:r>
    </w:p>
    <w:p w:rsidR="007711BC" w:rsidRPr="00ED44BF" w:rsidRDefault="007711BC" w:rsidP="00ED44BF">
      <w:pPr>
        <w:pStyle w:val="ListParagraph"/>
        <w:numPr>
          <w:ilvl w:val="0"/>
          <w:numId w:val="3"/>
        </w:numPr>
        <w:tabs>
          <w:tab w:val="left" w:pos="0"/>
        </w:tabs>
        <w:spacing w:before="120" w:after="0" w:line="240" w:lineRule="auto"/>
        <w:ind w:left="0" w:firstLine="426"/>
        <w:jc w:val="both"/>
        <w:rPr>
          <w:rFonts w:ascii="Times New Roman" w:hAnsi="Times New Roman" w:cs="Times New Roman"/>
          <w:sz w:val="24"/>
          <w:szCs w:val="24"/>
        </w:rPr>
      </w:pPr>
      <w:r w:rsidRPr="00436B8F">
        <w:rPr>
          <w:rFonts w:ascii="Times New Roman" w:hAnsi="Times New Roman"/>
          <w:sz w:val="24"/>
          <w:szCs w:val="24"/>
        </w:rPr>
        <w:t>Uzdot Daugavpils pilsētas pašvaldības iestādei “Sporta pārvalde” noslēgt līgumu ar biedrību “</w:t>
      </w:r>
      <w:r w:rsidRPr="00436B8F">
        <w:rPr>
          <w:rFonts w:ascii="Times New Roman" w:hAnsi="Times New Roman" w:cs="Times New Roman"/>
          <w:sz w:val="24"/>
          <w:szCs w:val="24"/>
        </w:rPr>
        <w:t xml:space="preserve">D </w:t>
      </w:r>
      <w:proofErr w:type="spellStart"/>
      <w:r w:rsidRPr="00436B8F">
        <w:rPr>
          <w:rFonts w:ascii="Times New Roman" w:hAnsi="Times New Roman" w:cs="Times New Roman"/>
          <w:sz w:val="24"/>
          <w:szCs w:val="24"/>
        </w:rPr>
        <w:t>and</w:t>
      </w:r>
      <w:proofErr w:type="spellEnd"/>
      <w:r w:rsidRPr="00436B8F">
        <w:rPr>
          <w:rFonts w:ascii="Times New Roman" w:hAnsi="Times New Roman" w:cs="Times New Roman"/>
          <w:sz w:val="24"/>
          <w:szCs w:val="24"/>
        </w:rPr>
        <w:t xml:space="preserve"> D</w:t>
      </w:r>
      <w:r w:rsidRPr="00436B8F">
        <w:rPr>
          <w:rFonts w:ascii="Times New Roman" w:hAnsi="Times New Roman"/>
          <w:sz w:val="24"/>
          <w:szCs w:val="24"/>
        </w:rPr>
        <w:t>”, (</w:t>
      </w:r>
      <w:proofErr w:type="spellStart"/>
      <w:r w:rsidRPr="00436B8F">
        <w:rPr>
          <w:rFonts w:ascii="Times New Roman" w:hAnsi="Times New Roman"/>
          <w:sz w:val="24"/>
          <w:szCs w:val="24"/>
        </w:rPr>
        <w:t>reģ</w:t>
      </w:r>
      <w:proofErr w:type="spellEnd"/>
      <w:r w:rsidRPr="00436B8F">
        <w:rPr>
          <w:rFonts w:ascii="Times New Roman" w:hAnsi="Times New Roman"/>
          <w:sz w:val="24"/>
          <w:szCs w:val="24"/>
        </w:rPr>
        <w:t>. Nr.</w:t>
      </w:r>
      <w:r w:rsidRPr="00436B8F">
        <w:rPr>
          <w:rFonts w:ascii="Times New Roman" w:hAnsi="Times New Roman" w:cs="Times New Roman"/>
          <w:sz w:val="24"/>
          <w:szCs w:val="24"/>
        </w:rPr>
        <w:t xml:space="preserve"> </w:t>
      </w:r>
      <w:r w:rsidRPr="00436B8F">
        <w:rPr>
          <w:rFonts w:ascii="Times New Roman" w:hAnsi="Times New Roman" w:cs="Times New Roman"/>
          <w:color w:val="000000" w:themeColor="text1"/>
          <w:sz w:val="24"/>
          <w:szCs w:val="24"/>
        </w:rPr>
        <w:t>40008258109)</w:t>
      </w:r>
      <w:r w:rsidRPr="00436B8F">
        <w:rPr>
          <w:rFonts w:ascii="Times New Roman" w:hAnsi="Times New Roman"/>
          <w:sz w:val="24"/>
          <w:szCs w:val="24"/>
        </w:rPr>
        <w:t>.</w:t>
      </w:r>
    </w:p>
    <w:p w:rsidR="007711BC" w:rsidRPr="00436B8F" w:rsidRDefault="007711BC" w:rsidP="00154D7B">
      <w:pPr>
        <w:suppressAutoHyphens/>
        <w:spacing w:before="120" w:after="0" w:line="240" w:lineRule="auto"/>
        <w:ind w:left="1276" w:hanging="1276"/>
        <w:jc w:val="both"/>
        <w:rPr>
          <w:rFonts w:ascii="Times New Roman" w:hAnsi="Times New Roman"/>
          <w:sz w:val="24"/>
          <w:szCs w:val="24"/>
        </w:rPr>
      </w:pPr>
      <w:r w:rsidRPr="00436B8F">
        <w:rPr>
          <w:rFonts w:ascii="Times New Roman" w:hAnsi="Times New Roman"/>
          <w:sz w:val="24"/>
          <w:szCs w:val="24"/>
        </w:rPr>
        <w:t>Pielikumā:</w:t>
      </w:r>
      <w:r>
        <w:rPr>
          <w:rFonts w:ascii="Times New Roman" w:hAnsi="Times New Roman"/>
          <w:sz w:val="24"/>
          <w:szCs w:val="24"/>
        </w:rPr>
        <w:t xml:space="preserve"> </w:t>
      </w:r>
      <w:r w:rsidRPr="00436B8F">
        <w:rPr>
          <w:rFonts w:ascii="Times New Roman" w:hAnsi="Times New Roman"/>
          <w:sz w:val="24"/>
          <w:szCs w:val="24"/>
        </w:rPr>
        <w:t xml:space="preserve">Daugavpils pilsētas pašvaldības iestādes “Sporta pārvalde” pamatbudžeta apakšprogrammas “Atbalsts sporta organizāciju sporta pasākumiem” ieņēmumu un izdevumu tāmes grozījumi 2022.gadam. </w:t>
      </w:r>
    </w:p>
    <w:p w:rsidR="00154D7B" w:rsidRDefault="00154D7B" w:rsidP="00ED44BF">
      <w:pPr>
        <w:tabs>
          <w:tab w:val="left" w:pos="6300"/>
        </w:tabs>
        <w:spacing w:after="0" w:line="240" w:lineRule="auto"/>
        <w:rPr>
          <w:rFonts w:ascii="Times New Roman" w:hAnsi="Times New Roman"/>
          <w:b/>
          <w:sz w:val="24"/>
          <w:szCs w:val="24"/>
        </w:rPr>
      </w:pPr>
    </w:p>
    <w:p w:rsidR="00533B73" w:rsidRPr="008B4946" w:rsidRDefault="00533B73" w:rsidP="00533B7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(106</w:t>
      </w:r>
      <w:r w:rsidRPr="008B4946">
        <w:rPr>
          <w:rFonts w:ascii="Times New Roman" w:hAnsi="Times New Roman"/>
          <w:b/>
          <w:sz w:val="24"/>
          <w:szCs w:val="24"/>
        </w:rPr>
        <w:t>.)</w:t>
      </w:r>
    </w:p>
    <w:p w:rsidR="00533B73" w:rsidRPr="008B4946" w:rsidRDefault="00533B73" w:rsidP="00533B73">
      <w:pPr>
        <w:tabs>
          <w:tab w:val="left" w:pos="6300"/>
        </w:tabs>
        <w:spacing w:after="0" w:line="240" w:lineRule="auto"/>
        <w:jc w:val="center"/>
        <w:rPr>
          <w:rFonts w:ascii="Times New Roman" w:hAnsi="Times New Roman"/>
          <w:b/>
          <w:sz w:val="24"/>
          <w:szCs w:val="24"/>
        </w:rPr>
      </w:pPr>
    </w:p>
    <w:p w:rsidR="00533B73" w:rsidRDefault="00533B73" w:rsidP="00533B73">
      <w:pPr>
        <w:pStyle w:val="Heading1"/>
        <w:pBdr>
          <w:bottom w:val="single" w:sz="12" w:space="1" w:color="auto"/>
        </w:pBdr>
        <w:spacing w:before="0" w:beforeAutospacing="0" w:after="0" w:afterAutospacing="0"/>
        <w:jc w:val="center"/>
        <w:rPr>
          <w:iCs/>
          <w:sz w:val="24"/>
          <w:szCs w:val="24"/>
          <w:lang w:val="lv-LV"/>
        </w:rPr>
      </w:pPr>
      <w:r w:rsidRPr="00521136">
        <w:rPr>
          <w:sz w:val="24"/>
          <w:szCs w:val="24"/>
          <w:lang w:val="lv-LV"/>
        </w:rPr>
        <w:t xml:space="preserve"> </w:t>
      </w:r>
      <w:r>
        <w:rPr>
          <w:sz w:val="24"/>
          <w:szCs w:val="24"/>
          <w:lang w:val="lv-LV"/>
        </w:rPr>
        <w:t xml:space="preserve">Par </w:t>
      </w:r>
      <w:r w:rsidRPr="00533B73">
        <w:rPr>
          <w:iCs/>
          <w:sz w:val="24"/>
          <w:szCs w:val="24"/>
          <w:lang w:val="lv-LV"/>
        </w:rPr>
        <w:t xml:space="preserve">līdzekļu piešķiršanu no pamatbudžeta programmas “Izdevumi </w:t>
      </w:r>
    </w:p>
    <w:p w:rsidR="00533B73" w:rsidRDefault="00533B73" w:rsidP="00533B73">
      <w:pPr>
        <w:pStyle w:val="Heading1"/>
        <w:pBdr>
          <w:bottom w:val="single" w:sz="12" w:space="1" w:color="auto"/>
        </w:pBdr>
        <w:spacing w:before="0" w:beforeAutospacing="0" w:after="0" w:afterAutospacing="0"/>
        <w:jc w:val="center"/>
        <w:rPr>
          <w:iCs/>
          <w:sz w:val="24"/>
          <w:szCs w:val="24"/>
          <w:lang w:val="lv-LV"/>
        </w:rPr>
      </w:pPr>
      <w:r w:rsidRPr="00533B73">
        <w:rPr>
          <w:iCs/>
          <w:sz w:val="24"/>
          <w:szCs w:val="24"/>
          <w:lang w:val="lv-LV"/>
        </w:rPr>
        <w:t>neparedzētiem gadījumiem” Daugavpils pilsētas pašvaldības</w:t>
      </w:r>
    </w:p>
    <w:p w:rsidR="00533B73" w:rsidRPr="00533B73" w:rsidRDefault="00533B73" w:rsidP="00533B73">
      <w:pPr>
        <w:pStyle w:val="Heading1"/>
        <w:pBdr>
          <w:bottom w:val="single" w:sz="12" w:space="1" w:color="auto"/>
        </w:pBdr>
        <w:spacing w:before="0" w:beforeAutospacing="0" w:after="0" w:afterAutospacing="0"/>
        <w:jc w:val="center"/>
        <w:rPr>
          <w:sz w:val="24"/>
          <w:szCs w:val="24"/>
          <w:lang w:val="lv-LV"/>
        </w:rPr>
      </w:pPr>
      <w:r w:rsidRPr="00533B73">
        <w:rPr>
          <w:iCs/>
          <w:sz w:val="24"/>
          <w:szCs w:val="24"/>
          <w:lang w:val="lv-LV"/>
        </w:rPr>
        <w:t xml:space="preserve"> pamatbudžeta programmai “Atbalsts Ukrain</w:t>
      </w:r>
      <w:r>
        <w:rPr>
          <w:iCs/>
          <w:sz w:val="24"/>
          <w:szCs w:val="24"/>
          <w:lang w:val="lv-LV"/>
        </w:rPr>
        <w:t>as civiliedzīvotājiem”</w:t>
      </w:r>
    </w:p>
    <w:p w:rsidR="00533B73" w:rsidRDefault="00533B73" w:rsidP="00533B73">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w:t>
      </w:r>
      <w:r w:rsidR="00A37AD7">
        <w:rPr>
          <w:rFonts w:ascii="Times New Roman" w:hAnsi="Times New Roman"/>
          <w:b/>
          <w:sz w:val="24"/>
          <w:szCs w:val="24"/>
        </w:rPr>
        <w:t xml:space="preserve"> </w:t>
      </w:r>
      <w:proofErr w:type="spellStart"/>
      <w:r w:rsidR="00A37AD7">
        <w:rPr>
          <w:rFonts w:ascii="Times New Roman" w:hAnsi="Times New Roman"/>
          <w:b/>
          <w:sz w:val="24"/>
          <w:szCs w:val="24"/>
        </w:rPr>
        <w:t>I.Prelatovs</w:t>
      </w:r>
      <w:proofErr w:type="spellEnd"/>
      <w:r w:rsidR="00A37AD7">
        <w:rPr>
          <w:rFonts w:ascii="Times New Roman" w:hAnsi="Times New Roman"/>
          <w:b/>
          <w:sz w:val="24"/>
          <w:szCs w:val="24"/>
        </w:rPr>
        <w:t xml:space="preserve">, </w:t>
      </w:r>
      <w:proofErr w:type="spellStart"/>
      <w:r w:rsidR="00A37AD7">
        <w:rPr>
          <w:rFonts w:ascii="Times New Roman" w:hAnsi="Times New Roman"/>
          <w:b/>
          <w:sz w:val="24"/>
          <w:szCs w:val="24"/>
        </w:rPr>
        <w:t>I.Šķinčs</w:t>
      </w:r>
      <w:proofErr w:type="spellEnd"/>
      <w:r w:rsidR="00A37AD7">
        <w:rPr>
          <w:rFonts w:ascii="Times New Roman" w:hAnsi="Times New Roman"/>
          <w:b/>
          <w:sz w:val="24"/>
          <w:szCs w:val="24"/>
        </w:rPr>
        <w:t>,</w:t>
      </w:r>
      <w:r>
        <w:rPr>
          <w:rFonts w:ascii="Times New Roman" w:hAnsi="Times New Roman"/>
          <w:b/>
          <w:sz w:val="24"/>
          <w:szCs w:val="24"/>
        </w:rPr>
        <w:t xml:space="preserve"> </w:t>
      </w:r>
      <w:proofErr w:type="spellStart"/>
      <w:r w:rsidRPr="008B4946">
        <w:rPr>
          <w:rFonts w:ascii="Times New Roman" w:hAnsi="Times New Roman"/>
          <w:b/>
          <w:sz w:val="24"/>
          <w:szCs w:val="24"/>
        </w:rPr>
        <w:t>A.Elksniņš</w:t>
      </w:r>
      <w:proofErr w:type="spellEnd"/>
    </w:p>
    <w:p w:rsidR="00154D7B" w:rsidRDefault="00154D7B" w:rsidP="00533B73">
      <w:pPr>
        <w:spacing w:after="0" w:line="240" w:lineRule="auto"/>
        <w:ind w:firstLine="561"/>
        <w:jc w:val="center"/>
        <w:rPr>
          <w:rFonts w:ascii="Times New Roman" w:hAnsi="Times New Roman"/>
          <w:b/>
          <w:sz w:val="24"/>
          <w:szCs w:val="24"/>
        </w:rPr>
      </w:pPr>
    </w:p>
    <w:p w:rsidR="00154D7B" w:rsidRDefault="00154D7B" w:rsidP="00154D7B">
      <w:pPr>
        <w:spacing w:after="0" w:line="240" w:lineRule="auto"/>
        <w:ind w:firstLine="426"/>
        <w:jc w:val="both"/>
        <w:rPr>
          <w:rFonts w:ascii="Times New Roman" w:hAnsi="Times New Roman"/>
          <w:sz w:val="24"/>
          <w:szCs w:val="24"/>
        </w:rPr>
      </w:pPr>
      <w:r>
        <w:rPr>
          <w:rFonts w:ascii="Times New Roman" w:hAnsi="Times New Roman"/>
          <w:sz w:val="24"/>
          <w:szCs w:val="24"/>
        </w:rPr>
        <w:t xml:space="preserve">Plkst.15.12. no videokonferences atslēdzas </w:t>
      </w:r>
      <w:proofErr w:type="spellStart"/>
      <w:r>
        <w:rPr>
          <w:rFonts w:ascii="Times New Roman" w:hAnsi="Times New Roman"/>
          <w:sz w:val="24"/>
          <w:szCs w:val="24"/>
        </w:rPr>
        <w:t>P.Dzalbe</w:t>
      </w:r>
      <w:proofErr w:type="spellEnd"/>
      <w:r>
        <w:rPr>
          <w:rFonts w:ascii="Times New Roman" w:hAnsi="Times New Roman"/>
          <w:sz w:val="24"/>
          <w:szCs w:val="24"/>
        </w:rPr>
        <w:t>.</w:t>
      </w:r>
    </w:p>
    <w:p w:rsidR="00C97811" w:rsidRDefault="00C97811" w:rsidP="00533B73">
      <w:pPr>
        <w:spacing w:after="0" w:line="240" w:lineRule="auto"/>
        <w:ind w:firstLine="561"/>
        <w:jc w:val="center"/>
        <w:rPr>
          <w:rFonts w:ascii="Times New Roman" w:hAnsi="Times New Roman"/>
          <w:b/>
          <w:sz w:val="24"/>
          <w:szCs w:val="24"/>
        </w:rPr>
      </w:pPr>
    </w:p>
    <w:p w:rsidR="00C97811" w:rsidRPr="00C97811" w:rsidRDefault="00C97811" w:rsidP="00C97811">
      <w:pPr>
        <w:pStyle w:val="ListParagraph"/>
        <w:ind w:left="0" w:firstLine="426"/>
        <w:jc w:val="both"/>
        <w:rPr>
          <w:rFonts w:ascii="Times New Roman" w:hAnsi="Times New Roman" w:cs="Times New Roman"/>
          <w:sz w:val="24"/>
          <w:szCs w:val="24"/>
        </w:rPr>
      </w:pPr>
      <w:proofErr w:type="spellStart"/>
      <w:r w:rsidRPr="00C97811">
        <w:rPr>
          <w:rFonts w:ascii="Times New Roman" w:hAnsi="Times New Roman" w:cs="Times New Roman"/>
          <w:sz w:val="24"/>
          <w:szCs w:val="24"/>
        </w:rPr>
        <w:lastRenderedPageBreak/>
        <w:t>I.Šķinčs</w:t>
      </w:r>
      <w:proofErr w:type="spellEnd"/>
      <w:r w:rsidRPr="00C97811">
        <w:rPr>
          <w:rFonts w:ascii="Times New Roman" w:hAnsi="Times New Roman" w:cs="Times New Roman"/>
          <w:sz w:val="24"/>
          <w:szCs w:val="24"/>
        </w:rPr>
        <w:t xml:space="preserve"> </w:t>
      </w:r>
      <w:r>
        <w:rPr>
          <w:rFonts w:ascii="Times New Roman" w:hAnsi="Times New Roman" w:cs="Times New Roman"/>
          <w:sz w:val="24"/>
          <w:szCs w:val="24"/>
        </w:rPr>
        <w:t xml:space="preserve">jautā, </w:t>
      </w:r>
      <w:r w:rsidR="00154D7B">
        <w:rPr>
          <w:rFonts w:ascii="Times New Roman" w:hAnsi="Times New Roman" w:cs="Times New Roman"/>
          <w:sz w:val="24"/>
          <w:szCs w:val="24"/>
        </w:rPr>
        <w:t xml:space="preserve">vai </w:t>
      </w:r>
      <w:r>
        <w:rPr>
          <w:rFonts w:ascii="Times New Roman" w:hAnsi="Times New Roman" w:cs="Times New Roman"/>
          <w:sz w:val="24"/>
          <w:szCs w:val="24"/>
        </w:rPr>
        <w:t>t</w:t>
      </w:r>
      <w:r w:rsidRPr="00C97811">
        <w:rPr>
          <w:rFonts w:ascii="Times New Roman" w:hAnsi="Times New Roman" w:cs="Times New Roman"/>
          <w:sz w:val="24"/>
          <w:szCs w:val="24"/>
        </w:rPr>
        <w:t>ie ir provizoriskie skaitļi, jo nav tāmes, ja būs nepieciešams, tad piešķirsim vēl, tas domāt</w:t>
      </w:r>
      <w:r>
        <w:rPr>
          <w:rFonts w:ascii="Times New Roman" w:hAnsi="Times New Roman" w:cs="Times New Roman"/>
          <w:sz w:val="24"/>
          <w:szCs w:val="24"/>
        </w:rPr>
        <w:t>s</w:t>
      </w:r>
      <w:r w:rsidRPr="00C97811">
        <w:rPr>
          <w:rFonts w:ascii="Times New Roman" w:hAnsi="Times New Roman" w:cs="Times New Roman"/>
          <w:sz w:val="24"/>
          <w:szCs w:val="24"/>
        </w:rPr>
        <w:t xml:space="preserve"> bēgļiem, kas ir Daugavpils teritorijā?</w:t>
      </w:r>
    </w:p>
    <w:p w:rsidR="00C97811" w:rsidRPr="00C97811" w:rsidRDefault="00C97811" w:rsidP="00C97811">
      <w:pPr>
        <w:pStyle w:val="ListParagraph"/>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E.Upeniece</w:t>
      </w:r>
      <w:proofErr w:type="spellEnd"/>
      <w:r>
        <w:rPr>
          <w:rFonts w:ascii="Times New Roman" w:hAnsi="Times New Roman" w:cs="Times New Roman"/>
          <w:sz w:val="24"/>
          <w:szCs w:val="24"/>
        </w:rPr>
        <w:t xml:space="preserve"> atbild, t</w:t>
      </w:r>
      <w:r w:rsidRPr="00C97811">
        <w:rPr>
          <w:rFonts w:ascii="Times New Roman" w:hAnsi="Times New Roman" w:cs="Times New Roman"/>
          <w:sz w:val="24"/>
          <w:szCs w:val="24"/>
        </w:rPr>
        <w:t>ieši tā, Daugavpilī šobrīd ir 56 bēgļi, iespējams vēl vairāk. Ministru kabineta noteikumi nosaka maksimālās summas.</w:t>
      </w:r>
      <w:r>
        <w:rPr>
          <w:rFonts w:ascii="Times New Roman" w:hAnsi="Times New Roman" w:cs="Times New Roman"/>
          <w:sz w:val="24"/>
          <w:szCs w:val="24"/>
        </w:rPr>
        <w:t xml:space="preserve"> </w:t>
      </w:r>
      <w:r w:rsidRPr="00C97811">
        <w:rPr>
          <w:rFonts w:ascii="Times New Roman" w:hAnsi="Times New Roman" w:cs="Times New Roman"/>
          <w:sz w:val="24"/>
          <w:szCs w:val="24"/>
        </w:rPr>
        <w:t>Šobrīd bēgļi izmitināti Medicīnas koledžas dienesta viesnīcā. 50 tūkst. eiro mēnesī ir tuvu realitātei, bet summa varētu būt arī lielāka.</w:t>
      </w:r>
    </w:p>
    <w:p w:rsidR="00C97811" w:rsidRPr="00C97811" w:rsidRDefault="00C97811" w:rsidP="00C97811">
      <w:pPr>
        <w:pStyle w:val="ListParagraph"/>
        <w:ind w:left="0" w:firstLine="426"/>
        <w:rPr>
          <w:rFonts w:ascii="Times New Roman" w:hAnsi="Times New Roman" w:cs="Times New Roman"/>
          <w:sz w:val="24"/>
          <w:szCs w:val="24"/>
        </w:rPr>
      </w:pPr>
      <w:r>
        <w:rPr>
          <w:rFonts w:ascii="Times New Roman" w:hAnsi="Times New Roman" w:cs="Times New Roman"/>
          <w:sz w:val="24"/>
          <w:szCs w:val="24"/>
        </w:rPr>
        <w:t>I.Prelatovs jautā, j</w:t>
      </w:r>
      <w:r w:rsidRPr="00C97811">
        <w:rPr>
          <w:rFonts w:ascii="Times New Roman" w:hAnsi="Times New Roman" w:cs="Times New Roman"/>
          <w:sz w:val="24"/>
          <w:szCs w:val="24"/>
        </w:rPr>
        <w:t>a bērni paliks un mācīsies, kā būs ar ēdināšanu? Lūdz skaidrot situāciju Izglītības pārvaldes vadītājai.</w:t>
      </w:r>
    </w:p>
    <w:p w:rsidR="00C97811" w:rsidRPr="00C97811" w:rsidRDefault="00C97811" w:rsidP="00C97811">
      <w:pPr>
        <w:pStyle w:val="ListParagraph"/>
        <w:ind w:left="0" w:firstLine="426"/>
        <w:jc w:val="both"/>
        <w:rPr>
          <w:rFonts w:ascii="Times New Roman" w:hAnsi="Times New Roman" w:cs="Times New Roman"/>
          <w:sz w:val="24"/>
          <w:szCs w:val="24"/>
        </w:rPr>
      </w:pPr>
      <w:r>
        <w:rPr>
          <w:rFonts w:ascii="Times New Roman" w:hAnsi="Times New Roman" w:cs="Times New Roman"/>
          <w:sz w:val="24"/>
          <w:szCs w:val="24"/>
        </w:rPr>
        <w:t>M. Isupova skaidro, ka piektdien tikā</w:t>
      </w:r>
      <w:r w:rsidRPr="00C97811">
        <w:rPr>
          <w:rFonts w:ascii="Times New Roman" w:hAnsi="Times New Roman" w:cs="Times New Roman"/>
          <w:sz w:val="24"/>
          <w:szCs w:val="24"/>
        </w:rPr>
        <w:t>s ar Izglītības un zinātnes ministrijā izveidoto darba grupu, valsts apmaksās šo skolēnu izglītošanu- 257 eiro mēnesī un 50 eiro mācību līdzekļu iegādei. Trešdien plānota tikšanās ar bērnu vecākiem 10</w:t>
      </w:r>
      <w:r>
        <w:rPr>
          <w:rFonts w:ascii="Times New Roman" w:hAnsi="Times New Roman" w:cs="Times New Roman"/>
          <w:sz w:val="24"/>
          <w:szCs w:val="24"/>
        </w:rPr>
        <w:t>.vidusskolas</w:t>
      </w:r>
      <w:r w:rsidRPr="00C97811">
        <w:rPr>
          <w:rFonts w:ascii="Times New Roman" w:hAnsi="Times New Roman" w:cs="Times New Roman"/>
          <w:sz w:val="24"/>
          <w:szCs w:val="24"/>
        </w:rPr>
        <w:t xml:space="preserve"> telpās. Plānots, ka bērni mācīsies 10</w:t>
      </w:r>
      <w:r>
        <w:rPr>
          <w:rFonts w:ascii="Times New Roman" w:hAnsi="Times New Roman" w:cs="Times New Roman"/>
          <w:sz w:val="24"/>
          <w:szCs w:val="24"/>
        </w:rPr>
        <w:t>.</w:t>
      </w:r>
      <w:r w:rsidRPr="00C97811">
        <w:rPr>
          <w:rFonts w:ascii="Times New Roman" w:hAnsi="Times New Roman" w:cs="Times New Roman"/>
          <w:sz w:val="24"/>
          <w:szCs w:val="24"/>
        </w:rPr>
        <w:t xml:space="preserve"> vidusskolā un Centra vidusskolā. Par ēdināšanas finansēšanu Izglītības un zinātnes ministrijā nevarēja vēl atbildēt. Atklāts jautājums par 9</w:t>
      </w:r>
      <w:r>
        <w:rPr>
          <w:rFonts w:ascii="Times New Roman" w:hAnsi="Times New Roman" w:cs="Times New Roman"/>
          <w:sz w:val="24"/>
          <w:szCs w:val="24"/>
        </w:rPr>
        <w:t>.</w:t>
      </w:r>
      <w:r w:rsidRPr="00C97811">
        <w:rPr>
          <w:rFonts w:ascii="Times New Roman" w:hAnsi="Times New Roman" w:cs="Times New Roman"/>
          <w:sz w:val="24"/>
          <w:szCs w:val="24"/>
        </w:rPr>
        <w:t xml:space="preserve"> un 11</w:t>
      </w:r>
      <w:r>
        <w:rPr>
          <w:rFonts w:ascii="Times New Roman" w:hAnsi="Times New Roman" w:cs="Times New Roman"/>
          <w:sz w:val="24"/>
          <w:szCs w:val="24"/>
        </w:rPr>
        <w:t>.</w:t>
      </w:r>
      <w:r w:rsidR="003B6120">
        <w:rPr>
          <w:rFonts w:ascii="Times New Roman" w:hAnsi="Times New Roman" w:cs="Times New Roman"/>
          <w:sz w:val="24"/>
          <w:szCs w:val="24"/>
        </w:rPr>
        <w:t xml:space="preserve"> </w:t>
      </w:r>
      <w:r w:rsidRPr="00C97811">
        <w:rPr>
          <w:rFonts w:ascii="Times New Roman" w:hAnsi="Times New Roman" w:cs="Times New Roman"/>
          <w:sz w:val="24"/>
          <w:szCs w:val="24"/>
        </w:rPr>
        <w:t>klašu skolēniem, ministrijas viedoklis, ka dokumentus par izglītības pabeigšanu nevarēs izsniegt.</w:t>
      </w:r>
    </w:p>
    <w:p w:rsidR="0008611C" w:rsidRDefault="0008611C" w:rsidP="00533B73">
      <w:pPr>
        <w:spacing w:after="0" w:line="240" w:lineRule="auto"/>
        <w:ind w:firstLine="561"/>
        <w:jc w:val="center"/>
        <w:rPr>
          <w:rFonts w:ascii="Times New Roman" w:hAnsi="Times New Roman"/>
          <w:b/>
          <w:sz w:val="24"/>
          <w:szCs w:val="24"/>
        </w:rPr>
      </w:pPr>
    </w:p>
    <w:p w:rsidR="007711BC" w:rsidRPr="00CE01E6" w:rsidRDefault="007711BC" w:rsidP="007711BC">
      <w:pPr>
        <w:spacing w:after="0" w:line="240" w:lineRule="auto"/>
        <w:ind w:firstLine="426"/>
        <w:jc w:val="both"/>
        <w:rPr>
          <w:rFonts w:ascii="Times New Roman" w:hAnsi="Times New Roman"/>
          <w:b/>
          <w:bCs/>
          <w:sz w:val="24"/>
          <w:szCs w:val="24"/>
        </w:rPr>
      </w:pPr>
      <w:r w:rsidRPr="00CE01E6">
        <w:rPr>
          <w:rFonts w:ascii="Times New Roman" w:hAnsi="Times New Roman"/>
          <w:sz w:val="24"/>
          <w:szCs w:val="24"/>
        </w:rPr>
        <w:t xml:space="preserve">Pamatojoties uz likuma „Par pašvaldībām” 21.panta pirmās daļas 2.punktu, likuma „Par pašvaldību budžetiem” 30.pantu, likuma „Ukrainas civiliedzīvotāju atbalsta likuma” 8.panta pirmo daļu, Daugavpils domes 2021.gada 23.septembra noteikumu Nr.5 „Noteikumi par Daugavpils </w:t>
      </w:r>
      <w:proofErr w:type="spellStart"/>
      <w:r w:rsidRPr="00CE01E6">
        <w:rPr>
          <w:rFonts w:ascii="Times New Roman" w:hAnsi="Times New Roman"/>
          <w:sz w:val="24"/>
          <w:szCs w:val="24"/>
        </w:rPr>
        <w:t>valstspilsētas</w:t>
      </w:r>
      <w:proofErr w:type="spellEnd"/>
      <w:r w:rsidRPr="00CE01E6">
        <w:rPr>
          <w:rFonts w:ascii="Times New Roman" w:hAnsi="Times New Roman"/>
          <w:sz w:val="24"/>
          <w:szCs w:val="24"/>
        </w:rPr>
        <w:t xml:space="preserve"> pašvaldības budžeta izstrādāšanu, apstiprināšanu, grozījumu veikšanu, izpildi un kontroli” 51.punktu, </w:t>
      </w:r>
      <w:r w:rsidRPr="00CE01E6">
        <w:rPr>
          <w:rFonts w:ascii="Times New Roman" w:hAnsi="Times New Roman"/>
          <w:bCs/>
          <w:sz w:val="24"/>
          <w:szCs w:val="24"/>
        </w:rPr>
        <w:t xml:space="preserve">Daugavpils domes Finanšu komitejas 2022.gada 7.marta atzinumu, </w:t>
      </w:r>
      <w:r w:rsidRPr="00CE01E6">
        <w:rPr>
          <w:rFonts w:ascii="Times New Roman" w:hAnsi="Times New Roman"/>
          <w:sz w:val="24"/>
          <w:szCs w:val="24"/>
        </w:rPr>
        <w:t xml:space="preserve">atklāti balsojot: PAR – 14 (I.Aleksejevs, </w:t>
      </w:r>
      <w:proofErr w:type="spellStart"/>
      <w:r w:rsidRPr="00CE01E6">
        <w:rPr>
          <w:rFonts w:ascii="Times New Roman" w:hAnsi="Times New Roman"/>
          <w:sz w:val="24"/>
          <w:szCs w:val="24"/>
        </w:rPr>
        <w:t>A.Elksniņš</w:t>
      </w:r>
      <w:proofErr w:type="spellEnd"/>
      <w:r w:rsidRPr="00CE01E6">
        <w:rPr>
          <w:rFonts w:ascii="Times New Roman" w:hAnsi="Times New Roman"/>
          <w:sz w:val="24"/>
          <w:szCs w:val="24"/>
        </w:rPr>
        <w:t xml:space="preserve">, </w:t>
      </w:r>
      <w:proofErr w:type="spellStart"/>
      <w:r w:rsidRPr="00CE01E6">
        <w:rPr>
          <w:rFonts w:ascii="Times New Roman" w:hAnsi="Times New Roman"/>
          <w:sz w:val="24"/>
          <w:szCs w:val="24"/>
        </w:rPr>
        <w:t>A.Gržibovskis</w:t>
      </w:r>
      <w:proofErr w:type="spellEnd"/>
      <w:r w:rsidRPr="00CE01E6">
        <w:rPr>
          <w:rFonts w:ascii="Times New Roman" w:hAnsi="Times New Roman"/>
          <w:sz w:val="24"/>
          <w:szCs w:val="24"/>
        </w:rPr>
        <w:t xml:space="preserve">, </w:t>
      </w:r>
      <w:proofErr w:type="spellStart"/>
      <w:r w:rsidRPr="00CE01E6">
        <w:rPr>
          <w:rFonts w:ascii="Times New Roman" w:hAnsi="Times New Roman"/>
          <w:sz w:val="24"/>
          <w:szCs w:val="24"/>
        </w:rPr>
        <w:t>L.Jankovska</w:t>
      </w:r>
      <w:proofErr w:type="spellEnd"/>
      <w:r w:rsidRPr="00CE01E6">
        <w:rPr>
          <w:rFonts w:ascii="Times New Roman" w:hAnsi="Times New Roman"/>
          <w:sz w:val="24"/>
          <w:szCs w:val="24"/>
        </w:rPr>
        <w:t xml:space="preserve">, </w:t>
      </w:r>
      <w:proofErr w:type="spellStart"/>
      <w:r w:rsidRPr="00CE01E6">
        <w:rPr>
          <w:rFonts w:ascii="Times New Roman" w:hAnsi="Times New Roman"/>
          <w:sz w:val="24"/>
          <w:szCs w:val="24"/>
        </w:rPr>
        <w:t>I.Jukšinska</w:t>
      </w:r>
      <w:proofErr w:type="spellEnd"/>
      <w:r w:rsidRPr="00CE01E6">
        <w:rPr>
          <w:rFonts w:ascii="Times New Roman" w:hAnsi="Times New Roman"/>
          <w:sz w:val="24"/>
          <w:szCs w:val="24"/>
        </w:rPr>
        <w:t xml:space="preserve">, </w:t>
      </w:r>
      <w:proofErr w:type="spellStart"/>
      <w:r w:rsidRPr="00CE01E6">
        <w:rPr>
          <w:rFonts w:ascii="Times New Roman" w:hAnsi="Times New Roman"/>
          <w:sz w:val="24"/>
          <w:szCs w:val="24"/>
        </w:rPr>
        <w:t>V.Kononovs</w:t>
      </w:r>
      <w:proofErr w:type="spellEnd"/>
      <w:r w:rsidRPr="00CE01E6">
        <w:rPr>
          <w:rFonts w:ascii="Times New Roman" w:hAnsi="Times New Roman"/>
          <w:sz w:val="24"/>
          <w:szCs w:val="24"/>
        </w:rPr>
        <w:t xml:space="preserve">, </w:t>
      </w:r>
      <w:proofErr w:type="spellStart"/>
      <w:r w:rsidRPr="00CE01E6">
        <w:rPr>
          <w:rFonts w:ascii="Times New Roman" w:hAnsi="Times New Roman"/>
          <w:sz w:val="24"/>
          <w:szCs w:val="24"/>
        </w:rPr>
        <w:t>N.Kožanova</w:t>
      </w:r>
      <w:proofErr w:type="spellEnd"/>
      <w:r w:rsidRPr="00CE01E6">
        <w:rPr>
          <w:rFonts w:ascii="Times New Roman" w:hAnsi="Times New Roman"/>
          <w:sz w:val="24"/>
          <w:szCs w:val="24"/>
        </w:rPr>
        <w:t xml:space="preserve">, </w:t>
      </w:r>
      <w:proofErr w:type="spellStart"/>
      <w:r w:rsidRPr="00CE01E6">
        <w:rPr>
          <w:rFonts w:ascii="Times New Roman" w:hAnsi="Times New Roman"/>
          <w:sz w:val="24"/>
          <w:szCs w:val="24"/>
        </w:rPr>
        <w:t>M.Lavrenovs</w:t>
      </w:r>
      <w:proofErr w:type="spellEnd"/>
      <w:r w:rsidRPr="00CE01E6">
        <w:rPr>
          <w:rFonts w:ascii="Times New Roman" w:hAnsi="Times New Roman"/>
          <w:sz w:val="24"/>
          <w:szCs w:val="24"/>
        </w:rPr>
        <w:t xml:space="preserve">, </w:t>
      </w:r>
      <w:proofErr w:type="spellStart"/>
      <w:r w:rsidRPr="00CE01E6">
        <w:rPr>
          <w:rFonts w:ascii="Times New Roman" w:hAnsi="Times New Roman"/>
          <w:sz w:val="24"/>
          <w:szCs w:val="24"/>
        </w:rPr>
        <w:t>J.Lāčplēsis</w:t>
      </w:r>
      <w:proofErr w:type="spellEnd"/>
      <w:r w:rsidRPr="00CE01E6">
        <w:rPr>
          <w:rFonts w:ascii="Times New Roman" w:hAnsi="Times New Roman"/>
          <w:sz w:val="24"/>
          <w:szCs w:val="24"/>
        </w:rPr>
        <w:t xml:space="preserve">, </w:t>
      </w:r>
      <w:proofErr w:type="spellStart"/>
      <w:r w:rsidRPr="00CE01E6">
        <w:rPr>
          <w:rFonts w:ascii="Times New Roman" w:hAnsi="Times New Roman"/>
          <w:sz w:val="24"/>
          <w:szCs w:val="24"/>
        </w:rPr>
        <w:t>I.Prelatovs</w:t>
      </w:r>
      <w:proofErr w:type="spellEnd"/>
      <w:r w:rsidRPr="00CE01E6">
        <w:rPr>
          <w:rFonts w:ascii="Times New Roman" w:hAnsi="Times New Roman"/>
          <w:sz w:val="24"/>
          <w:szCs w:val="24"/>
        </w:rPr>
        <w:t xml:space="preserve">, </w:t>
      </w:r>
      <w:proofErr w:type="spellStart"/>
      <w:r w:rsidRPr="00CE01E6">
        <w:rPr>
          <w:rFonts w:ascii="Times New Roman" w:hAnsi="Times New Roman"/>
          <w:sz w:val="24"/>
          <w:szCs w:val="24"/>
        </w:rPr>
        <w:t>V.Sporāne-Hudojana</w:t>
      </w:r>
      <w:proofErr w:type="spellEnd"/>
      <w:r w:rsidRPr="00CE01E6">
        <w:rPr>
          <w:rFonts w:ascii="Times New Roman" w:hAnsi="Times New Roman"/>
          <w:sz w:val="24"/>
          <w:szCs w:val="24"/>
        </w:rPr>
        <w:t xml:space="preserve">, </w:t>
      </w:r>
      <w:proofErr w:type="spellStart"/>
      <w:r w:rsidRPr="00CE01E6">
        <w:rPr>
          <w:rFonts w:ascii="Times New Roman" w:hAnsi="Times New Roman"/>
          <w:sz w:val="24"/>
          <w:szCs w:val="24"/>
        </w:rPr>
        <w:t>I.Šķinčs</w:t>
      </w:r>
      <w:proofErr w:type="spellEnd"/>
      <w:r w:rsidRPr="00CE01E6">
        <w:rPr>
          <w:rFonts w:ascii="Times New Roman" w:hAnsi="Times New Roman"/>
          <w:sz w:val="24"/>
          <w:szCs w:val="24"/>
        </w:rPr>
        <w:t xml:space="preserve">, </w:t>
      </w:r>
      <w:proofErr w:type="spellStart"/>
      <w:r w:rsidRPr="00CE01E6">
        <w:rPr>
          <w:rFonts w:ascii="Times New Roman" w:hAnsi="Times New Roman"/>
          <w:sz w:val="24"/>
          <w:szCs w:val="24"/>
        </w:rPr>
        <w:t>M.Truskovskis</w:t>
      </w:r>
      <w:proofErr w:type="spellEnd"/>
      <w:r w:rsidRPr="00CE01E6">
        <w:rPr>
          <w:rFonts w:ascii="Times New Roman" w:hAnsi="Times New Roman"/>
          <w:sz w:val="24"/>
          <w:szCs w:val="24"/>
        </w:rPr>
        <w:t xml:space="preserve">, </w:t>
      </w:r>
      <w:proofErr w:type="spellStart"/>
      <w:r w:rsidRPr="00CE01E6">
        <w:rPr>
          <w:rFonts w:ascii="Times New Roman" w:hAnsi="Times New Roman"/>
          <w:sz w:val="24"/>
          <w:szCs w:val="24"/>
        </w:rPr>
        <w:t>A.Vasiļjevs</w:t>
      </w:r>
      <w:proofErr w:type="spellEnd"/>
      <w:r w:rsidRPr="00CE01E6">
        <w:rPr>
          <w:rFonts w:ascii="Times New Roman" w:hAnsi="Times New Roman"/>
          <w:sz w:val="24"/>
          <w:szCs w:val="24"/>
        </w:rPr>
        <w:t xml:space="preserve">), PRET – nav, ATTURAS – nav, </w:t>
      </w:r>
      <w:r w:rsidRPr="00CE01E6">
        <w:rPr>
          <w:rFonts w:ascii="Times New Roman" w:hAnsi="Times New Roman"/>
          <w:b/>
          <w:bCs/>
          <w:sz w:val="24"/>
          <w:szCs w:val="24"/>
        </w:rPr>
        <w:t>Daugavpils dome nolemj:</w:t>
      </w:r>
    </w:p>
    <w:p w:rsidR="007711BC" w:rsidRPr="004650A6" w:rsidRDefault="007711BC" w:rsidP="007711BC">
      <w:pPr>
        <w:keepNext/>
        <w:spacing w:after="0" w:line="240" w:lineRule="auto"/>
        <w:ind w:firstLine="360"/>
        <w:jc w:val="both"/>
        <w:outlineLvl w:val="0"/>
        <w:rPr>
          <w:rFonts w:ascii="Times New Roman" w:hAnsi="Times New Roman"/>
          <w:b/>
          <w:bCs/>
          <w:sz w:val="24"/>
          <w:szCs w:val="24"/>
        </w:rPr>
      </w:pPr>
    </w:p>
    <w:p w:rsidR="007711BC" w:rsidRPr="00B91BAB" w:rsidRDefault="007711BC" w:rsidP="007711BC">
      <w:pPr>
        <w:numPr>
          <w:ilvl w:val="0"/>
          <w:numId w:val="4"/>
        </w:numPr>
        <w:spacing w:after="0" w:line="240" w:lineRule="auto"/>
        <w:ind w:left="0" w:firstLine="426"/>
        <w:jc w:val="both"/>
        <w:rPr>
          <w:rFonts w:ascii="Times New Roman" w:hAnsi="Times New Roman"/>
          <w:sz w:val="24"/>
          <w:szCs w:val="24"/>
        </w:rPr>
      </w:pPr>
      <w:r w:rsidRPr="00B91BAB">
        <w:rPr>
          <w:rFonts w:ascii="Times New Roman" w:hAnsi="Times New Roman"/>
          <w:sz w:val="24"/>
          <w:szCs w:val="24"/>
        </w:rPr>
        <w:t xml:space="preserve">Piešķirt līdzekļus no pašvaldības pamatbudžeta programmas „Izdevumi neparedzētiem gadījumiem” 150 000 </w:t>
      </w:r>
      <w:r>
        <w:rPr>
          <w:rFonts w:ascii="Times New Roman" w:hAnsi="Times New Roman"/>
          <w:sz w:val="24"/>
          <w:szCs w:val="24"/>
        </w:rPr>
        <w:t>EUR</w:t>
      </w:r>
      <w:r w:rsidRPr="00B91BAB">
        <w:rPr>
          <w:rFonts w:ascii="Times New Roman" w:hAnsi="Times New Roman"/>
          <w:sz w:val="24"/>
          <w:szCs w:val="24"/>
        </w:rPr>
        <w:t xml:space="preserve"> (simts piecdesmit tūkstoši </w:t>
      </w:r>
      <w:proofErr w:type="spellStart"/>
      <w:r w:rsidRPr="00B91BAB">
        <w:rPr>
          <w:rFonts w:ascii="Times New Roman" w:hAnsi="Times New Roman"/>
          <w:i/>
          <w:sz w:val="24"/>
          <w:szCs w:val="24"/>
        </w:rPr>
        <w:t>euro</w:t>
      </w:r>
      <w:proofErr w:type="spellEnd"/>
      <w:r w:rsidRPr="00B91BAB">
        <w:rPr>
          <w:rFonts w:ascii="Times New Roman" w:hAnsi="Times New Roman"/>
          <w:sz w:val="24"/>
          <w:szCs w:val="24"/>
        </w:rPr>
        <w:t>) apmērā Daugavpils pilsētas pašvaldībai (reģ. Nr.</w:t>
      </w:r>
      <w:r w:rsidRPr="00B91BAB">
        <w:rPr>
          <w:rFonts w:ascii="Times New Roman" w:hAnsi="Times New Roman"/>
          <w:spacing w:val="-6"/>
          <w:sz w:val="24"/>
          <w:szCs w:val="24"/>
        </w:rPr>
        <w:t xml:space="preserve"> 90000077325</w:t>
      </w:r>
      <w:r w:rsidRPr="00B91BAB">
        <w:rPr>
          <w:rFonts w:ascii="Times New Roman" w:hAnsi="Times New Roman"/>
          <w:sz w:val="24"/>
          <w:szCs w:val="24"/>
        </w:rPr>
        <w:t xml:space="preserve">, juridiskā adrese: </w:t>
      </w:r>
      <w:proofErr w:type="spellStart"/>
      <w:r w:rsidRPr="00B91BAB">
        <w:rPr>
          <w:rFonts w:ascii="Times New Roman" w:hAnsi="Times New Roman"/>
          <w:sz w:val="24"/>
          <w:szCs w:val="24"/>
        </w:rPr>
        <w:t>Kr.Valdemāra</w:t>
      </w:r>
      <w:proofErr w:type="spellEnd"/>
      <w:r w:rsidRPr="00B91BAB">
        <w:rPr>
          <w:rFonts w:ascii="Times New Roman" w:hAnsi="Times New Roman"/>
          <w:sz w:val="24"/>
          <w:szCs w:val="24"/>
        </w:rPr>
        <w:t xml:space="preserve"> iela 1, Daugavpils) atbalsta sniegšanai Ukrainas civiliedzīvotājiem.</w:t>
      </w:r>
    </w:p>
    <w:p w:rsidR="007711BC" w:rsidRDefault="007711BC" w:rsidP="007711BC">
      <w:pPr>
        <w:numPr>
          <w:ilvl w:val="0"/>
          <w:numId w:val="4"/>
        </w:numPr>
        <w:spacing w:after="0" w:line="240" w:lineRule="auto"/>
        <w:ind w:left="0" w:firstLine="426"/>
        <w:jc w:val="both"/>
        <w:rPr>
          <w:rFonts w:ascii="Times New Roman" w:hAnsi="Times New Roman"/>
          <w:sz w:val="24"/>
          <w:szCs w:val="24"/>
        </w:rPr>
      </w:pPr>
      <w:r w:rsidRPr="00B91BAB">
        <w:rPr>
          <w:rFonts w:ascii="Times New Roman" w:hAnsi="Times New Roman"/>
          <w:sz w:val="24"/>
          <w:szCs w:val="24"/>
        </w:rPr>
        <w:t xml:space="preserve">Apstiprināt </w:t>
      </w:r>
      <w:r>
        <w:rPr>
          <w:rFonts w:ascii="Times New Roman" w:hAnsi="Times New Roman"/>
          <w:sz w:val="24"/>
          <w:szCs w:val="24"/>
        </w:rPr>
        <w:t xml:space="preserve">apropriāciju </w:t>
      </w:r>
      <w:r w:rsidRPr="00B91BAB">
        <w:rPr>
          <w:rFonts w:ascii="Times New Roman" w:hAnsi="Times New Roman"/>
          <w:sz w:val="24"/>
          <w:szCs w:val="24"/>
        </w:rPr>
        <w:t>Daugavpils pilsētas pašvaldības</w:t>
      </w:r>
      <w:r>
        <w:rPr>
          <w:rFonts w:ascii="Times New Roman" w:hAnsi="Times New Roman"/>
          <w:sz w:val="24"/>
          <w:szCs w:val="24"/>
        </w:rPr>
        <w:t xml:space="preserve"> pamatbudžeta programmai</w:t>
      </w:r>
      <w:r w:rsidRPr="00B91BAB">
        <w:rPr>
          <w:rFonts w:ascii="Times New Roman" w:hAnsi="Times New Roman"/>
          <w:sz w:val="24"/>
          <w:szCs w:val="24"/>
        </w:rPr>
        <w:t xml:space="preserve"> „Atbalsts Ukrainas civiliedzīvotājiem” un </w:t>
      </w:r>
      <w:r>
        <w:rPr>
          <w:rFonts w:ascii="Times New Roman" w:hAnsi="Times New Roman"/>
          <w:sz w:val="24"/>
          <w:szCs w:val="24"/>
        </w:rPr>
        <w:t xml:space="preserve">veikt grozījumus </w:t>
      </w:r>
      <w:r w:rsidRPr="00B91BAB">
        <w:rPr>
          <w:rFonts w:ascii="Times New Roman" w:hAnsi="Times New Roman"/>
          <w:sz w:val="24"/>
          <w:szCs w:val="24"/>
        </w:rPr>
        <w:t xml:space="preserve">pašvaldības </w:t>
      </w:r>
      <w:r>
        <w:rPr>
          <w:rFonts w:ascii="Times New Roman" w:hAnsi="Times New Roman"/>
          <w:sz w:val="24"/>
          <w:szCs w:val="24"/>
        </w:rPr>
        <w:t>pamatbudžeta programmā</w:t>
      </w:r>
      <w:r w:rsidRPr="00B91BAB">
        <w:rPr>
          <w:rFonts w:ascii="Times New Roman" w:hAnsi="Times New Roman"/>
          <w:sz w:val="24"/>
          <w:szCs w:val="24"/>
        </w:rPr>
        <w:t xml:space="preserve"> „Izdevumi neparedzētiem gadījumiem” saskaņā ar 1. un 2.pielikumu.</w:t>
      </w:r>
    </w:p>
    <w:p w:rsidR="007711BC" w:rsidRPr="00B91BAB" w:rsidRDefault="007711BC" w:rsidP="007711BC">
      <w:pPr>
        <w:numPr>
          <w:ilvl w:val="0"/>
          <w:numId w:val="4"/>
        </w:numPr>
        <w:spacing w:after="0" w:line="240" w:lineRule="auto"/>
        <w:ind w:left="0" w:firstLine="426"/>
        <w:jc w:val="both"/>
        <w:rPr>
          <w:rFonts w:ascii="Times New Roman" w:hAnsi="Times New Roman"/>
          <w:sz w:val="24"/>
          <w:szCs w:val="24"/>
        </w:rPr>
      </w:pPr>
      <w:r>
        <w:rPr>
          <w:rFonts w:ascii="Times New Roman" w:hAnsi="Times New Roman"/>
          <w:sz w:val="24"/>
          <w:szCs w:val="24"/>
        </w:rPr>
        <w:t>Pēc Valsts budžeta līdzekļu saņemšanas samazināt pašvaldības dotāciju pamatbudžeta programmā „Atbalsts Ukrainas iedzīvotājiem” un līdzekļus atgriezt pamatbudžeta programmai „Līdzekļi neparedzētiem gadījumiem”.</w:t>
      </w:r>
    </w:p>
    <w:p w:rsidR="0076625F" w:rsidRDefault="0076625F" w:rsidP="00ED44BF">
      <w:pPr>
        <w:spacing w:after="0" w:line="240" w:lineRule="auto"/>
        <w:jc w:val="both"/>
        <w:rPr>
          <w:rFonts w:ascii="Times New Roman" w:hAnsi="Times New Roman"/>
          <w:sz w:val="24"/>
          <w:szCs w:val="24"/>
        </w:rPr>
      </w:pPr>
    </w:p>
    <w:p w:rsidR="007711BC" w:rsidRPr="005B13FF" w:rsidRDefault="007711BC" w:rsidP="007711BC">
      <w:pPr>
        <w:spacing w:after="0" w:line="240" w:lineRule="auto"/>
        <w:ind w:left="1276" w:hanging="1276"/>
        <w:jc w:val="both"/>
        <w:rPr>
          <w:rFonts w:ascii="Times New Roman" w:hAnsi="Times New Roman"/>
          <w:color w:val="000000"/>
          <w:sz w:val="24"/>
          <w:szCs w:val="24"/>
        </w:rPr>
      </w:pPr>
      <w:r w:rsidRPr="00640C9C">
        <w:rPr>
          <w:rFonts w:ascii="Times New Roman" w:hAnsi="Times New Roman"/>
          <w:sz w:val="24"/>
          <w:szCs w:val="24"/>
        </w:rPr>
        <w:t xml:space="preserve">Pielikumā: </w:t>
      </w:r>
      <w:r>
        <w:rPr>
          <w:rFonts w:ascii="Times New Roman" w:hAnsi="Times New Roman"/>
          <w:sz w:val="24"/>
          <w:szCs w:val="24"/>
        </w:rPr>
        <w:t xml:space="preserve">1. </w:t>
      </w:r>
      <w:r w:rsidRPr="005B13FF">
        <w:rPr>
          <w:rFonts w:ascii="Times New Roman" w:hAnsi="Times New Roman"/>
          <w:color w:val="000000"/>
          <w:sz w:val="24"/>
          <w:szCs w:val="24"/>
        </w:rPr>
        <w:t>Daugavpils pilsētas pašvaldības pamatbudžeta programmas „Izdevumi neparedzētiem gadījumiem” ieņēmumu un izdevumu tāmes grozījumi 2022.gadam.</w:t>
      </w:r>
    </w:p>
    <w:p w:rsidR="007711BC" w:rsidRDefault="007711BC" w:rsidP="007711BC">
      <w:pPr>
        <w:pStyle w:val="ListParagraph"/>
        <w:suppressAutoHyphens/>
        <w:spacing w:after="0" w:line="240" w:lineRule="auto"/>
        <w:ind w:left="1276"/>
        <w:jc w:val="both"/>
        <w:rPr>
          <w:rFonts w:ascii="Times New Roman" w:hAnsi="Times New Roman"/>
          <w:sz w:val="24"/>
          <w:szCs w:val="24"/>
        </w:rPr>
      </w:pPr>
      <w:r>
        <w:rPr>
          <w:rFonts w:ascii="Times New Roman" w:hAnsi="Times New Roman"/>
          <w:sz w:val="24"/>
          <w:szCs w:val="24"/>
        </w:rPr>
        <w:t xml:space="preserve">2. </w:t>
      </w:r>
      <w:r w:rsidRPr="00B91BAB">
        <w:rPr>
          <w:rFonts w:ascii="Times New Roman" w:hAnsi="Times New Roman"/>
          <w:sz w:val="24"/>
          <w:szCs w:val="24"/>
        </w:rPr>
        <w:t>Daugavpils pilsētas pašvaldības pamatbudžeta programmas „Atbalsts Ukrainas civiliedzīvotājiem” ieņēmuma un izdevuma tāme</w:t>
      </w:r>
      <w:r>
        <w:rPr>
          <w:rFonts w:ascii="Times New Roman" w:hAnsi="Times New Roman"/>
          <w:sz w:val="24"/>
          <w:szCs w:val="24"/>
        </w:rPr>
        <w:t xml:space="preserve"> </w:t>
      </w:r>
      <w:r w:rsidRPr="00B91BAB">
        <w:rPr>
          <w:rFonts w:ascii="Times New Roman" w:hAnsi="Times New Roman"/>
          <w:sz w:val="24"/>
          <w:szCs w:val="24"/>
        </w:rPr>
        <w:t>2022.gadam.</w:t>
      </w:r>
    </w:p>
    <w:p w:rsidR="00ED44BF" w:rsidRPr="00B91BAB" w:rsidRDefault="00ED44BF" w:rsidP="007711BC">
      <w:pPr>
        <w:pStyle w:val="ListParagraph"/>
        <w:suppressAutoHyphens/>
        <w:spacing w:after="0" w:line="240" w:lineRule="auto"/>
        <w:ind w:left="1276"/>
        <w:jc w:val="both"/>
        <w:rPr>
          <w:rFonts w:ascii="Times New Roman" w:hAnsi="Times New Roman"/>
          <w:sz w:val="24"/>
          <w:szCs w:val="24"/>
        </w:rPr>
      </w:pPr>
    </w:p>
    <w:p w:rsidR="00533B73" w:rsidRPr="008B4946" w:rsidRDefault="00533B73" w:rsidP="00533B7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(107</w:t>
      </w:r>
      <w:r w:rsidRPr="008B4946">
        <w:rPr>
          <w:rFonts w:ascii="Times New Roman" w:hAnsi="Times New Roman"/>
          <w:b/>
          <w:sz w:val="24"/>
          <w:szCs w:val="24"/>
        </w:rPr>
        <w:t>.)</w:t>
      </w:r>
    </w:p>
    <w:p w:rsidR="00533B73" w:rsidRPr="008B4946" w:rsidRDefault="00533B73" w:rsidP="00533B73">
      <w:pPr>
        <w:tabs>
          <w:tab w:val="left" w:pos="6300"/>
        </w:tabs>
        <w:spacing w:after="0" w:line="240" w:lineRule="auto"/>
        <w:jc w:val="center"/>
        <w:rPr>
          <w:rFonts w:ascii="Times New Roman" w:hAnsi="Times New Roman"/>
          <w:b/>
          <w:sz w:val="24"/>
          <w:szCs w:val="24"/>
        </w:rPr>
      </w:pPr>
    </w:p>
    <w:p w:rsidR="00533B73" w:rsidRDefault="00533B73" w:rsidP="00533B73">
      <w:pPr>
        <w:pStyle w:val="Heading1"/>
        <w:pBdr>
          <w:bottom w:val="single" w:sz="12" w:space="1" w:color="auto"/>
        </w:pBdr>
        <w:spacing w:before="0" w:beforeAutospacing="0" w:after="0" w:afterAutospacing="0"/>
        <w:jc w:val="center"/>
        <w:rPr>
          <w:iCs/>
          <w:sz w:val="24"/>
          <w:szCs w:val="24"/>
          <w:lang w:val="lv-LV"/>
        </w:rPr>
      </w:pPr>
      <w:r w:rsidRPr="00521136">
        <w:rPr>
          <w:sz w:val="24"/>
          <w:szCs w:val="24"/>
          <w:lang w:val="lv-LV"/>
        </w:rPr>
        <w:t xml:space="preserve"> </w:t>
      </w:r>
      <w:r>
        <w:rPr>
          <w:sz w:val="24"/>
          <w:szCs w:val="24"/>
          <w:lang w:val="lv-LV"/>
        </w:rPr>
        <w:t xml:space="preserve">Par </w:t>
      </w:r>
      <w:r w:rsidRPr="00533B73">
        <w:rPr>
          <w:iCs/>
          <w:sz w:val="24"/>
          <w:szCs w:val="24"/>
          <w:lang w:val="lv-LV"/>
        </w:rPr>
        <w:t xml:space="preserve">Daugavpils pilsētas Profesionālās ievirzes sporta izglītības iestādes </w:t>
      </w:r>
    </w:p>
    <w:p w:rsidR="00533B73" w:rsidRPr="00533B73" w:rsidRDefault="00533B73" w:rsidP="00533B73">
      <w:pPr>
        <w:pStyle w:val="Heading1"/>
        <w:pBdr>
          <w:bottom w:val="single" w:sz="12" w:space="1" w:color="auto"/>
        </w:pBdr>
        <w:spacing w:before="0" w:beforeAutospacing="0" w:after="0" w:afterAutospacing="0"/>
        <w:jc w:val="center"/>
        <w:rPr>
          <w:sz w:val="24"/>
          <w:szCs w:val="24"/>
          <w:lang w:val="lv-LV"/>
        </w:rPr>
      </w:pPr>
      <w:r w:rsidRPr="00533B73">
        <w:rPr>
          <w:iCs/>
          <w:sz w:val="24"/>
          <w:szCs w:val="24"/>
          <w:lang w:val="lv-LV"/>
        </w:rPr>
        <w:t>“Daugavpils Futbola skola” direktora iecelšanu amatā</w:t>
      </w:r>
    </w:p>
    <w:p w:rsidR="00533B73" w:rsidRDefault="00533B73" w:rsidP="00533B73">
      <w:pPr>
        <w:spacing w:after="0" w:line="240" w:lineRule="auto"/>
        <w:ind w:firstLine="561"/>
        <w:jc w:val="center"/>
        <w:rPr>
          <w:rFonts w:ascii="Times New Roman" w:hAnsi="Times New Roman"/>
          <w:b/>
          <w:sz w:val="24"/>
          <w:szCs w:val="24"/>
        </w:rPr>
      </w:pPr>
      <w:proofErr w:type="spellStart"/>
      <w:r>
        <w:rPr>
          <w:rFonts w:ascii="Times New Roman" w:hAnsi="Times New Roman"/>
          <w:b/>
          <w:sz w:val="24"/>
          <w:szCs w:val="24"/>
        </w:rPr>
        <w:t>R.Golovans</w:t>
      </w:r>
      <w:proofErr w:type="spellEnd"/>
      <w:r>
        <w:rPr>
          <w:rFonts w:ascii="Times New Roman" w:hAnsi="Times New Roman"/>
          <w:b/>
          <w:sz w:val="24"/>
          <w:szCs w:val="24"/>
        </w:rPr>
        <w:t>,</w:t>
      </w:r>
      <w:r w:rsidR="00A37AD7">
        <w:rPr>
          <w:rFonts w:ascii="Times New Roman" w:hAnsi="Times New Roman"/>
          <w:b/>
          <w:sz w:val="24"/>
          <w:szCs w:val="24"/>
        </w:rPr>
        <w:t xml:space="preserve"> </w:t>
      </w:r>
      <w:proofErr w:type="spellStart"/>
      <w:r w:rsidR="00A37AD7">
        <w:rPr>
          <w:rFonts w:ascii="Times New Roman" w:hAnsi="Times New Roman"/>
          <w:b/>
          <w:sz w:val="24"/>
          <w:szCs w:val="24"/>
        </w:rPr>
        <w:t>I.Prelatovs</w:t>
      </w:r>
      <w:proofErr w:type="spellEnd"/>
      <w:r w:rsidR="00A37AD7">
        <w:rPr>
          <w:rFonts w:ascii="Times New Roman" w:hAnsi="Times New Roman"/>
          <w:b/>
          <w:sz w:val="24"/>
          <w:szCs w:val="24"/>
        </w:rPr>
        <w:t xml:space="preserve">, </w:t>
      </w:r>
      <w:proofErr w:type="spellStart"/>
      <w:r w:rsidR="00A37AD7">
        <w:rPr>
          <w:rFonts w:ascii="Times New Roman" w:hAnsi="Times New Roman"/>
          <w:b/>
          <w:sz w:val="24"/>
          <w:szCs w:val="24"/>
        </w:rPr>
        <w:t>I.Aleksejevs</w:t>
      </w:r>
      <w:proofErr w:type="spellEnd"/>
      <w:r w:rsidR="00A37AD7">
        <w:rPr>
          <w:rFonts w:ascii="Times New Roman" w:hAnsi="Times New Roman"/>
          <w:b/>
          <w:sz w:val="24"/>
          <w:szCs w:val="24"/>
        </w:rPr>
        <w:t xml:space="preserve">, </w:t>
      </w:r>
      <w:proofErr w:type="spellStart"/>
      <w:r w:rsidR="00A37AD7">
        <w:rPr>
          <w:rFonts w:ascii="Times New Roman" w:hAnsi="Times New Roman"/>
          <w:b/>
          <w:sz w:val="24"/>
          <w:szCs w:val="24"/>
        </w:rPr>
        <w:t>I.Šķinčs</w:t>
      </w:r>
      <w:proofErr w:type="spellEnd"/>
      <w:r w:rsidR="00A37AD7">
        <w:rPr>
          <w:rFonts w:ascii="Times New Roman" w:hAnsi="Times New Roman"/>
          <w:b/>
          <w:sz w:val="24"/>
          <w:szCs w:val="24"/>
        </w:rPr>
        <w:t xml:space="preserve">, </w:t>
      </w:r>
      <w:r>
        <w:rPr>
          <w:rFonts w:ascii="Times New Roman" w:hAnsi="Times New Roman"/>
          <w:b/>
          <w:sz w:val="24"/>
          <w:szCs w:val="24"/>
        </w:rPr>
        <w:t xml:space="preserve"> </w:t>
      </w:r>
      <w:r w:rsidRPr="008B4946">
        <w:rPr>
          <w:rFonts w:ascii="Times New Roman" w:hAnsi="Times New Roman"/>
          <w:b/>
          <w:sz w:val="24"/>
          <w:szCs w:val="24"/>
        </w:rPr>
        <w:t>A.Elksniņš</w:t>
      </w:r>
    </w:p>
    <w:p w:rsidR="00282FA6" w:rsidRDefault="00282FA6" w:rsidP="00A077A2">
      <w:pPr>
        <w:spacing w:after="0" w:line="240" w:lineRule="auto"/>
        <w:jc w:val="both"/>
        <w:rPr>
          <w:rFonts w:ascii="Times New Roman" w:hAnsi="Times New Roman"/>
          <w:sz w:val="24"/>
          <w:szCs w:val="24"/>
        </w:rPr>
      </w:pPr>
    </w:p>
    <w:p w:rsidR="003B6120" w:rsidRPr="003B6120" w:rsidRDefault="003B6120" w:rsidP="003B6120">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I.Prelatovs jautā, c</w:t>
      </w:r>
      <w:r w:rsidRPr="003B6120">
        <w:rPr>
          <w:rFonts w:ascii="Times New Roman" w:hAnsi="Times New Roman" w:cs="Times New Roman"/>
          <w:sz w:val="24"/>
          <w:szCs w:val="24"/>
        </w:rPr>
        <w:t>ik kandidāti bija pieteikušies?</w:t>
      </w:r>
    </w:p>
    <w:p w:rsidR="003B6120" w:rsidRPr="003B6120" w:rsidRDefault="003B6120" w:rsidP="003B6120">
      <w:pPr>
        <w:pStyle w:val="ListParagraph"/>
        <w:spacing w:after="0" w:line="24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R.Golovans</w:t>
      </w:r>
      <w:proofErr w:type="spellEnd"/>
      <w:r>
        <w:rPr>
          <w:rFonts w:ascii="Times New Roman" w:hAnsi="Times New Roman" w:cs="Times New Roman"/>
          <w:sz w:val="24"/>
          <w:szCs w:val="24"/>
        </w:rPr>
        <w:t xml:space="preserve"> atbild, v</w:t>
      </w:r>
      <w:r w:rsidR="00C340EC">
        <w:rPr>
          <w:rFonts w:ascii="Times New Roman" w:hAnsi="Times New Roman" w:cs="Times New Roman"/>
          <w:sz w:val="24"/>
          <w:szCs w:val="24"/>
        </w:rPr>
        <w:t>iens kandidāts</w:t>
      </w:r>
      <w:r>
        <w:rPr>
          <w:rFonts w:ascii="Times New Roman" w:hAnsi="Times New Roman" w:cs="Times New Roman"/>
          <w:sz w:val="24"/>
          <w:szCs w:val="24"/>
        </w:rPr>
        <w:t>.</w:t>
      </w:r>
    </w:p>
    <w:p w:rsidR="003B6120" w:rsidRPr="003B6120" w:rsidRDefault="003B6120" w:rsidP="003B6120">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I.Aleksejevs lūdz</w:t>
      </w:r>
      <w:r w:rsidRPr="003B6120">
        <w:rPr>
          <w:rFonts w:ascii="Times New Roman" w:hAnsi="Times New Roman" w:cs="Times New Roman"/>
          <w:sz w:val="24"/>
          <w:szCs w:val="24"/>
        </w:rPr>
        <w:t xml:space="preserve"> ieskicēt skolas attīstības vīziju?</w:t>
      </w:r>
    </w:p>
    <w:p w:rsidR="003B6120" w:rsidRPr="003B6120" w:rsidRDefault="003B6120" w:rsidP="003B6120">
      <w:pPr>
        <w:pStyle w:val="ListParagraph"/>
        <w:spacing w:after="0" w:line="24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w:t>
      </w:r>
      <w:r>
        <w:rPr>
          <w:rFonts w:ascii="Times New Roman" w:hAnsi="Times New Roman"/>
          <w:sz w:val="24"/>
          <w:szCs w:val="24"/>
        </w:rPr>
        <w:t>Sarafaņuks</w:t>
      </w:r>
      <w:proofErr w:type="spellEnd"/>
      <w:r>
        <w:rPr>
          <w:rFonts w:ascii="Times New Roman" w:hAnsi="Times New Roman"/>
          <w:sz w:val="24"/>
          <w:szCs w:val="24"/>
        </w:rPr>
        <w:t xml:space="preserve"> atbild,</w:t>
      </w:r>
      <w:r>
        <w:rPr>
          <w:rFonts w:ascii="Times New Roman" w:hAnsi="Times New Roman" w:cs="Times New Roman"/>
          <w:sz w:val="24"/>
          <w:szCs w:val="24"/>
        </w:rPr>
        <w:t xml:space="preserve">  j</w:t>
      </w:r>
      <w:r w:rsidRPr="003B6120">
        <w:rPr>
          <w:rFonts w:ascii="Times New Roman" w:hAnsi="Times New Roman" w:cs="Times New Roman"/>
          <w:sz w:val="24"/>
          <w:szCs w:val="24"/>
        </w:rPr>
        <w:t>āsaglabā jau esošo, uzdevums ir pilnveidoties, izpildīt valsts programmas, rūpēties par bērnu veselību.</w:t>
      </w:r>
    </w:p>
    <w:p w:rsidR="003B6120" w:rsidRPr="003B6120" w:rsidRDefault="003B6120" w:rsidP="003B6120">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A.Elksniņš jautā, v</w:t>
      </w:r>
      <w:r w:rsidRPr="003B6120">
        <w:rPr>
          <w:rFonts w:ascii="Times New Roman" w:hAnsi="Times New Roman" w:cs="Times New Roman"/>
          <w:sz w:val="24"/>
          <w:szCs w:val="24"/>
        </w:rPr>
        <w:t>ai turpināsiet trenera darbu</w:t>
      </w:r>
      <w:r w:rsidR="009A2CD2">
        <w:rPr>
          <w:rFonts w:ascii="Times New Roman" w:hAnsi="Times New Roman" w:cs="Times New Roman"/>
          <w:sz w:val="24"/>
          <w:szCs w:val="24"/>
        </w:rPr>
        <w:t>,</w:t>
      </w:r>
      <w:r w:rsidRPr="003B6120">
        <w:rPr>
          <w:rFonts w:ascii="Times New Roman" w:hAnsi="Times New Roman" w:cs="Times New Roman"/>
          <w:sz w:val="24"/>
          <w:szCs w:val="24"/>
        </w:rPr>
        <w:t xml:space="preserve"> vai tikai strādāsiet kā skolas direktors?</w:t>
      </w:r>
    </w:p>
    <w:p w:rsidR="003B6120" w:rsidRPr="003B6120" w:rsidRDefault="003B6120" w:rsidP="003B612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D.Sarafaņuks</w:t>
      </w:r>
      <w:proofErr w:type="spellEnd"/>
      <w:r>
        <w:rPr>
          <w:rFonts w:ascii="Times New Roman" w:hAnsi="Times New Roman"/>
          <w:sz w:val="24"/>
          <w:szCs w:val="24"/>
        </w:rPr>
        <w:t xml:space="preserve"> atbild, g</w:t>
      </w:r>
      <w:r w:rsidRPr="003B6120">
        <w:rPr>
          <w:rFonts w:ascii="Times New Roman" w:hAnsi="Times New Roman"/>
          <w:sz w:val="24"/>
          <w:szCs w:val="24"/>
        </w:rPr>
        <w:t>ribu visus spēkus veltīt skolas vadībai.</w:t>
      </w:r>
    </w:p>
    <w:p w:rsidR="003B6120" w:rsidRPr="003B6120" w:rsidRDefault="003B6120" w:rsidP="003B6120">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A.Elksniņš jautā, k</w:t>
      </w:r>
      <w:r w:rsidRPr="003B6120">
        <w:rPr>
          <w:rFonts w:ascii="Times New Roman" w:hAnsi="Times New Roman" w:cs="Times New Roman"/>
          <w:sz w:val="24"/>
          <w:szCs w:val="24"/>
        </w:rPr>
        <w:t>āda s</w:t>
      </w:r>
      <w:r>
        <w:rPr>
          <w:rFonts w:ascii="Times New Roman" w:hAnsi="Times New Roman" w:cs="Times New Roman"/>
          <w:sz w:val="24"/>
          <w:szCs w:val="24"/>
        </w:rPr>
        <w:t>ituācija ar “BFC Daugavpils”</w:t>
      </w:r>
      <w:r w:rsidRPr="003B6120">
        <w:rPr>
          <w:rFonts w:ascii="Times New Roman" w:hAnsi="Times New Roman" w:cs="Times New Roman"/>
          <w:sz w:val="24"/>
          <w:szCs w:val="24"/>
        </w:rPr>
        <w:t>?</w:t>
      </w:r>
    </w:p>
    <w:p w:rsidR="003B6120" w:rsidRPr="003B6120" w:rsidRDefault="003B6120" w:rsidP="003B612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D.Sarafaņuks</w:t>
      </w:r>
      <w:proofErr w:type="spellEnd"/>
      <w:r>
        <w:rPr>
          <w:rFonts w:ascii="Times New Roman" w:hAnsi="Times New Roman"/>
          <w:sz w:val="24"/>
          <w:szCs w:val="24"/>
        </w:rPr>
        <w:t xml:space="preserve"> atbild,  c</w:t>
      </w:r>
      <w:r w:rsidRPr="003B6120">
        <w:rPr>
          <w:rFonts w:ascii="Times New Roman" w:hAnsi="Times New Roman"/>
          <w:sz w:val="24"/>
          <w:szCs w:val="24"/>
        </w:rPr>
        <w:t>entīsimies sadarboties.</w:t>
      </w:r>
    </w:p>
    <w:p w:rsidR="003B6120" w:rsidRPr="003B6120" w:rsidRDefault="003B6120" w:rsidP="003B612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k</w:t>
      </w:r>
      <w:r w:rsidRPr="003B6120">
        <w:rPr>
          <w:rFonts w:ascii="Times New Roman" w:hAnsi="Times New Roman"/>
          <w:sz w:val="24"/>
          <w:szCs w:val="24"/>
        </w:rPr>
        <w:t>āda situācija ar licencēm?</w:t>
      </w:r>
    </w:p>
    <w:p w:rsidR="003B6120" w:rsidRPr="003B6120" w:rsidRDefault="003B6120" w:rsidP="003B612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D.Sarafaņuks</w:t>
      </w:r>
      <w:proofErr w:type="spellEnd"/>
      <w:r>
        <w:rPr>
          <w:rFonts w:ascii="Times New Roman" w:hAnsi="Times New Roman"/>
          <w:sz w:val="24"/>
          <w:szCs w:val="24"/>
        </w:rPr>
        <w:t xml:space="preserve"> atbild,  ka b</w:t>
      </w:r>
      <w:r w:rsidRPr="003B6120">
        <w:rPr>
          <w:rFonts w:ascii="Times New Roman" w:hAnsi="Times New Roman"/>
          <w:sz w:val="24"/>
          <w:szCs w:val="24"/>
        </w:rPr>
        <w:t>ērnu licencēm jābūt atgrieztām skolā, bērniem jānodrošina izaugsmes iespējas.</w:t>
      </w:r>
    </w:p>
    <w:p w:rsidR="003B6120" w:rsidRPr="003B6120" w:rsidRDefault="009A2CD2" w:rsidP="003B612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k</w:t>
      </w:r>
      <w:r w:rsidR="003B6120" w:rsidRPr="003B6120">
        <w:rPr>
          <w:rFonts w:ascii="Times New Roman" w:hAnsi="Times New Roman"/>
          <w:sz w:val="24"/>
          <w:szCs w:val="24"/>
        </w:rPr>
        <w:t>āda sadarbība ar Futbola federāciju, izskanēja informācija, ka futbola skola nav pat federācijas kandidāts?</w:t>
      </w:r>
    </w:p>
    <w:p w:rsidR="003B6120" w:rsidRPr="003B6120" w:rsidRDefault="009A2CD2" w:rsidP="009A2CD2">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D.Sarafaņuks</w:t>
      </w:r>
      <w:proofErr w:type="spellEnd"/>
      <w:r>
        <w:rPr>
          <w:rFonts w:ascii="Times New Roman" w:hAnsi="Times New Roman"/>
          <w:sz w:val="24"/>
          <w:szCs w:val="24"/>
        </w:rPr>
        <w:t xml:space="preserve"> atbild,  ka u</w:t>
      </w:r>
      <w:r w:rsidR="003B6120" w:rsidRPr="003B6120">
        <w:rPr>
          <w:rFonts w:ascii="Times New Roman" w:hAnsi="Times New Roman"/>
          <w:sz w:val="24"/>
          <w:szCs w:val="24"/>
        </w:rPr>
        <w:t>z doto brīdi tā arī ir, ceru, ka tuvākajā laikā statuss mainīsies.</w:t>
      </w:r>
    </w:p>
    <w:p w:rsidR="003B6120" w:rsidRPr="003B6120" w:rsidRDefault="009A2CD2" w:rsidP="009A2CD2">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w:t>
      </w:r>
      <w:r w:rsidR="003B6120" w:rsidRPr="003B6120">
        <w:rPr>
          <w:rFonts w:ascii="Times New Roman" w:hAnsi="Times New Roman" w:cs="Times New Roman"/>
          <w:sz w:val="24"/>
          <w:szCs w:val="24"/>
        </w:rPr>
        <w:t>Elksniņš lūdz skaidrojumu Juridiskā departamenta vadītājam.</w:t>
      </w:r>
    </w:p>
    <w:p w:rsidR="003B6120" w:rsidRPr="003B6120" w:rsidRDefault="003B6120" w:rsidP="009A2CD2">
      <w:pPr>
        <w:spacing w:after="0" w:line="240" w:lineRule="auto"/>
        <w:ind w:firstLine="426"/>
        <w:jc w:val="both"/>
        <w:rPr>
          <w:rFonts w:ascii="Times New Roman" w:hAnsi="Times New Roman"/>
          <w:sz w:val="24"/>
          <w:szCs w:val="24"/>
        </w:rPr>
      </w:pPr>
      <w:r w:rsidRPr="003B6120">
        <w:rPr>
          <w:rFonts w:ascii="Times New Roman" w:hAnsi="Times New Roman"/>
          <w:sz w:val="24"/>
          <w:szCs w:val="24"/>
        </w:rPr>
        <w:t xml:space="preserve">R. </w:t>
      </w:r>
      <w:proofErr w:type="spellStart"/>
      <w:r w:rsidRPr="003B6120">
        <w:rPr>
          <w:rFonts w:ascii="Times New Roman" w:hAnsi="Times New Roman"/>
          <w:sz w:val="24"/>
          <w:szCs w:val="24"/>
        </w:rPr>
        <w:t>Golovans</w:t>
      </w:r>
      <w:proofErr w:type="spellEnd"/>
      <w:r w:rsidR="00ED44BF">
        <w:rPr>
          <w:rFonts w:ascii="Times New Roman" w:hAnsi="Times New Roman"/>
          <w:sz w:val="24"/>
          <w:szCs w:val="24"/>
        </w:rPr>
        <w:t xml:space="preserve"> </w:t>
      </w:r>
      <w:r w:rsidR="009A2CD2">
        <w:rPr>
          <w:rFonts w:ascii="Times New Roman" w:hAnsi="Times New Roman"/>
          <w:sz w:val="24"/>
          <w:szCs w:val="24"/>
        </w:rPr>
        <w:t>skaidro, ka</w:t>
      </w:r>
      <w:r w:rsidRPr="003B6120">
        <w:rPr>
          <w:rFonts w:ascii="Times New Roman" w:hAnsi="Times New Roman"/>
          <w:sz w:val="24"/>
          <w:szCs w:val="24"/>
        </w:rPr>
        <w:t xml:space="preserve"> Futbola federācijas valde ir anulējusi skolai biedra statusu. Šobrīd notiek sarakste ar mērķi atgūt biedra statusu.</w:t>
      </w:r>
    </w:p>
    <w:p w:rsidR="003B6120" w:rsidRDefault="003B6120" w:rsidP="00A077A2">
      <w:pPr>
        <w:spacing w:after="0" w:line="240" w:lineRule="auto"/>
        <w:jc w:val="both"/>
        <w:rPr>
          <w:rFonts w:ascii="Times New Roman" w:hAnsi="Times New Roman"/>
          <w:sz w:val="24"/>
          <w:szCs w:val="24"/>
        </w:rPr>
      </w:pPr>
    </w:p>
    <w:p w:rsidR="007711BC" w:rsidRDefault="007711BC" w:rsidP="007711BC">
      <w:pPr>
        <w:spacing w:after="0" w:line="240" w:lineRule="auto"/>
        <w:ind w:firstLine="426"/>
        <w:jc w:val="both"/>
        <w:rPr>
          <w:rFonts w:ascii="Times New Roman" w:hAnsi="Times New Roman"/>
          <w:b/>
          <w:sz w:val="24"/>
          <w:szCs w:val="24"/>
        </w:rPr>
      </w:pPr>
      <w:r w:rsidRPr="007711BC">
        <w:rPr>
          <w:rFonts w:ascii="Times New Roman" w:hAnsi="Times New Roman"/>
          <w:sz w:val="24"/>
          <w:szCs w:val="24"/>
        </w:rPr>
        <w:t xml:space="preserve">Pamatojoties uz likuma “Par pašvaldībām“ 21.panta pirmās daļas 9.punktu, ņemot vērā Daugavpils pilsētas pašvaldības izglītības iestādes “Daugavpils Futbola skola” vadītāja amata kandidātu atlases komisijas sēdes 2022.gada  25.februāra sēdes protokolu Nr.3, atklāti balsojot: PAR – 14 (I.Aleksejevs, </w:t>
      </w:r>
      <w:proofErr w:type="spellStart"/>
      <w:r w:rsidRPr="007711BC">
        <w:rPr>
          <w:rFonts w:ascii="Times New Roman" w:hAnsi="Times New Roman"/>
          <w:sz w:val="24"/>
          <w:szCs w:val="24"/>
        </w:rPr>
        <w:t>A.Elksniņš</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A.Gržibovskis</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L.Jankovska</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I.Jukšinska</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V.Kononovs</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N.Kožanova</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M.Lavrenovs</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J.Lāčplēsis</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I.Prelatovs</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V.Sporāne-Hudojana</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I.Šķinčs</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M.Truskovskis</w:t>
      </w:r>
      <w:proofErr w:type="spellEnd"/>
      <w:r w:rsidRPr="007711BC">
        <w:rPr>
          <w:rFonts w:ascii="Times New Roman" w:hAnsi="Times New Roman"/>
          <w:sz w:val="24"/>
          <w:szCs w:val="24"/>
        </w:rPr>
        <w:t xml:space="preserve">, </w:t>
      </w:r>
      <w:proofErr w:type="spellStart"/>
      <w:r w:rsidRPr="007711BC">
        <w:rPr>
          <w:rFonts w:ascii="Times New Roman" w:hAnsi="Times New Roman"/>
          <w:sz w:val="24"/>
          <w:szCs w:val="24"/>
        </w:rPr>
        <w:t>A.Vasiļjevs</w:t>
      </w:r>
      <w:proofErr w:type="spellEnd"/>
      <w:r w:rsidRPr="007711BC">
        <w:rPr>
          <w:rFonts w:ascii="Times New Roman" w:hAnsi="Times New Roman"/>
          <w:sz w:val="24"/>
          <w:szCs w:val="24"/>
        </w:rPr>
        <w:t xml:space="preserve">), PRET – nav, ATTURAS – nav, </w:t>
      </w:r>
      <w:r w:rsidRPr="007711BC">
        <w:rPr>
          <w:rFonts w:ascii="Times New Roman" w:hAnsi="Times New Roman"/>
          <w:b/>
          <w:sz w:val="24"/>
          <w:szCs w:val="24"/>
        </w:rPr>
        <w:t>Daugavpils dome nolemj :</w:t>
      </w:r>
    </w:p>
    <w:p w:rsidR="007711BC" w:rsidRPr="007711BC" w:rsidRDefault="007711BC" w:rsidP="007711BC">
      <w:pPr>
        <w:spacing w:after="0" w:line="240" w:lineRule="auto"/>
        <w:ind w:firstLine="426"/>
        <w:jc w:val="both"/>
        <w:rPr>
          <w:rFonts w:ascii="Times New Roman" w:hAnsi="Times New Roman"/>
          <w:b/>
          <w:sz w:val="24"/>
          <w:szCs w:val="24"/>
        </w:rPr>
      </w:pPr>
    </w:p>
    <w:p w:rsidR="007711BC" w:rsidRPr="007711BC" w:rsidRDefault="007711BC" w:rsidP="007711BC">
      <w:pPr>
        <w:spacing w:after="0" w:line="240" w:lineRule="auto"/>
        <w:ind w:right="49" w:firstLine="426"/>
        <w:rPr>
          <w:rFonts w:ascii="Times New Roman" w:hAnsi="Times New Roman"/>
          <w:sz w:val="24"/>
          <w:szCs w:val="24"/>
        </w:rPr>
      </w:pPr>
      <w:r w:rsidRPr="007711BC">
        <w:rPr>
          <w:rFonts w:ascii="Times New Roman" w:hAnsi="Times New Roman"/>
          <w:sz w:val="24"/>
          <w:szCs w:val="24"/>
        </w:rPr>
        <w:t xml:space="preserve"> </w:t>
      </w:r>
      <w:r>
        <w:rPr>
          <w:rFonts w:ascii="Times New Roman" w:hAnsi="Times New Roman"/>
          <w:sz w:val="24"/>
          <w:szCs w:val="24"/>
        </w:rPr>
        <w:t xml:space="preserve">1. </w:t>
      </w:r>
      <w:r w:rsidRPr="007711BC">
        <w:rPr>
          <w:rFonts w:ascii="Times New Roman" w:hAnsi="Times New Roman"/>
          <w:sz w:val="24"/>
          <w:szCs w:val="24"/>
        </w:rPr>
        <w:t xml:space="preserve">Iecelt Denisu </w:t>
      </w:r>
      <w:proofErr w:type="spellStart"/>
      <w:r w:rsidRPr="007711BC">
        <w:rPr>
          <w:rFonts w:ascii="Times New Roman" w:hAnsi="Times New Roman"/>
          <w:sz w:val="24"/>
          <w:szCs w:val="24"/>
        </w:rPr>
        <w:t>Sarafaņuku</w:t>
      </w:r>
      <w:proofErr w:type="spellEnd"/>
      <w:r w:rsidRPr="007711BC">
        <w:rPr>
          <w:rFonts w:ascii="Times New Roman" w:hAnsi="Times New Roman"/>
          <w:sz w:val="24"/>
          <w:szCs w:val="24"/>
        </w:rPr>
        <w:t xml:space="preserve"> Daugavpils pilsētas Profesionālās ievirzes sporta izglītības iestādes “Daugavpils Futbola skola” direktora amatā.</w:t>
      </w:r>
    </w:p>
    <w:p w:rsidR="007711BC" w:rsidRPr="007711BC" w:rsidRDefault="00470986" w:rsidP="007711BC">
      <w:pPr>
        <w:spacing w:after="0" w:line="240" w:lineRule="auto"/>
        <w:ind w:right="49" w:firstLine="426"/>
        <w:jc w:val="both"/>
        <w:rPr>
          <w:rFonts w:ascii="Times New Roman" w:hAnsi="Times New Roman"/>
          <w:sz w:val="24"/>
          <w:szCs w:val="24"/>
        </w:rPr>
      </w:pPr>
      <w:r>
        <w:rPr>
          <w:rFonts w:ascii="Times New Roman" w:hAnsi="Times New Roman"/>
          <w:sz w:val="24"/>
          <w:szCs w:val="24"/>
        </w:rPr>
        <w:t xml:space="preserve"> </w:t>
      </w:r>
      <w:r w:rsidR="007711BC">
        <w:rPr>
          <w:rFonts w:ascii="Times New Roman" w:hAnsi="Times New Roman"/>
          <w:sz w:val="24"/>
          <w:szCs w:val="24"/>
        </w:rPr>
        <w:t xml:space="preserve">2. </w:t>
      </w:r>
      <w:r w:rsidR="007711BC" w:rsidRPr="007711BC">
        <w:rPr>
          <w:rFonts w:ascii="Times New Roman" w:hAnsi="Times New Roman"/>
          <w:sz w:val="24"/>
          <w:szCs w:val="24"/>
        </w:rPr>
        <w:t xml:space="preserve">Domes izpilddirektorei </w:t>
      </w:r>
      <w:proofErr w:type="spellStart"/>
      <w:r w:rsidR="007711BC" w:rsidRPr="007711BC">
        <w:rPr>
          <w:rFonts w:ascii="Times New Roman" w:hAnsi="Times New Roman"/>
          <w:sz w:val="24"/>
          <w:szCs w:val="24"/>
        </w:rPr>
        <w:t>S.Šņepstei</w:t>
      </w:r>
      <w:proofErr w:type="spellEnd"/>
      <w:r w:rsidR="007711BC" w:rsidRPr="007711BC">
        <w:rPr>
          <w:rFonts w:ascii="Times New Roman" w:hAnsi="Times New Roman"/>
          <w:sz w:val="24"/>
          <w:szCs w:val="24"/>
        </w:rPr>
        <w:t xml:space="preserve"> noslēgt darba līgumu ar </w:t>
      </w:r>
      <w:proofErr w:type="spellStart"/>
      <w:r w:rsidR="007711BC" w:rsidRPr="007711BC">
        <w:rPr>
          <w:rFonts w:ascii="Times New Roman" w:hAnsi="Times New Roman"/>
          <w:sz w:val="24"/>
          <w:szCs w:val="24"/>
        </w:rPr>
        <w:t>D.Sarafaņuku</w:t>
      </w:r>
      <w:proofErr w:type="spellEnd"/>
      <w:r w:rsidR="007711BC" w:rsidRPr="007711BC">
        <w:rPr>
          <w:rFonts w:ascii="Times New Roman" w:hAnsi="Times New Roman"/>
          <w:sz w:val="24"/>
          <w:szCs w:val="24"/>
        </w:rPr>
        <w:t>.</w:t>
      </w:r>
    </w:p>
    <w:p w:rsidR="009A2CD2" w:rsidRDefault="009A2CD2" w:rsidP="00ED44BF">
      <w:pPr>
        <w:tabs>
          <w:tab w:val="left" w:pos="6300"/>
        </w:tabs>
        <w:spacing w:after="0" w:line="240" w:lineRule="auto"/>
        <w:rPr>
          <w:rFonts w:ascii="Times New Roman" w:hAnsi="Times New Roman"/>
          <w:b/>
          <w:sz w:val="24"/>
          <w:szCs w:val="24"/>
        </w:rPr>
      </w:pPr>
    </w:p>
    <w:p w:rsidR="00533B73" w:rsidRPr="008B4946" w:rsidRDefault="00533B73" w:rsidP="00533B7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5.§      </w:t>
      </w:r>
    </w:p>
    <w:p w:rsidR="00533B73" w:rsidRPr="008B4946" w:rsidRDefault="00533B73" w:rsidP="00533B73">
      <w:pPr>
        <w:tabs>
          <w:tab w:val="left" w:pos="6300"/>
        </w:tabs>
        <w:spacing w:after="0" w:line="240" w:lineRule="auto"/>
        <w:jc w:val="center"/>
        <w:rPr>
          <w:rFonts w:ascii="Times New Roman" w:hAnsi="Times New Roman"/>
          <w:b/>
          <w:sz w:val="24"/>
          <w:szCs w:val="24"/>
        </w:rPr>
      </w:pPr>
    </w:p>
    <w:p w:rsidR="00533B73" w:rsidRPr="00533B73" w:rsidRDefault="00533B73" w:rsidP="00533B73">
      <w:pPr>
        <w:pStyle w:val="Heading1"/>
        <w:pBdr>
          <w:bottom w:val="single" w:sz="12" w:space="1" w:color="auto"/>
        </w:pBdr>
        <w:spacing w:before="0" w:beforeAutospacing="0" w:after="0" w:afterAutospacing="0"/>
        <w:jc w:val="center"/>
        <w:rPr>
          <w:sz w:val="24"/>
          <w:szCs w:val="24"/>
          <w:lang w:val="lv-LV"/>
        </w:rPr>
      </w:pPr>
      <w:r w:rsidRPr="00521136">
        <w:rPr>
          <w:sz w:val="24"/>
          <w:szCs w:val="24"/>
          <w:lang w:val="lv-LV"/>
        </w:rPr>
        <w:t xml:space="preserve"> </w:t>
      </w:r>
      <w:r>
        <w:rPr>
          <w:sz w:val="24"/>
          <w:szCs w:val="24"/>
          <w:lang w:val="lv-LV"/>
        </w:rPr>
        <w:t xml:space="preserve">Par </w:t>
      </w:r>
      <w:r w:rsidRPr="00ED44BF">
        <w:rPr>
          <w:sz w:val="24"/>
          <w:szCs w:val="24"/>
          <w:lang w:val="lv-LV"/>
        </w:rPr>
        <w:t>Daugavpils izglītības iestāžu reorganizācijas termiņa pārcelšanu</w:t>
      </w:r>
    </w:p>
    <w:p w:rsidR="00533B73" w:rsidRDefault="00533B73" w:rsidP="00533B73">
      <w:pPr>
        <w:spacing w:after="0" w:line="240" w:lineRule="auto"/>
        <w:ind w:firstLine="561"/>
        <w:jc w:val="center"/>
        <w:rPr>
          <w:rFonts w:ascii="Times New Roman" w:hAnsi="Times New Roman"/>
          <w:b/>
          <w:sz w:val="24"/>
          <w:szCs w:val="24"/>
        </w:rPr>
      </w:pPr>
      <w:r>
        <w:rPr>
          <w:rFonts w:ascii="Times New Roman" w:hAnsi="Times New Roman"/>
          <w:b/>
          <w:sz w:val="24"/>
          <w:szCs w:val="24"/>
        </w:rPr>
        <w:t>I.Prelatovs,</w:t>
      </w:r>
      <w:r w:rsidR="00A37AD7">
        <w:rPr>
          <w:rFonts w:ascii="Times New Roman" w:hAnsi="Times New Roman"/>
          <w:b/>
          <w:sz w:val="24"/>
          <w:szCs w:val="24"/>
        </w:rPr>
        <w:t xml:space="preserve"> J.Lāčplēsis, </w:t>
      </w:r>
      <w:r w:rsidR="0008611C">
        <w:rPr>
          <w:rFonts w:ascii="Times New Roman" w:hAnsi="Times New Roman"/>
          <w:b/>
          <w:sz w:val="24"/>
          <w:szCs w:val="24"/>
        </w:rPr>
        <w:t>I.Prelatovs, I.Aleksejevs,</w:t>
      </w:r>
      <w:r>
        <w:rPr>
          <w:rFonts w:ascii="Times New Roman" w:hAnsi="Times New Roman"/>
          <w:b/>
          <w:sz w:val="24"/>
          <w:szCs w:val="24"/>
        </w:rPr>
        <w:t xml:space="preserve"> </w:t>
      </w:r>
      <w:r w:rsidRPr="008B4946">
        <w:rPr>
          <w:rFonts w:ascii="Times New Roman" w:hAnsi="Times New Roman"/>
          <w:b/>
          <w:sz w:val="24"/>
          <w:szCs w:val="24"/>
        </w:rPr>
        <w:t>A.Elksniņš</w:t>
      </w:r>
    </w:p>
    <w:p w:rsidR="00A71EB5" w:rsidRDefault="00A71EB5" w:rsidP="00533B73">
      <w:pPr>
        <w:spacing w:after="0" w:line="240" w:lineRule="auto"/>
        <w:ind w:firstLine="561"/>
        <w:jc w:val="center"/>
        <w:rPr>
          <w:rFonts w:ascii="Times New Roman" w:hAnsi="Times New Roman"/>
          <w:b/>
          <w:sz w:val="24"/>
          <w:szCs w:val="24"/>
        </w:rPr>
      </w:pPr>
    </w:p>
    <w:p w:rsidR="00A71EB5" w:rsidRDefault="00A71EB5" w:rsidP="00954411">
      <w:pPr>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informē deputātus par Izglītības un zinātnes ministrijas un Latvijas Republikas </w:t>
      </w:r>
      <w:proofErr w:type="spellStart"/>
      <w:r>
        <w:rPr>
          <w:rFonts w:ascii="Times New Roman" w:hAnsi="Times New Roman"/>
          <w:sz w:val="24"/>
          <w:szCs w:val="24"/>
        </w:rPr>
        <w:t>tiesībsarga</w:t>
      </w:r>
      <w:proofErr w:type="spellEnd"/>
      <w:r>
        <w:rPr>
          <w:rFonts w:ascii="Times New Roman" w:hAnsi="Times New Roman"/>
          <w:sz w:val="24"/>
          <w:szCs w:val="24"/>
        </w:rPr>
        <w:t xml:space="preserve"> saskaņojumiem par skolu apvienošanu.</w:t>
      </w:r>
    </w:p>
    <w:p w:rsidR="00A71EB5" w:rsidRPr="00954411" w:rsidRDefault="00A71EB5" w:rsidP="00954411">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w:t>
      </w:r>
      <w:r w:rsidRPr="00954411">
        <w:rPr>
          <w:rFonts w:ascii="Times New Roman" w:hAnsi="Times New Roman"/>
          <w:sz w:val="24"/>
          <w:szCs w:val="24"/>
        </w:rPr>
        <w:t>.Isupova</w:t>
      </w:r>
      <w:proofErr w:type="spellEnd"/>
      <w:r w:rsidRPr="00954411">
        <w:rPr>
          <w:rFonts w:ascii="Times New Roman" w:hAnsi="Times New Roman"/>
          <w:sz w:val="24"/>
          <w:szCs w:val="24"/>
        </w:rPr>
        <w:t xml:space="preserve"> izklāsta par darbu, kas notiek apvienotajās skolās.</w:t>
      </w:r>
    </w:p>
    <w:p w:rsidR="00A71EB5" w:rsidRPr="00954411" w:rsidRDefault="00A71EB5" w:rsidP="00954411">
      <w:pPr>
        <w:spacing w:after="0" w:line="240" w:lineRule="auto"/>
        <w:ind w:firstLine="426"/>
        <w:jc w:val="both"/>
        <w:rPr>
          <w:rFonts w:ascii="Times New Roman" w:hAnsi="Times New Roman"/>
          <w:sz w:val="24"/>
          <w:szCs w:val="24"/>
        </w:rPr>
      </w:pPr>
      <w:r w:rsidRPr="00954411">
        <w:rPr>
          <w:rFonts w:ascii="Times New Roman" w:hAnsi="Times New Roman"/>
          <w:sz w:val="24"/>
          <w:szCs w:val="24"/>
        </w:rPr>
        <w:t>Debates: J.Lāčplēsis, A.Elksniņš, I.Prelatovs, I.Aleksejevs.</w:t>
      </w:r>
    </w:p>
    <w:p w:rsidR="00A71EB5" w:rsidRPr="00954411" w:rsidRDefault="00A71EB5" w:rsidP="00A71EB5">
      <w:pPr>
        <w:spacing w:after="0" w:line="240" w:lineRule="auto"/>
        <w:ind w:firstLine="561"/>
        <w:jc w:val="both"/>
        <w:rPr>
          <w:rFonts w:ascii="Times New Roman" w:hAnsi="Times New Roman"/>
          <w:sz w:val="24"/>
          <w:szCs w:val="24"/>
        </w:rPr>
      </w:pPr>
    </w:p>
    <w:p w:rsidR="00A71EB5" w:rsidRPr="00954411" w:rsidRDefault="00A71EB5" w:rsidP="00954411">
      <w:pPr>
        <w:spacing w:after="0" w:line="240" w:lineRule="auto"/>
        <w:ind w:firstLine="426"/>
        <w:jc w:val="both"/>
        <w:rPr>
          <w:rFonts w:ascii="Times New Roman" w:hAnsi="Times New Roman"/>
          <w:sz w:val="24"/>
          <w:szCs w:val="24"/>
        </w:rPr>
      </w:pPr>
      <w:r w:rsidRPr="00954411">
        <w:rPr>
          <w:rFonts w:ascii="Times New Roman" w:hAnsi="Times New Roman"/>
          <w:sz w:val="24"/>
          <w:szCs w:val="24"/>
        </w:rPr>
        <w:t>Priekšsēdētāja viedoklis.</w:t>
      </w:r>
    </w:p>
    <w:p w:rsidR="00533B73" w:rsidRPr="00954411" w:rsidRDefault="00533B73" w:rsidP="00A077A2">
      <w:pPr>
        <w:spacing w:after="0" w:line="240" w:lineRule="auto"/>
        <w:jc w:val="both"/>
        <w:rPr>
          <w:rFonts w:ascii="Times New Roman" w:hAnsi="Times New Roman"/>
          <w:sz w:val="24"/>
          <w:szCs w:val="24"/>
        </w:rPr>
      </w:pPr>
    </w:p>
    <w:p w:rsidR="00533B73" w:rsidRPr="00954411" w:rsidRDefault="006C30B0" w:rsidP="006C30B0">
      <w:pPr>
        <w:spacing w:after="0" w:line="240" w:lineRule="auto"/>
        <w:ind w:firstLine="426"/>
        <w:jc w:val="both"/>
        <w:rPr>
          <w:rFonts w:ascii="Times New Roman" w:hAnsi="Times New Roman"/>
          <w:b/>
          <w:sz w:val="24"/>
          <w:szCs w:val="24"/>
        </w:rPr>
      </w:pPr>
      <w:r w:rsidRPr="00954411">
        <w:rPr>
          <w:rFonts w:ascii="Times New Roman" w:hAnsi="Times New Roman"/>
          <w:sz w:val="24"/>
          <w:szCs w:val="24"/>
        </w:rPr>
        <w:t xml:space="preserve">Pamatojoties uz likuma “Par pašvaldībām“ 15.panta pirmās daļas 4.punktu, 21.panta pirmās daļas ievaddaļu, nodrošinot pasākumus Daugavpils izglītības iestāžu tīkla pilnveidei, </w:t>
      </w:r>
      <w:r w:rsidR="00954411" w:rsidRPr="00954411">
        <w:rPr>
          <w:rFonts w:ascii="Times New Roman" w:hAnsi="Times New Roman"/>
          <w:sz w:val="24"/>
          <w:szCs w:val="24"/>
        </w:rPr>
        <w:t>atklāti balsojot: PAR – 4 (</w:t>
      </w:r>
      <w:proofErr w:type="spellStart"/>
      <w:r w:rsidR="00954411" w:rsidRPr="00954411">
        <w:rPr>
          <w:rFonts w:ascii="Times New Roman" w:hAnsi="Times New Roman"/>
          <w:sz w:val="24"/>
          <w:szCs w:val="24"/>
        </w:rPr>
        <w:t>I.Aleksejevs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J.Lāčplēsis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I.Prelatovs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I.Šķinčs</w:t>
      </w:r>
      <w:proofErr w:type="spellEnd"/>
      <w:r w:rsidR="00954411" w:rsidRPr="00954411">
        <w:rPr>
          <w:rFonts w:ascii="Times New Roman" w:hAnsi="Times New Roman"/>
          <w:sz w:val="24"/>
          <w:szCs w:val="24"/>
        </w:rPr>
        <w:t xml:space="preserve">), PRET – 9 (A.Elksniņš, A.Gržibovskis, L.Jankovska, </w:t>
      </w:r>
      <w:proofErr w:type="spellStart"/>
      <w:r w:rsidR="00954411" w:rsidRPr="00954411">
        <w:rPr>
          <w:rFonts w:ascii="Times New Roman" w:hAnsi="Times New Roman"/>
          <w:sz w:val="24"/>
          <w:szCs w:val="24"/>
        </w:rPr>
        <w:t>V.Kononovs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N.Kožanova</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M.Lavrenovs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V.Sporāne-Hudojana</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M.Truskovskis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A.Vasiļjevs</w:t>
      </w:r>
      <w:proofErr w:type="spellEnd"/>
      <w:r w:rsidR="00954411">
        <w:rPr>
          <w:rFonts w:ascii="Times New Roman" w:hAnsi="Times New Roman"/>
          <w:sz w:val="24"/>
          <w:szCs w:val="24"/>
        </w:rPr>
        <w:t>), ATTURAS – 1(</w:t>
      </w:r>
      <w:proofErr w:type="spellStart"/>
      <w:r w:rsidR="00954411">
        <w:rPr>
          <w:rFonts w:ascii="Times New Roman" w:hAnsi="Times New Roman"/>
          <w:sz w:val="24"/>
          <w:szCs w:val="24"/>
        </w:rPr>
        <w:t>I.Jukšinska</w:t>
      </w:r>
      <w:proofErr w:type="spellEnd"/>
      <w:r w:rsidR="00954411">
        <w:rPr>
          <w:rFonts w:ascii="Times New Roman" w:hAnsi="Times New Roman"/>
          <w:sz w:val="24"/>
          <w:szCs w:val="24"/>
        </w:rPr>
        <w:t>)</w:t>
      </w:r>
      <w:r w:rsidR="00954411" w:rsidRPr="00954411">
        <w:rPr>
          <w:rFonts w:ascii="Times New Roman" w:hAnsi="Times New Roman"/>
          <w:sz w:val="24"/>
          <w:szCs w:val="24"/>
        </w:rPr>
        <w:t xml:space="preserve">, </w:t>
      </w:r>
      <w:r w:rsidRPr="00954411">
        <w:rPr>
          <w:rFonts w:ascii="Times New Roman" w:hAnsi="Times New Roman"/>
          <w:b/>
          <w:sz w:val="24"/>
          <w:szCs w:val="24"/>
        </w:rPr>
        <w:t>Daugavpils dome nolemj:</w:t>
      </w:r>
    </w:p>
    <w:p w:rsidR="006C30B0" w:rsidRDefault="006C30B0" w:rsidP="006C30B0">
      <w:pPr>
        <w:spacing w:after="0" w:line="240" w:lineRule="auto"/>
        <w:ind w:firstLine="426"/>
        <w:jc w:val="both"/>
        <w:rPr>
          <w:rFonts w:ascii="Times New Roman" w:hAnsi="Times New Roman"/>
          <w:sz w:val="24"/>
          <w:szCs w:val="24"/>
        </w:rPr>
      </w:pPr>
      <w:r w:rsidRPr="006C30B0">
        <w:rPr>
          <w:rFonts w:ascii="Times New Roman" w:hAnsi="Times New Roman"/>
          <w:sz w:val="24"/>
          <w:szCs w:val="24"/>
        </w:rPr>
        <w:t>Lēmuma projekts nav atbalstīts.</w:t>
      </w:r>
    </w:p>
    <w:p w:rsidR="00ED44BF" w:rsidRDefault="00ED44BF" w:rsidP="006C30B0">
      <w:pPr>
        <w:spacing w:after="0" w:line="240" w:lineRule="auto"/>
        <w:ind w:firstLine="426"/>
        <w:jc w:val="both"/>
        <w:rPr>
          <w:rFonts w:ascii="Times New Roman" w:hAnsi="Times New Roman"/>
          <w:sz w:val="24"/>
          <w:szCs w:val="24"/>
        </w:rPr>
      </w:pPr>
    </w:p>
    <w:p w:rsidR="00ED44BF" w:rsidRDefault="00ED44BF" w:rsidP="006C30B0">
      <w:pPr>
        <w:spacing w:after="0" w:line="240" w:lineRule="auto"/>
        <w:ind w:firstLine="426"/>
        <w:jc w:val="both"/>
        <w:rPr>
          <w:rFonts w:ascii="Times New Roman" w:hAnsi="Times New Roman"/>
          <w:sz w:val="24"/>
          <w:szCs w:val="24"/>
        </w:rPr>
      </w:pPr>
    </w:p>
    <w:p w:rsidR="00ED44BF" w:rsidRPr="006C30B0" w:rsidRDefault="00ED44BF" w:rsidP="006C30B0">
      <w:pPr>
        <w:spacing w:after="0" w:line="240" w:lineRule="auto"/>
        <w:ind w:firstLine="426"/>
        <w:jc w:val="both"/>
        <w:rPr>
          <w:rFonts w:ascii="Times New Roman" w:hAnsi="Times New Roman"/>
          <w:sz w:val="24"/>
          <w:szCs w:val="24"/>
        </w:rPr>
      </w:pPr>
    </w:p>
    <w:p w:rsidR="00533B73" w:rsidRDefault="00533B73" w:rsidP="00A077A2">
      <w:pPr>
        <w:spacing w:after="0" w:line="240" w:lineRule="auto"/>
        <w:jc w:val="both"/>
        <w:rPr>
          <w:rFonts w:ascii="Times New Roman" w:hAnsi="Times New Roman"/>
          <w:sz w:val="24"/>
          <w:szCs w:val="24"/>
        </w:rPr>
      </w:pPr>
    </w:p>
    <w:p w:rsidR="00F9784A" w:rsidRDefault="00F9784A" w:rsidP="00A077A2">
      <w:pPr>
        <w:spacing w:after="0" w:line="240" w:lineRule="auto"/>
        <w:jc w:val="both"/>
        <w:rPr>
          <w:rFonts w:ascii="Times New Roman" w:hAnsi="Times New Roman"/>
          <w:sz w:val="24"/>
          <w:szCs w:val="24"/>
        </w:rPr>
      </w:pPr>
      <w:bookmarkStart w:id="1" w:name="_GoBack"/>
      <w:bookmarkEnd w:id="1"/>
    </w:p>
    <w:p w:rsidR="00F9784A" w:rsidRDefault="00F9784A" w:rsidP="00A077A2">
      <w:pPr>
        <w:spacing w:after="0" w:line="240" w:lineRule="auto"/>
        <w:jc w:val="both"/>
        <w:rPr>
          <w:rFonts w:ascii="Times New Roman" w:hAnsi="Times New Roman"/>
          <w:sz w:val="24"/>
          <w:szCs w:val="24"/>
        </w:rPr>
      </w:pPr>
    </w:p>
    <w:p w:rsidR="00533B73" w:rsidRPr="008B4946" w:rsidRDefault="00533B73" w:rsidP="00533B7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6.§      </w:t>
      </w:r>
    </w:p>
    <w:p w:rsidR="00533B73" w:rsidRPr="008B4946" w:rsidRDefault="00533B73" w:rsidP="00533B73">
      <w:pPr>
        <w:tabs>
          <w:tab w:val="left" w:pos="6300"/>
        </w:tabs>
        <w:spacing w:after="0" w:line="240" w:lineRule="auto"/>
        <w:jc w:val="center"/>
        <w:rPr>
          <w:rFonts w:ascii="Times New Roman" w:hAnsi="Times New Roman"/>
          <w:b/>
          <w:sz w:val="24"/>
          <w:szCs w:val="24"/>
        </w:rPr>
      </w:pPr>
    </w:p>
    <w:p w:rsidR="00533B73" w:rsidRPr="00533B73" w:rsidRDefault="00533B73" w:rsidP="00533B73">
      <w:pPr>
        <w:pStyle w:val="Heading1"/>
        <w:pBdr>
          <w:bottom w:val="single" w:sz="12" w:space="1" w:color="auto"/>
        </w:pBdr>
        <w:spacing w:before="0" w:beforeAutospacing="0" w:after="0" w:afterAutospacing="0"/>
        <w:jc w:val="center"/>
        <w:rPr>
          <w:sz w:val="24"/>
          <w:szCs w:val="24"/>
          <w:lang w:val="lv-LV"/>
        </w:rPr>
      </w:pPr>
      <w:r w:rsidRPr="00521136">
        <w:rPr>
          <w:sz w:val="24"/>
          <w:szCs w:val="24"/>
          <w:lang w:val="lv-LV"/>
        </w:rPr>
        <w:t xml:space="preserve"> </w:t>
      </w:r>
      <w:r>
        <w:rPr>
          <w:sz w:val="24"/>
          <w:szCs w:val="24"/>
          <w:lang w:val="lv-LV"/>
        </w:rPr>
        <w:t>Par p</w:t>
      </w:r>
      <w:r w:rsidRPr="00533B73">
        <w:rPr>
          <w:sz w:val="24"/>
          <w:szCs w:val="24"/>
          <w:lang w:val="lv-LV"/>
        </w:rPr>
        <w:t>ublisko apspriešanu par Daugavpils izglītības iestāžu reorganizāciju</w:t>
      </w:r>
    </w:p>
    <w:p w:rsidR="00533B73" w:rsidRDefault="00533B73" w:rsidP="00533B73">
      <w:pPr>
        <w:spacing w:after="0" w:line="240" w:lineRule="auto"/>
        <w:ind w:firstLine="561"/>
        <w:jc w:val="center"/>
        <w:rPr>
          <w:rFonts w:ascii="Times New Roman" w:hAnsi="Times New Roman"/>
          <w:b/>
          <w:sz w:val="24"/>
          <w:szCs w:val="24"/>
        </w:rPr>
      </w:pPr>
      <w:r>
        <w:rPr>
          <w:rFonts w:ascii="Times New Roman" w:hAnsi="Times New Roman"/>
          <w:b/>
          <w:sz w:val="24"/>
          <w:szCs w:val="24"/>
        </w:rPr>
        <w:t xml:space="preserve">I.Prelatovs, </w:t>
      </w:r>
      <w:r w:rsidRPr="008B4946">
        <w:rPr>
          <w:rFonts w:ascii="Times New Roman" w:hAnsi="Times New Roman"/>
          <w:b/>
          <w:sz w:val="24"/>
          <w:szCs w:val="24"/>
        </w:rPr>
        <w:t>A.Elksniņš</w:t>
      </w:r>
    </w:p>
    <w:p w:rsidR="00954411" w:rsidRDefault="00954411" w:rsidP="00533B73">
      <w:pPr>
        <w:spacing w:after="0" w:line="240" w:lineRule="auto"/>
        <w:ind w:firstLine="561"/>
        <w:jc w:val="center"/>
        <w:rPr>
          <w:rFonts w:ascii="Times New Roman" w:hAnsi="Times New Roman"/>
          <w:b/>
          <w:sz w:val="24"/>
          <w:szCs w:val="24"/>
        </w:rPr>
      </w:pPr>
    </w:p>
    <w:p w:rsidR="00954411" w:rsidRPr="00954411" w:rsidRDefault="00954411" w:rsidP="00954411">
      <w:pPr>
        <w:spacing w:after="0" w:line="240" w:lineRule="auto"/>
        <w:ind w:firstLine="561"/>
        <w:jc w:val="both"/>
        <w:rPr>
          <w:rFonts w:ascii="Times New Roman" w:hAnsi="Times New Roman"/>
          <w:sz w:val="24"/>
          <w:szCs w:val="24"/>
        </w:rPr>
      </w:pPr>
      <w:r>
        <w:rPr>
          <w:rFonts w:ascii="Times New Roman" w:hAnsi="Times New Roman"/>
          <w:sz w:val="24"/>
          <w:szCs w:val="24"/>
        </w:rPr>
        <w:t>Priekšsēdētāja viedoklis.</w:t>
      </w:r>
    </w:p>
    <w:p w:rsidR="006C30B0" w:rsidRDefault="006C30B0" w:rsidP="006C30B0">
      <w:pPr>
        <w:spacing w:after="0" w:line="240" w:lineRule="auto"/>
        <w:jc w:val="both"/>
        <w:rPr>
          <w:rFonts w:ascii="Times New Roman" w:hAnsi="Times New Roman"/>
          <w:sz w:val="24"/>
          <w:szCs w:val="24"/>
        </w:rPr>
      </w:pPr>
    </w:p>
    <w:p w:rsidR="006C30B0" w:rsidRDefault="006C30B0" w:rsidP="006C30B0">
      <w:pPr>
        <w:spacing w:after="0" w:line="240" w:lineRule="auto"/>
        <w:ind w:firstLine="426"/>
        <w:jc w:val="both"/>
        <w:rPr>
          <w:rFonts w:ascii="Times New Roman" w:hAnsi="Times New Roman"/>
          <w:b/>
          <w:sz w:val="24"/>
          <w:szCs w:val="24"/>
        </w:rPr>
      </w:pPr>
      <w:r w:rsidRPr="007711BC">
        <w:rPr>
          <w:rFonts w:ascii="Times New Roman" w:hAnsi="Times New Roman"/>
          <w:sz w:val="24"/>
          <w:szCs w:val="24"/>
        </w:rPr>
        <w:t>Pamatojotie</w:t>
      </w:r>
      <w:r>
        <w:rPr>
          <w:rFonts w:ascii="Times New Roman" w:hAnsi="Times New Roman"/>
          <w:sz w:val="24"/>
          <w:szCs w:val="24"/>
        </w:rPr>
        <w:t>s uz likuma “Par pašvaldībām“ 15</w:t>
      </w:r>
      <w:r w:rsidRPr="007711BC">
        <w:rPr>
          <w:rFonts w:ascii="Times New Roman" w:hAnsi="Times New Roman"/>
          <w:sz w:val="24"/>
          <w:szCs w:val="24"/>
        </w:rPr>
        <w:t xml:space="preserve">.panta pirmās daļas </w:t>
      </w:r>
      <w:r>
        <w:rPr>
          <w:rFonts w:ascii="Times New Roman" w:hAnsi="Times New Roman"/>
          <w:sz w:val="24"/>
          <w:szCs w:val="24"/>
        </w:rPr>
        <w:t>4</w:t>
      </w:r>
      <w:r w:rsidRPr="007711BC">
        <w:rPr>
          <w:rFonts w:ascii="Times New Roman" w:hAnsi="Times New Roman"/>
          <w:sz w:val="24"/>
          <w:szCs w:val="24"/>
        </w:rPr>
        <w:t>.punktu,</w:t>
      </w:r>
      <w:r>
        <w:rPr>
          <w:rFonts w:ascii="Times New Roman" w:hAnsi="Times New Roman"/>
          <w:sz w:val="24"/>
          <w:szCs w:val="24"/>
        </w:rPr>
        <w:t xml:space="preserve"> 21.panta pirmās daļas ievaddaļu, Daugavpils domes 2005.gada 11.augusta saistošo noteikumu Nr.5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nolikums” 115.punktu, nodrošinot pasākumus Daugavpils izglītības iestāžu tīkla pilnveidei, </w:t>
      </w:r>
      <w:r w:rsidR="00954411" w:rsidRPr="00954411">
        <w:rPr>
          <w:rFonts w:ascii="Times New Roman" w:hAnsi="Times New Roman"/>
          <w:sz w:val="24"/>
          <w:szCs w:val="24"/>
        </w:rPr>
        <w:t>atklāti balsojot: PAR – 4 (</w:t>
      </w:r>
      <w:proofErr w:type="spellStart"/>
      <w:r w:rsidR="00954411" w:rsidRPr="00954411">
        <w:rPr>
          <w:rFonts w:ascii="Times New Roman" w:hAnsi="Times New Roman"/>
          <w:sz w:val="24"/>
          <w:szCs w:val="24"/>
        </w:rPr>
        <w:t>I.Aleksejevs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J.Lāčplēsis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I.Prelatovs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I.Šķinčs</w:t>
      </w:r>
      <w:proofErr w:type="spellEnd"/>
      <w:r w:rsidR="00954411" w:rsidRPr="00954411">
        <w:rPr>
          <w:rFonts w:ascii="Times New Roman" w:hAnsi="Times New Roman"/>
          <w:sz w:val="24"/>
          <w:szCs w:val="24"/>
        </w:rPr>
        <w:t>), PRET – 9 (</w:t>
      </w:r>
      <w:proofErr w:type="spellStart"/>
      <w:r w:rsidR="00954411" w:rsidRPr="00954411">
        <w:rPr>
          <w:rFonts w:ascii="Times New Roman" w:hAnsi="Times New Roman"/>
          <w:sz w:val="24"/>
          <w:szCs w:val="24"/>
        </w:rPr>
        <w:t>A.Elksniņš</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A.Gržibovskis</w:t>
      </w:r>
      <w:proofErr w:type="spellEnd"/>
      <w:r w:rsidR="00954411" w:rsidRPr="00954411">
        <w:rPr>
          <w:rFonts w:ascii="Times New Roman" w:hAnsi="Times New Roman"/>
          <w:sz w:val="24"/>
          <w:szCs w:val="24"/>
        </w:rPr>
        <w:t>,</w:t>
      </w:r>
      <w:r w:rsidR="00954411">
        <w:rPr>
          <w:rFonts w:ascii="Times New Roman" w:hAnsi="Times New Roman"/>
          <w:sz w:val="24"/>
          <w:szCs w:val="24"/>
        </w:rPr>
        <w:t xml:space="preserve"> </w:t>
      </w:r>
      <w:proofErr w:type="spellStart"/>
      <w:r w:rsidR="00954411">
        <w:rPr>
          <w:rFonts w:ascii="Times New Roman" w:hAnsi="Times New Roman"/>
          <w:sz w:val="24"/>
          <w:szCs w:val="24"/>
        </w:rPr>
        <w:t>I.Jukšinska</w:t>
      </w:r>
      <w:proofErr w:type="spellEnd"/>
      <w:r w:rsidR="00954411">
        <w:rPr>
          <w:rFonts w:ascii="Times New Roman" w:hAnsi="Times New Roman"/>
          <w:sz w:val="24"/>
          <w:szCs w:val="24"/>
        </w:rPr>
        <w:t>,</w:t>
      </w:r>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V.Kononovs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N.Kožanova</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M.Lavrenovs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V.Sporāne-Hudojana</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M.Truskovskis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A.Vasiļjevs</w:t>
      </w:r>
      <w:proofErr w:type="spellEnd"/>
      <w:r w:rsidR="00954411">
        <w:rPr>
          <w:rFonts w:ascii="Times New Roman" w:hAnsi="Times New Roman"/>
          <w:sz w:val="24"/>
          <w:szCs w:val="24"/>
        </w:rPr>
        <w:t xml:space="preserve">), ATTURAS – 1(L.Jankovska), </w:t>
      </w:r>
      <w:r>
        <w:rPr>
          <w:rFonts w:ascii="Times New Roman" w:hAnsi="Times New Roman"/>
          <w:b/>
          <w:sz w:val="24"/>
          <w:szCs w:val="24"/>
        </w:rPr>
        <w:t>Daugavpils dome nolemj:</w:t>
      </w:r>
    </w:p>
    <w:p w:rsidR="006C30B0" w:rsidRPr="006C30B0" w:rsidRDefault="006C30B0" w:rsidP="006C30B0">
      <w:pPr>
        <w:spacing w:after="0" w:line="240" w:lineRule="auto"/>
        <w:ind w:firstLine="426"/>
        <w:jc w:val="both"/>
        <w:rPr>
          <w:rFonts w:ascii="Times New Roman" w:hAnsi="Times New Roman"/>
          <w:sz w:val="24"/>
          <w:szCs w:val="24"/>
        </w:rPr>
      </w:pPr>
      <w:r w:rsidRPr="006C30B0">
        <w:rPr>
          <w:rFonts w:ascii="Times New Roman" w:hAnsi="Times New Roman"/>
          <w:sz w:val="24"/>
          <w:szCs w:val="24"/>
        </w:rPr>
        <w:t>Lēmuma projekts nav atbalstīts.</w:t>
      </w:r>
    </w:p>
    <w:p w:rsidR="00533B73" w:rsidRDefault="00533B73" w:rsidP="00A077A2">
      <w:pPr>
        <w:spacing w:after="0" w:line="240" w:lineRule="auto"/>
        <w:jc w:val="both"/>
        <w:rPr>
          <w:rFonts w:ascii="Times New Roman" w:hAnsi="Times New Roman"/>
          <w:sz w:val="24"/>
          <w:szCs w:val="24"/>
        </w:rPr>
      </w:pPr>
    </w:p>
    <w:p w:rsidR="00533B73" w:rsidRPr="008B4946" w:rsidRDefault="00533B73" w:rsidP="00533B7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7.§      </w:t>
      </w:r>
    </w:p>
    <w:p w:rsidR="00533B73" w:rsidRPr="008B4946" w:rsidRDefault="00533B73" w:rsidP="00533B73">
      <w:pPr>
        <w:tabs>
          <w:tab w:val="left" w:pos="6300"/>
        </w:tabs>
        <w:spacing w:after="0" w:line="240" w:lineRule="auto"/>
        <w:jc w:val="center"/>
        <w:rPr>
          <w:rFonts w:ascii="Times New Roman" w:hAnsi="Times New Roman"/>
          <w:b/>
          <w:sz w:val="24"/>
          <w:szCs w:val="24"/>
        </w:rPr>
      </w:pPr>
    </w:p>
    <w:p w:rsidR="00533B73" w:rsidRDefault="00533B73" w:rsidP="00533B73">
      <w:pPr>
        <w:pStyle w:val="Heading1"/>
        <w:pBdr>
          <w:bottom w:val="single" w:sz="12" w:space="1" w:color="auto"/>
        </w:pBdr>
        <w:spacing w:before="0" w:beforeAutospacing="0" w:after="0" w:afterAutospacing="0"/>
        <w:jc w:val="center"/>
        <w:rPr>
          <w:sz w:val="24"/>
          <w:szCs w:val="24"/>
          <w:lang w:val="lv-LV"/>
        </w:rPr>
      </w:pPr>
      <w:r w:rsidRPr="00521136">
        <w:rPr>
          <w:sz w:val="24"/>
          <w:szCs w:val="24"/>
          <w:lang w:val="lv-LV"/>
        </w:rPr>
        <w:t xml:space="preserve"> </w:t>
      </w:r>
      <w:r>
        <w:rPr>
          <w:sz w:val="24"/>
          <w:szCs w:val="24"/>
          <w:lang w:val="lv-LV"/>
        </w:rPr>
        <w:t xml:space="preserve">Par </w:t>
      </w:r>
      <w:r w:rsidRPr="00533B73">
        <w:rPr>
          <w:sz w:val="24"/>
          <w:szCs w:val="24"/>
          <w:lang w:val="lv-LV"/>
        </w:rPr>
        <w:t xml:space="preserve">uzdevumu Daugavpils pilsētas Izglītības pārvaldei </w:t>
      </w:r>
    </w:p>
    <w:p w:rsidR="00533B73" w:rsidRPr="00533B73" w:rsidRDefault="00533B73" w:rsidP="00533B73">
      <w:pPr>
        <w:pStyle w:val="Heading1"/>
        <w:pBdr>
          <w:bottom w:val="single" w:sz="12" w:space="1" w:color="auto"/>
        </w:pBdr>
        <w:spacing w:before="0" w:beforeAutospacing="0" w:after="0" w:afterAutospacing="0"/>
        <w:jc w:val="center"/>
        <w:rPr>
          <w:sz w:val="24"/>
          <w:szCs w:val="24"/>
          <w:lang w:val="lv-LV"/>
        </w:rPr>
      </w:pPr>
      <w:r w:rsidRPr="00533B73">
        <w:rPr>
          <w:sz w:val="24"/>
          <w:szCs w:val="24"/>
          <w:lang w:val="lv-LV"/>
        </w:rPr>
        <w:t>Daugavpils izglītības iestāžu reorganizācijas ietvaros</w:t>
      </w:r>
    </w:p>
    <w:p w:rsidR="00533B73" w:rsidRDefault="00A37AD7" w:rsidP="00A37AD7">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533B73">
        <w:rPr>
          <w:rFonts w:ascii="Times New Roman" w:hAnsi="Times New Roman"/>
          <w:b/>
          <w:sz w:val="24"/>
          <w:szCs w:val="24"/>
        </w:rPr>
        <w:t xml:space="preserve">I.Prelatovs, </w:t>
      </w:r>
      <w:r w:rsidR="00533B73" w:rsidRPr="008B4946">
        <w:rPr>
          <w:rFonts w:ascii="Times New Roman" w:hAnsi="Times New Roman"/>
          <w:b/>
          <w:sz w:val="24"/>
          <w:szCs w:val="24"/>
        </w:rPr>
        <w:t>A.Elksniņš</w:t>
      </w:r>
    </w:p>
    <w:p w:rsidR="00533B73" w:rsidRDefault="00533B73" w:rsidP="00A077A2">
      <w:pPr>
        <w:spacing w:after="0" w:line="240" w:lineRule="auto"/>
        <w:jc w:val="both"/>
        <w:rPr>
          <w:rFonts w:ascii="Times New Roman" w:hAnsi="Times New Roman"/>
          <w:sz w:val="24"/>
          <w:szCs w:val="24"/>
        </w:rPr>
      </w:pPr>
    </w:p>
    <w:p w:rsidR="00B87C42" w:rsidRDefault="00B87C42" w:rsidP="00B87C42">
      <w:pPr>
        <w:spacing w:after="0" w:line="240" w:lineRule="auto"/>
        <w:ind w:firstLine="426"/>
        <w:jc w:val="both"/>
        <w:rPr>
          <w:rFonts w:ascii="Times New Roman" w:hAnsi="Times New Roman"/>
          <w:b/>
          <w:sz w:val="24"/>
          <w:szCs w:val="24"/>
        </w:rPr>
      </w:pPr>
      <w:r w:rsidRPr="007711BC">
        <w:rPr>
          <w:rFonts w:ascii="Times New Roman" w:hAnsi="Times New Roman"/>
          <w:sz w:val="24"/>
          <w:szCs w:val="24"/>
        </w:rPr>
        <w:t>Pamatojotie</w:t>
      </w:r>
      <w:r>
        <w:rPr>
          <w:rFonts w:ascii="Times New Roman" w:hAnsi="Times New Roman"/>
          <w:sz w:val="24"/>
          <w:szCs w:val="24"/>
        </w:rPr>
        <w:t>s uz likuma “Par pašvaldībām“ 15</w:t>
      </w:r>
      <w:r w:rsidRPr="007711BC">
        <w:rPr>
          <w:rFonts w:ascii="Times New Roman" w:hAnsi="Times New Roman"/>
          <w:sz w:val="24"/>
          <w:szCs w:val="24"/>
        </w:rPr>
        <w:t xml:space="preserve">.panta pirmās daļas </w:t>
      </w:r>
      <w:r>
        <w:rPr>
          <w:rFonts w:ascii="Times New Roman" w:hAnsi="Times New Roman"/>
          <w:sz w:val="24"/>
          <w:szCs w:val="24"/>
        </w:rPr>
        <w:t>4</w:t>
      </w:r>
      <w:r w:rsidRPr="007711BC">
        <w:rPr>
          <w:rFonts w:ascii="Times New Roman" w:hAnsi="Times New Roman"/>
          <w:sz w:val="24"/>
          <w:szCs w:val="24"/>
        </w:rPr>
        <w:t>.punktu,</w:t>
      </w:r>
      <w:r>
        <w:rPr>
          <w:rFonts w:ascii="Times New Roman" w:hAnsi="Times New Roman"/>
          <w:sz w:val="24"/>
          <w:szCs w:val="24"/>
        </w:rPr>
        <w:t xml:space="preserve"> 21.panta pirmās daļas ievaddaļu, nodrošinot pasākumus Daugavpils izglītības iestāžu tīkla pilnveidei, </w:t>
      </w:r>
      <w:r w:rsidR="00954411" w:rsidRPr="00954411">
        <w:rPr>
          <w:rFonts w:ascii="Times New Roman" w:hAnsi="Times New Roman"/>
          <w:sz w:val="24"/>
          <w:szCs w:val="24"/>
        </w:rPr>
        <w:t>atklāti balsojot: PAR – 4 (</w:t>
      </w:r>
      <w:proofErr w:type="spellStart"/>
      <w:r w:rsidR="00954411" w:rsidRPr="00954411">
        <w:rPr>
          <w:rFonts w:ascii="Times New Roman" w:hAnsi="Times New Roman"/>
          <w:sz w:val="24"/>
          <w:szCs w:val="24"/>
        </w:rPr>
        <w:t>I.Aleksejevs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J.Lāčplēsis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I.Prelatovs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I.Šķinčs</w:t>
      </w:r>
      <w:proofErr w:type="spellEnd"/>
      <w:r w:rsidR="00954411" w:rsidRPr="00954411">
        <w:rPr>
          <w:rFonts w:ascii="Times New Roman" w:hAnsi="Times New Roman"/>
          <w:sz w:val="24"/>
          <w:szCs w:val="24"/>
        </w:rPr>
        <w:t xml:space="preserve">), PRET – 9 (A.Elksniņš, A.Gržibovskis, L.Jankovska, </w:t>
      </w:r>
      <w:proofErr w:type="spellStart"/>
      <w:r w:rsidR="00954411" w:rsidRPr="00954411">
        <w:rPr>
          <w:rFonts w:ascii="Times New Roman" w:hAnsi="Times New Roman"/>
          <w:sz w:val="24"/>
          <w:szCs w:val="24"/>
        </w:rPr>
        <w:t>V.Kononovs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N.Kožanova</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M.Lavrenovs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V.Sporāne-Hudojana</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M.Truskovskis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A.Vasiļjevs</w:t>
      </w:r>
      <w:proofErr w:type="spellEnd"/>
      <w:r w:rsidR="00954411">
        <w:rPr>
          <w:rFonts w:ascii="Times New Roman" w:hAnsi="Times New Roman"/>
          <w:sz w:val="24"/>
          <w:szCs w:val="24"/>
        </w:rPr>
        <w:t>), ATTURAS – 1(</w:t>
      </w:r>
      <w:proofErr w:type="spellStart"/>
      <w:r w:rsidR="00954411">
        <w:rPr>
          <w:rFonts w:ascii="Times New Roman" w:hAnsi="Times New Roman"/>
          <w:sz w:val="24"/>
          <w:szCs w:val="24"/>
        </w:rPr>
        <w:t>I.Jukšinska</w:t>
      </w:r>
      <w:proofErr w:type="spellEnd"/>
      <w:r w:rsidR="00954411">
        <w:rPr>
          <w:rFonts w:ascii="Times New Roman" w:hAnsi="Times New Roman"/>
          <w:sz w:val="24"/>
          <w:szCs w:val="24"/>
        </w:rPr>
        <w:t xml:space="preserve">), </w:t>
      </w:r>
      <w:r>
        <w:rPr>
          <w:rFonts w:ascii="Times New Roman" w:hAnsi="Times New Roman"/>
          <w:b/>
          <w:sz w:val="24"/>
          <w:szCs w:val="24"/>
        </w:rPr>
        <w:t>Daugavpils dome nolemj:</w:t>
      </w:r>
    </w:p>
    <w:p w:rsidR="00B87C42" w:rsidRPr="006C30B0" w:rsidRDefault="00B87C42" w:rsidP="00B87C42">
      <w:pPr>
        <w:spacing w:after="0" w:line="240" w:lineRule="auto"/>
        <w:ind w:firstLine="426"/>
        <w:jc w:val="both"/>
        <w:rPr>
          <w:rFonts w:ascii="Times New Roman" w:hAnsi="Times New Roman"/>
          <w:sz w:val="24"/>
          <w:szCs w:val="24"/>
        </w:rPr>
      </w:pPr>
      <w:r w:rsidRPr="006C30B0">
        <w:rPr>
          <w:rFonts w:ascii="Times New Roman" w:hAnsi="Times New Roman"/>
          <w:sz w:val="24"/>
          <w:szCs w:val="24"/>
        </w:rPr>
        <w:t>Lēmuma projekts nav atbalstīts.</w:t>
      </w:r>
    </w:p>
    <w:p w:rsidR="009A2CD2" w:rsidRDefault="009A2CD2" w:rsidP="00533B73">
      <w:pPr>
        <w:tabs>
          <w:tab w:val="left" w:pos="6300"/>
        </w:tabs>
        <w:spacing w:after="0" w:line="240" w:lineRule="auto"/>
        <w:jc w:val="center"/>
        <w:rPr>
          <w:rFonts w:ascii="Times New Roman" w:hAnsi="Times New Roman"/>
          <w:b/>
          <w:sz w:val="24"/>
          <w:szCs w:val="24"/>
        </w:rPr>
      </w:pPr>
    </w:p>
    <w:p w:rsidR="00533B73" w:rsidRPr="008B4946" w:rsidRDefault="00533B73" w:rsidP="00533B7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8.§      </w:t>
      </w:r>
    </w:p>
    <w:p w:rsidR="00533B73" w:rsidRPr="008B4946" w:rsidRDefault="00533B73" w:rsidP="00533B73">
      <w:pPr>
        <w:tabs>
          <w:tab w:val="left" w:pos="6300"/>
        </w:tabs>
        <w:spacing w:after="0" w:line="240" w:lineRule="auto"/>
        <w:jc w:val="center"/>
        <w:rPr>
          <w:rFonts w:ascii="Times New Roman" w:hAnsi="Times New Roman"/>
          <w:b/>
          <w:sz w:val="24"/>
          <w:szCs w:val="24"/>
        </w:rPr>
      </w:pPr>
    </w:p>
    <w:p w:rsidR="00533B73" w:rsidRPr="00533B73" w:rsidRDefault="00533B73" w:rsidP="00533B73">
      <w:pPr>
        <w:pStyle w:val="Heading1"/>
        <w:pBdr>
          <w:bottom w:val="single" w:sz="12" w:space="1" w:color="auto"/>
        </w:pBdr>
        <w:spacing w:before="0" w:beforeAutospacing="0" w:after="0" w:afterAutospacing="0"/>
        <w:jc w:val="center"/>
        <w:rPr>
          <w:sz w:val="24"/>
          <w:szCs w:val="24"/>
          <w:lang w:val="lv-LV"/>
        </w:rPr>
      </w:pPr>
      <w:r w:rsidRPr="00521136">
        <w:rPr>
          <w:sz w:val="24"/>
          <w:szCs w:val="24"/>
          <w:lang w:val="lv-LV"/>
        </w:rPr>
        <w:t xml:space="preserve"> </w:t>
      </w:r>
      <w:r>
        <w:rPr>
          <w:sz w:val="24"/>
          <w:szCs w:val="24"/>
          <w:lang w:val="lv-LV"/>
        </w:rPr>
        <w:t xml:space="preserve">Par </w:t>
      </w:r>
      <w:r w:rsidRPr="00533B73">
        <w:rPr>
          <w:sz w:val="24"/>
          <w:szCs w:val="24"/>
          <w:lang w:val="lv-LV"/>
        </w:rPr>
        <w:t>darba grupu Daugavpils izglītības iestāžu reorganizācijas veikšanai</w:t>
      </w:r>
    </w:p>
    <w:p w:rsidR="00533B73" w:rsidRDefault="00533B73" w:rsidP="00533B73">
      <w:pPr>
        <w:spacing w:after="0" w:line="240" w:lineRule="auto"/>
        <w:ind w:firstLine="561"/>
        <w:jc w:val="center"/>
        <w:rPr>
          <w:rFonts w:ascii="Times New Roman" w:hAnsi="Times New Roman"/>
          <w:b/>
          <w:sz w:val="24"/>
          <w:szCs w:val="24"/>
        </w:rPr>
      </w:pPr>
      <w:r>
        <w:rPr>
          <w:rFonts w:ascii="Times New Roman" w:hAnsi="Times New Roman"/>
          <w:b/>
          <w:sz w:val="24"/>
          <w:szCs w:val="24"/>
        </w:rPr>
        <w:t>I.Prelatovs,</w:t>
      </w:r>
      <w:r w:rsidR="00A37AD7">
        <w:rPr>
          <w:rFonts w:ascii="Times New Roman" w:hAnsi="Times New Roman"/>
          <w:b/>
          <w:sz w:val="24"/>
          <w:szCs w:val="24"/>
        </w:rPr>
        <w:t xml:space="preserve"> </w:t>
      </w:r>
      <w:r>
        <w:rPr>
          <w:rFonts w:ascii="Times New Roman" w:hAnsi="Times New Roman"/>
          <w:b/>
          <w:sz w:val="24"/>
          <w:szCs w:val="24"/>
        </w:rPr>
        <w:t xml:space="preserve"> </w:t>
      </w:r>
      <w:r w:rsidRPr="008B4946">
        <w:rPr>
          <w:rFonts w:ascii="Times New Roman" w:hAnsi="Times New Roman"/>
          <w:b/>
          <w:sz w:val="24"/>
          <w:szCs w:val="24"/>
        </w:rPr>
        <w:t>A.Elksniņš</w:t>
      </w:r>
    </w:p>
    <w:p w:rsidR="00533B73" w:rsidRDefault="00533B73" w:rsidP="00A077A2">
      <w:pPr>
        <w:spacing w:after="0" w:line="240" w:lineRule="auto"/>
        <w:jc w:val="both"/>
        <w:rPr>
          <w:rFonts w:ascii="Times New Roman" w:hAnsi="Times New Roman"/>
          <w:sz w:val="24"/>
          <w:szCs w:val="24"/>
        </w:rPr>
      </w:pPr>
    </w:p>
    <w:p w:rsidR="00B87C42" w:rsidRDefault="00B87C42" w:rsidP="00B87C42">
      <w:pPr>
        <w:spacing w:after="0" w:line="240" w:lineRule="auto"/>
        <w:ind w:firstLine="426"/>
        <w:jc w:val="both"/>
        <w:rPr>
          <w:rFonts w:ascii="Times New Roman" w:hAnsi="Times New Roman"/>
          <w:b/>
          <w:sz w:val="24"/>
          <w:szCs w:val="24"/>
        </w:rPr>
      </w:pPr>
      <w:r w:rsidRPr="007711BC">
        <w:rPr>
          <w:rFonts w:ascii="Times New Roman" w:hAnsi="Times New Roman"/>
          <w:sz w:val="24"/>
          <w:szCs w:val="24"/>
        </w:rPr>
        <w:t>Pamatojotie</w:t>
      </w:r>
      <w:r>
        <w:rPr>
          <w:rFonts w:ascii="Times New Roman" w:hAnsi="Times New Roman"/>
          <w:sz w:val="24"/>
          <w:szCs w:val="24"/>
        </w:rPr>
        <w:t>s uz likuma “Par pašvaldībām“ 15</w:t>
      </w:r>
      <w:r w:rsidRPr="007711BC">
        <w:rPr>
          <w:rFonts w:ascii="Times New Roman" w:hAnsi="Times New Roman"/>
          <w:sz w:val="24"/>
          <w:szCs w:val="24"/>
        </w:rPr>
        <w:t xml:space="preserve">.panta pirmās daļas </w:t>
      </w:r>
      <w:r>
        <w:rPr>
          <w:rFonts w:ascii="Times New Roman" w:hAnsi="Times New Roman"/>
          <w:sz w:val="24"/>
          <w:szCs w:val="24"/>
        </w:rPr>
        <w:t>4</w:t>
      </w:r>
      <w:r w:rsidRPr="007711BC">
        <w:rPr>
          <w:rFonts w:ascii="Times New Roman" w:hAnsi="Times New Roman"/>
          <w:sz w:val="24"/>
          <w:szCs w:val="24"/>
        </w:rPr>
        <w:t>.punktu,</w:t>
      </w:r>
      <w:r>
        <w:rPr>
          <w:rFonts w:ascii="Times New Roman" w:hAnsi="Times New Roman"/>
          <w:sz w:val="24"/>
          <w:szCs w:val="24"/>
        </w:rPr>
        <w:t xml:space="preserve"> 21.panta pirmās daļas ievaddaļu, nodrošinot pasākumus Daugavpils izglītības iestāžu tīkla pilnveidei, </w:t>
      </w:r>
      <w:r w:rsidR="00954411" w:rsidRPr="00954411">
        <w:rPr>
          <w:rFonts w:ascii="Times New Roman" w:hAnsi="Times New Roman"/>
          <w:sz w:val="24"/>
          <w:szCs w:val="24"/>
        </w:rPr>
        <w:t>atklāti balsojot: PAR – 4 (</w:t>
      </w:r>
      <w:proofErr w:type="spellStart"/>
      <w:r w:rsidR="00954411" w:rsidRPr="00954411">
        <w:rPr>
          <w:rFonts w:ascii="Times New Roman" w:hAnsi="Times New Roman"/>
          <w:sz w:val="24"/>
          <w:szCs w:val="24"/>
        </w:rPr>
        <w:t>I.Aleksejevs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J.Lāčplēsis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I.Prelatovs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I.Šķinčs</w:t>
      </w:r>
      <w:proofErr w:type="spellEnd"/>
      <w:r w:rsidR="00954411" w:rsidRPr="00954411">
        <w:rPr>
          <w:rFonts w:ascii="Times New Roman" w:hAnsi="Times New Roman"/>
          <w:sz w:val="24"/>
          <w:szCs w:val="24"/>
        </w:rPr>
        <w:t>), PRET</w:t>
      </w:r>
      <w:r w:rsidR="00954411">
        <w:rPr>
          <w:rFonts w:ascii="Times New Roman" w:hAnsi="Times New Roman"/>
          <w:sz w:val="24"/>
          <w:szCs w:val="24"/>
        </w:rPr>
        <w:t xml:space="preserve"> – 8 </w:t>
      </w:r>
      <w:r w:rsidR="00954411" w:rsidRPr="00954411">
        <w:rPr>
          <w:rFonts w:ascii="Times New Roman" w:hAnsi="Times New Roman"/>
          <w:sz w:val="24"/>
          <w:szCs w:val="24"/>
        </w:rPr>
        <w:t>(</w:t>
      </w:r>
      <w:proofErr w:type="spellStart"/>
      <w:r w:rsidR="00954411" w:rsidRPr="00954411">
        <w:rPr>
          <w:rFonts w:ascii="Times New Roman" w:hAnsi="Times New Roman"/>
          <w:sz w:val="24"/>
          <w:szCs w:val="24"/>
        </w:rPr>
        <w:t>A.Elksniņš</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A.Gržibovskis</w:t>
      </w:r>
      <w:proofErr w:type="spellEnd"/>
      <w:r w:rsidR="00954411" w:rsidRPr="00954411">
        <w:rPr>
          <w:rFonts w:ascii="Times New Roman" w:hAnsi="Times New Roman"/>
          <w:sz w:val="24"/>
          <w:szCs w:val="24"/>
        </w:rPr>
        <w:t>,</w:t>
      </w:r>
      <w:r w:rsidR="00954411">
        <w:rPr>
          <w:rFonts w:ascii="Times New Roman" w:hAnsi="Times New Roman"/>
          <w:sz w:val="24"/>
          <w:szCs w:val="24"/>
        </w:rPr>
        <w:t xml:space="preserve"> </w:t>
      </w:r>
      <w:proofErr w:type="spellStart"/>
      <w:r w:rsidR="00954411">
        <w:rPr>
          <w:rFonts w:ascii="Times New Roman" w:hAnsi="Times New Roman"/>
          <w:sz w:val="24"/>
          <w:szCs w:val="24"/>
        </w:rPr>
        <w:t>I.Jukšinska</w:t>
      </w:r>
      <w:proofErr w:type="spellEnd"/>
      <w:r w:rsidR="00954411">
        <w:rPr>
          <w:rFonts w:ascii="Times New Roman" w:hAnsi="Times New Roman"/>
          <w:sz w:val="24"/>
          <w:szCs w:val="24"/>
        </w:rPr>
        <w:t>,</w:t>
      </w:r>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V.Kononovs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N.Kožanova</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M.Lavrenovs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M.Truskovskis</w:t>
      </w:r>
      <w:proofErr w:type="spellEnd"/>
      <w:r w:rsidR="00954411" w:rsidRPr="00954411">
        <w:rPr>
          <w:rFonts w:ascii="Times New Roman" w:hAnsi="Times New Roman"/>
          <w:sz w:val="24"/>
          <w:szCs w:val="24"/>
        </w:rPr>
        <w:t xml:space="preserve">, </w:t>
      </w:r>
      <w:proofErr w:type="spellStart"/>
      <w:r w:rsidR="00954411" w:rsidRPr="00954411">
        <w:rPr>
          <w:rFonts w:ascii="Times New Roman" w:hAnsi="Times New Roman"/>
          <w:sz w:val="24"/>
          <w:szCs w:val="24"/>
        </w:rPr>
        <w:t>A.Vasiļjevs</w:t>
      </w:r>
      <w:proofErr w:type="spellEnd"/>
      <w:r w:rsidR="00954411">
        <w:rPr>
          <w:rFonts w:ascii="Times New Roman" w:hAnsi="Times New Roman"/>
          <w:sz w:val="24"/>
          <w:szCs w:val="24"/>
        </w:rPr>
        <w:t>), ATTURAS – 2 (</w:t>
      </w:r>
      <w:proofErr w:type="spellStart"/>
      <w:r w:rsidR="00954411">
        <w:rPr>
          <w:rFonts w:ascii="Times New Roman" w:hAnsi="Times New Roman"/>
          <w:sz w:val="24"/>
          <w:szCs w:val="24"/>
        </w:rPr>
        <w:t>L.Jankovska</w:t>
      </w:r>
      <w:proofErr w:type="spellEnd"/>
      <w:r w:rsidR="00954411">
        <w:rPr>
          <w:rFonts w:ascii="Times New Roman" w:hAnsi="Times New Roman"/>
          <w:sz w:val="24"/>
          <w:szCs w:val="24"/>
        </w:rPr>
        <w:t xml:space="preserve">, </w:t>
      </w:r>
      <w:proofErr w:type="spellStart"/>
      <w:r w:rsidR="00954411" w:rsidRPr="00954411">
        <w:rPr>
          <w:rFonts w:ascii="Times New Roman" w:hAnsi="Times New Roman"/>
          <w:sz w:val="24"/>
          <w:szCs w:val="24"/>
        </w:rPr>
        <w:t>V.Sporāne-Hudojana</w:t>
      </w:r>
      <w:proofErr w:type="spellEnd"/>
      <w:r w:rsidR="00954411">
        <w:rPr>
          <w:rFonts w:ascii="Times New Roman" w:hAnsi="Times New Roman"/>
          <w:sz w:val="24"/>
          <w:szCs w:val="24"/>
        </w:rPr>
        <w:t>)</w:t>
      </w:r>
      <w:r w:rsidR="00954411" w:rsidRPr="00954411">
        <w:rPr>
          <w:rFonts w:ascii="Times New Roman" w:hAnsi="Times New Roman"/>
          <w:sz w:val="24"/>
          <w:szCs w:val="24"/>
        </w:rPr>
        <w:t xml:space="preserve">, </w:t>
      </w:r>
      <w:r>
        <w:rPr>
          <w:rFonts w:ascii="Times New Roman" w:hAnsi="Times New Roman"/>
          <w:b/>
          <w:sz w:val="24"/>
          <w:szCs w:val="24"/>
        </w:rPr>
        <w:t>Daugavpils dome nolemj:</w:t>
      </w:r>
    </w:p>
    <w:p w:rsidR="00B87C42" w:rsidRPr="006C30B0" w:rsidRDefault="00B87C42" w:rsidP="00B87C42">
      <w:pPr>
        <w:spacing w:after="0" w:line="240" w:lineRule="auto"/>
        <w:ind w:firstLine="426"/>
        <w:jc w:val="both"/>
        <w:rPr>
          <w:rFonts w:ascii="Times New Roman" w:hAnsi="Times New Roman"/>
          <w:sz w:val="24"/>
          <w:szCs w:val="24"/>
        </w:rPr>
      </w:pPr>
      <w:r w:rsidRPr="006C30B0">
        <w:rPr>
          <w:rFonts w:ascii="Times New Roman" w:hAnsi="Times New Roman"/>
          <w:sz w:val="24"/>
          <w:szCs w:val="24"/>
        </w:rPr>
        <w:t>Lēmuma projekts nav atbalstīts.</w:t>
      </w:r>
    </w:p>
    <w:p w:rsidR="00533B73" w:rsidRPr="00ED44BF" w:rsidRDefault="00533B73" w:rsidP="00B87C42">
      <w:pPr>
        <w:pStyle w:val="BodyTextIndent"/>
        <w:tabs>
          <w:tab w:val="left" w:pos="5580"/>
        </w:tabs>
        <w:ind w:firstLine="0"/>
        <w:rPr>
          <w:lang w:val="lv-LV"/>
        </w:rPr>
      </w:pPr>
    </w:p>
    <w:p w:rsidR="00533B73" w:rsidRPr="008B4946" w:rsidRDefault="00533B73" w:rsidP="00533B7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9.§      </w:t>
      </w:r>
    </w:p>
    <w:p w:rsidR="00533B73" w:rsidRPr="008B4946" w:rsidRDefault="00533B73" w:rsidP="00533B73">
      <w:pPr>
        <w:tabs>
          <w:tab w:val="left" w:pos="6300"/>
        </w:tabs>
        <w:spacing w:after="0" w:line="240" w:lineRule="auto"/>
        <w:jc w:val="center"/>
        <w:rPr>
          <w:rFonts w:ascii="Times New Roman" w:hAnsi="Times New Roman"/>
          <w:b/>
          <w:sz w:val="24"/>
          <w:szCs w:val="24"/>
        </w:rPr>
      </w:pPr>
    </w:p>
    <w:p w:rsidR="00533B73" w:rsidRDefault="00533B73" w:rsidP="00533B73">
      <w:pPr>
        <w:pStyle w:val="Heading1"/>
        <w:pBdr>
          <w:bottom w:val="single" w:sz="12" w:space="1" w:color="auto"/>
        </w:pBdr>
        <w:spacing w:before="0" w:beforeAutospacing="0" w:after="0" w:afterAutospacing="0"/>
        <w:jc w:val="center"/>
        <w:rPr>
          <w:sz w:val="24"/>
          <w:szCs w:val="24"/>
          <w:lang w:val="lv-LV"/>
        </w:rPr>
      </w:pPr>
      <w:r w:rsidRPr="00521136">
        <w:rPr>
          <w:sz w:val="24"/>
          <w:szCs w:val="24"/>
          <w:lang w:val="lv-LV"/>
        </w:rPr>
        <w:t xml:space="preserve"> </w:t>
      </w:r>
      <w:r>
        <w:rPr>
          <w:sz w:val="24"/>
          <w:szCs w:val="24"/>
          <w:lang w:val="lv-LV"/>
        </w:rPr>
        <w:t xml:space="preserve">Par </w:t>
      </w:r>
      <w:r w:rsidRPr="00533B73">
        <w:rPr>
          <w:sz w:val="24"/>
          <w:szCs w:val="24"/>
          <w:lang w:val="lv-LV"/>
        </w:rPr>
        <w:t>precizējumu Daugavpils domes 2022.gada 24.februāra lēmumā Nr.82</w:t>
      </w:r>
    </w:p>
    <w:p w:rsidR="00533B73" w:rsidRDefault="00533B73" w:rsidP="00533B73">
      <w:pPr>
        <w:pStyle w:val="Heading1"/>
        <w:pBdr>
          <w:bottom w:val="single" w:sz="12" w:space="1" w:color="auto"/>
        </w:pBdr>
        <w:spacing w:before="0" w:beforeAutospacing="0" w:after="0" w:afterAutospacing="0"/>
        <w:jc w:val="center"/>
        <w:rPr>
          <w:sz w:val="24"/>
          <w:szCs w:val="24"/>
          <w:lang w:val="lv-LV"/>
        </w:rPr>
      </w:pPr>
      <w:r w:rsidRPr="00533B73">
        <w:rPr>
          <w:sz w:val="24"/>
          <w:szCs w:val="24"/>
          <w:lang w:val="lv-LV"/>
        </w:rPr>
        <w:t xml:space="preserve"> „Par Daugavpils 10.vidusskolas, Daugavpils 12.vidusskolas, Daugavpils</w:t>
      </w:r>
    </w:p>
    <w:p w:rsidR="00533B73" w:rsidRDefault="00533B73" w:rsidP="00533B73">
      <w:pPr>
        <w:pStyle w:val="Heading1"/>
        <w:pBdr>
          <w:bottom w:val="single" w:sz="12" w:space="1" w:color="auto"/>
        </w:pBdr>
        <w:spacing w:before="0" w:beforeAutospacing="0" w:after="0" w:afterAutospacing="0"/>
        <w:jc w:val="center"/>
        <w:rPr>
          <w:sz w:val="24"/>
          <w:szCs w:val="24"/>
          <w:lang w:val="lv-LV"/>
        </w:rPr>
      </w:pPr>
      <w:r w:rsidRPr="00533B73">
        <w:rPr>
          <w:sz w:val="24"/>
          <w:szCs w:val="24"/>
          <w:lang w:val="lv-LV"/>
        </w:rPr>
        <w:t xml:space="preserve"> pilsētas 10.pirmsskolas izglītības iestādes un Daugavpils pilsētas </w:t>
      </w:r>
    </w:p>
    <w:p w:rsidR="00533B73" w:rsidRPr="00533B73" w:rsidRDefault="00533B73" w:rsidP="00533B73">
      <w:pPr>
        <w:pStyle w:val="Heading1"/>
        <w:pBdr>
          <w:bottom w:val="single" w:sz="12" w:space="1" w:color="auto"/>
        </w:pBdr>
        <w:spacing w:before="0" w:beforeAutospacing="0" w:after="0" w:afterAutospacing="0"/>
        <w:jc w:val="center"/>
        <w:rPr>
          <w:sz w:val="24"/>
          <w:szCs w:val="24"/>
          <w:lang w:val="lv-LV"/>
        </w:rPr>
      </w:pPr>
      <w:r w:rsidRPr="00533B73">
        <w:rPr>
          <w:sz w:val="24"/>
          <w:szCs w:val="24"/>
          <w:lang w:val="lv-LV"/>
        </w:rPr>
        <w:t>13.pirmsskolas izgl</w:t>
      </w:r>
      <w:r>
        <w:rPr>
          <w:sz w:val="24"/>
          <w:szCs w:val="24"/>
          <w:lang w:val="lv-LV"/>
        </w:rPr>
        <w:t>ītības iestādes reorganizāciju”</w:t>
      </w:r>
    </w:p>
    <w:p w:rsidR="00533B73" w:rsidRDefault="00A37AD7" w:rsidP="00A37AD7">
      <w:pPr>
        <w:spacing w:after="0" w:line="240" w:lineRule="auto"/>
        <w:ind w:firstLine="561"/>
        <w:rPr>
          <w:rFonts w:ascii="Times New Roman" w:hAnsi="Times New Roman"/>
          <w:b/>
          <w:sz w:val="24"/>
          <w:szCs w:val="24"/>
        </w:rPr>
      </w:pPr>
      <w:r>
        <w:rPr>
          <w:rFonts w:ascii="Times New Roman" w:hAnsi="Times New Roman"/>
          <w:b/>
          <w:sz w:val="24"/>
          <w:szCs w:val="24"/>
        </w:rPr>
        <w:t xml:space="preserve">                                    </w:t>
      </w:r>
      <w:r w:rsidR="00533B73">
        <w:rPr>
          <w:rFonts w:ascii="Times New Roman" w:hAnsi="Times New Roman"/>
          <w:b/>
          <w:sz w:val="24"/>
          <w:szCs w:val="24"/>
        </w:rPr>
        <w:t xml:space="preserve">I.Prelatovs, </w:t>
      </w:r>
      <w:r>
        <w:rPr>
          <w:rFonts w:ascii="Times New Roman" w:hAnsi="Times New Roman"/>
          <w:b/>
          <w:sz w:val="24"/>
          <w:szCs w:val="24"/>
        </w:rPr>
        <w:t xml:space="preserve"> J.Lāčplēsis, </w:t>
      </w:r>
      <w:r w:rsidR="00533B73" w:rsidRPr="008B4946">
        <w:rPr>
          <w:rFonts w:ascii="Times New Roman" w:hAnsi="Times New Roman"/>
          <w:b/>
          <w:sz w:val="24"/>
          <w:szCs w:val="24"/>
        </w:rPr>
        <w:t>A.Elksniņš</w:t>
      </w:r>
    </w:p>
    <w:p w:rsidR="00054850" w:rsidRDefault="00054850" w:rsidP="00D91171">
      <w:pPr>
        <w:spacing w:after="0" w:line="240" w:lineRule="auto"/>
        <w:ind w:firstLine="561"/>
        <w:jc w:val="both"/>
        <w:rPr>
          <w:rFonts w:ascii="Times New Roman" w:hAnsi="Times New Roman"/>
          <w:b/>
          <w:sz w:val="24"/>
          <w:szCs w:val="24"/>
        </w:rPr>
      </w:pPr>
    </w:p>
    <w:p w:rsidR="00054850" w:rsidRDefault="00054850" w:rsidP="00D91171">
      <w:pPr>
        <w:spacing w:after="0" w:line="240" w:lineRule="auto"/>
        <w:ind w:firstLine="561"/>
        <w:jc w:val="both"/>
        <w:rPr>
          <w:rFonts w:ascii="Times New Roman" w:hAnsi="Times New Roman"/>
          <w:sz w:val="24"/>
          <w:szCs w:val="24"/>
        </w:rPr>
      </w:pPr>
      <w:r w:rsidRPr="00054850">
        <w:rPr>
          <w:rFonts w:ascii="Times New Roman" w:hAnsi="Times New Roman"/>
          <w:sz w:val="24"/>
          <w:szCs w:val="24"/>
        </w:rPr>
        <w:lastRenderedPageBreak/>
        <w:t>A.Elksniņš izsakās par 24</w:t>
      </w:r>
      <w:r>
        <w:rPr>
          <w:rFonts w:ascii="Times New Roman" w:hAnsi="Times New Roman"/>
          <w:sz w:val="24"/>
          <w:szCs w:val="24"/>
        </w:rPr>
        <w:t>.februāra domes sēdes deputātu balsojumu.</w:t>
      </w:r>
    </w:p>
    <w:p w:rsidR="00054850" w:rsidRDefault="00054850" w:rsidP="00D91171">
      <w:pPr>
        <w:spacing w:after="0" w:line="240" w:lineRule="auto"/>
        <w:ind w:firstLine="561"/>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R.Golovanam</w:t>
      </w:r>
      <w:proofErr w:type="spellEnd"/>
      <w:r>
        <w:rPr>
          <w:rFonts w:ascii="Times New Roman" w:hAnsi="Times New Roman"/>
          <w:sz w:val="24"/>
          <w:szCs w:val="24"/>
        </w:rPr>
        <w:t>, vai šis lēmuma projekts ir balsojams, jo viņš ir pretrunā ar domes nolikumu?</w:t>
      </w:r>
    </w:p>
    <w:p w:rsidR="00054850" w:rsidRDefault="00054850" w:rsidP="00D91171">
      <w:pPr>
        <w:spacing w:after="0" w:line="240" w:lineRule="auto"/>
        <w:ind w:firstLine="561"/>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savu viedokli par 24.februāra domes sēdes deputātu balsojumu.</w:t>
      </w:r>
    </w:p>
    <w:p w:rsidR="00054850" w:rsidRDefault="00054850" w:rsidP="00D91171">
      <w:pPr>
        <w:spacing w:after="0" w:line="240" w:lineRule="auto"/>
        <w:ind w:firstLine="561"/>
        <w:jc w:val="both"/>
        <w:rPr>
          <w:rFonts w:ascii="Times New Roman" w:hAnsi="Times New Roman"/>
          <w:sz w:val="24"/>
          <w:szCs w:val="24"/>
        </w:rPr>
      </w:pPr>
      <w:r>
        <w:rPr>
          <w:rFonts w:ascii="Times New Roman" w:hAnsi="Times New Roman"/>
          <w:sz w:val="24"/>
          <w:szCs w:val="24"/>
        </w:rPr>
        <w:t>J.Lāčplēsis jautā, vai veicot balsojumu, balsojuma jautājums bija atbilstoši noformulēts un pasniegts, lai deputātiem būtu skaidrs un nevarētu pieļaut kļūdu, vai pats balsojums bija veikts atbilstoši nolikuma un likuma “Par pašvaldībām” prasībām?</w:t>
      </w:r>
    </w:p>
    <w:p w:rsidR="00054850" w:rsidRDefault="00054850" w:rsidP="00D91171">
      <w:pPr>
        <w:spacing w:after="0" w:line="240" w:lineRule="auto"/>
        <w:ind w:firstLine="561"/>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balsojums notika atbilstoši likuma prasībām, deputāts ir kļūdījies.</w:t>
      </w:r>
    </w:p>
    <w:p w:rsidR="00054850" w:rsidRPr="00054850" w:rsidRDefault="00054850" w:rsidP="00D91171">
      <w:pPr>
        <w:spacing w:after="0" w:line="240" w:lineRule="auto"/>
        <w:ind w:firstLine="561"/>
        <w:jc w:val="both"/>
        <w:rPr>
          <w:rFonts w:ascii="Times New Roman" w:hAnsi="Times New Roman"/>
          <w:sz w:val="24"/>
          <w:szCs w:val="24"/>
        </w:rPr>
      </w:pPr>
    </w:p>
    <w:p w:rsidR="00B87C42" w:rsidRPr="00B87C42" w:rsidRDefault="00B87C42" w:rsidP="00D91171">
      <w:pPr>
        <w:spacing w:after="0" w:line="240" w:lineRule="auto"/>
        <w:ind w:firstLine="426"/>
        <w:jc w:val="both"/>
        <w:rPr>
          <w:rFonts w:ascii="Times New Roman" w:hAnsi="Times New Roman"/>
          <w:b/>
          <w:sz w:val="24"/>
          <w:szCs w:val="24"/>
        </w:rPr>
      </w:pPr>
      <w:r w:rsidRPr="00B87C42">
        <w:rPr>
          <w:rFonts w:ascii="Times New Roman" w:hAnsi="Times New Roman"/>
          <w:sz w:val="24"/>
          <w:szCs w:val="24"/>
        </w:rPr>
        <w:t xml:space="preserve">Pamatojoties uz likuma “Par pašvaldībām“ 21.panta pirmās daļas ievaddaļu, izsakot Daugavpils domes deputāta </w:t>
      </w:r>
      <w:proofErr w:type="spellStart"/>
      <w:r w:rsidRPr="00B87C42">
        <w:rPr>
          <w:rFonts w:ascii="Times New Roman" w:hAnsi="Times New Roman"/>
          <w:sz w:val="24"/>
          <w:szCs w:val="24"/>
        </w:rPr>
        <w:t>I.Prelatova</w:t>
      </w:r>
      <w:proofErr w:type="spellEnd"/>
      <w:r w:rsidRPr="00B87C42">
        <w:rPr>
          <w:rFonts w:ascii="Times New Roman" w:hAnsi="Times New Roman"/>
          <w:sz w:val="24"/>
          <w:szCs w:val="24"/>
        </w:rPr>
        <w:t xml:space="preserve"> 2022.gada 24.februāra iesniegumu, </w:t>
      </w:r>
      <w:r w:rsidR="00054850" w:rsidRPr="00954411">
        <w:rPr>
          <w:rFonts w:ascii="Times New Roman" w:hAnsi="Times New Roman"/>
          <w:sz w:val="24"/>
          <w:szCs w:val="24"/>
        </w:rPr>
        <w:t>atklāti balsojot: PAR – 4 (</w:t>
      </w:r>
      <w:proofErr w:type="spellStart"/>
      <w:r w:rsidR="00D91171">
        <w:rPr>
          <w:rFonts w:ascii="Times New Roman" w:hAnsi="Times New Roman"/>
          <w:sz w:val="24"/>
          <w:szCs w:val="24"/>
        </w:rPr>
        <w:t>L.Jankovska</w:t>
      </w:r>
      <w:proofErr w:type="spellEnd"/>
      <w:r w:rsidR="00D91171">
        <w:rPr>
          <w:rFonts w:ascii="Times New Roman" w:hAnsi="Times New Roman"/>
          <w:sz w:val="24"/>
          <w:szCs w:val="24"/>
        </w:rPr>
        <w:t xml:space="preserve">, </w:t>
      </w:r>
      <w:proofErr w:type="spellStart"/>
      <w:r w:rsidR="00054850" w:rsidRPr="00954411">
        <w:rPr>
          <w:rFonts w:ascii="Times New Roman" w:hAnsi="Times New Roman"/>
          <w:sz w:val="24"/>
          <w:szCs w:val="24"/>
        </w:rPr>
        <w:t>I.Prelatovs</w:t>
      </w:r>
      <w:proofErr w:type="spellEnd"/>
      <w:r w:rsidR="00054850" w:rsidRPr="00954411">
        <w:rPr>
          <w:rFonts w:ascii="Times New Roman" w:hAnsi="Times New Roman"/>
          <w:sz w:val="24"/>
          <w:szCs w:val="24"/>
        </w:rPr>
        <w:t xml:space="preserve">,  </w:t>
      </w:r>
      <w:proofErr w:type="spellStart"/>
      <w:r w:rsidR="00054850" w:rsidRPr="00954411">
        <w:rPr>
          <w:rFonts w:ascii="Times New Roman" w:hAnsi="Times New Roman"/>
          <w:sz w:val="24"/>
          <w:szCs w:val="24"/>
        </w:rPr>
        <w:t>I.Šķinčs</w:t>
      </w:r>
      <w:proofErr w:type="spellEnd"/>
      <w:r w:rsidR="00D91171">
        <w:rPr>
          <w:rFonts w:ascii="Times New Roman" w:hAnsi="Times New Roman"/>
          <w:sz w:val="24"/>
          <w:szCs w:val="24"/>
        </w:rPr>
        <w:t xml:space="preserve">, </w:t>
      </w:r>
      <w:proofErr w:type="spellStart"/>
      <w:r w:rsidR="00D91171">
        <w:rPr>
          <w:rFonts w:ascii="Times New Roman" w:hAnsi="Times New Roman"/>
          <w:sz w:val="24"/>
          <w:szCs w:val="24"/>
        </w:rPr>
        <w:t>M.Truskovskis</w:t>
      </w:r>
      <w:proofErr w:type="spellEnd"/>
      <w:r w:rsidR="00054850" w:rsidRPr="00954411">
        <w:rPr>
          <w:rFonts w:ascii="Times New Roman" w:hAnsi="Times New Roman"/>
          <w:sz w:val="24"/>
          <w:szCs w:val="24"/>
        </w:rPr>
        <w:t>), PRET</w:t>
      </w:r>
      <w:r w:rsidR="00D91171">
        <w:rPr>
          <w:rFonts w:ascii="Times New Roman" w:hAnsi="Times New Roman"/>
          <w:sz w:val="24"/>
          <w:szCs w:val="24"/>
        </w:rPr>
        <w:t xml:space="preserve"> – nav, ATTURAS – 3 (</w:t>
      </w:r>
      <w:proofErr w:type="spellStart"/>
      <w:r w:rsidR="00D91171">
        <w:rPr>
          <w:rFonts w:ascii="Times New Roman" w:hAnsi="Times New Roman"/>
          <w:sz w:val="24"/>
          <w:szCs w:val="24"/>
        </w:rPr>
        <w:t>I.Aleksejevs</w:t>
      </w:r>
      <w:proofErr w:type="spellEnd"/>
      <w:r w:rsidR="00D91171">
        <w:rPr>
          <w:rFonts w:ascii="Times New Roman" w:hAnsi="Times New Roman"/>
          <w:sz w:val="24"/>
          <w:szCs w:val="24"/>
        </w:rPr>
        <w:t xml:space="preserve">, </w:t>
      </w:r>
      <w:proofErr w:type="spellStart"/>
      <w:r w:rsidR="00D91171">
        <w:rPr>
          <w:rFonts w:ascii="Times New Roman" w:hAnsi="Times New Roman"/>
          <w:sz w:val="24"/>
          <w:szCs w:val="24"/>
        </w:rPr>
        <w:t>I.Jukšinska</w:t>
      </w:r>
      <w:proofErr w:type="spellEnd"/>
      <w:r w:rsidR="00D91171">
        <w:rPr>
          <w:rFonts w:ascii="Times New Roman" w:hAnsi="Times New Roman"/>
          <w:sz w:val="24"/>
          <w:szCs w:val="24"/>
        </w:rPr>
        <w:t xml:space="preserve">, </w:t>
      </w:r>
      <w:proofErr w:type="spellStart"/>
      <w:r w:rsidR="00D91171">
        <w:rPr>
          <w:rFonts w:ascii="Times New Roman" w:hAnsi="Times New Roman"/>
          <w:sz w:val="24"/>
          <w:szCs w:val="24"/>
        </w:rPr>
        <w:t>J.Lāčplēsis</w:t>
      </w:r>
      <w:proofErr w:type="spellEnd"/>
      <w:r w:rsidR="00D91171">
        <w:rPr>
          <w:rFonts w:ascii="Times New Roman" w:hAnsi="Times New Roman"/>
          <w:sz w:val="24"/>
          <w:szCs w:val="24"/>
        </w:rPr>
        <w:t>),</w:t>
      </w:r>
      <w:r w:rsidR="00054850">
        <w:rPr>
          <w:rFonts w:ascii="Times New Roman" w:hAnsi="Times New Roman"/>
          <w:sz w:val="24"/>
          <w:szCs w:val="24"/>
        </w:rPr>
        <w:t xml:space="preserve"> </w:t>
      </w:r>
      <w:r w:rsidRPr="00B87C42">
        <w:rPr>
          <w:rFonts w:ascii="Times New Roman" w:hAnsi="Times New Roman"/>
          <w:b/>
          <w:sz w:val="24"/>
          <w:szCs w:val="24"/>
        </w:rPr>
        <w:t>Daugavpils dome nolemj:</w:t>
      </w:r>
    </w:p>
    <w:p w:rsidR="00B87C42" w:rsidRPr="00B87C42" w:rsidRDefault="00B87C42" w:rsidP="00D91171">
      <w:pPr>
        <w:spacing w:after="0" w:line="240" w:lineRule="auto"/>
        <w:ind w:firstLine="426"/>
        <w:jc w:val="both"/>
        <w:rPr>
          <w:rFonts w:ascii="Times New Roman" w:hAnsi="Times New Roman"/>
          <w:sz w:val="24"/>
          <w:szCs w:val="24"/>
        </w:rPr>
      </w:pPr>
      <w:r w:rsidRPr="00B87C42">
        <w:rPr>
          <w:rFonts w:ascii="Times New Roman" w:hAnsi="Times New Roman"/>
          <w:sz w:val="24"/>
          <w:szCs w:val="24"/>
        </w:rPr>
        <w:t>Lēmuma projekts nav atbalstīts.</w:t>
      </w:r>
    </w:p>
    <w:p w:rsidR="00533B73" w:rsidRDefault="00533B73" w:rsidP="00D91171">
      <w:pPr>
        <w:pStyle w:val="BodyTextIndent"/>
        <w:tabs>
          <w:tab w:val="left" w:pos="4536"/>
        </w:tabs>
        <w:ind w:firstLine="426"/>
        <w:jc w:val="both"/>
        <w:rPr>
          <w:lang w:val="lv-LV"/>
        </w:rPr>
      </w:pPr>
    </w:p>
    <w:p w:rsidR="00D91171" w:rsidRPr="00D91171" w:rsidRDefault="00D91171" w:rsidP="00D91171">
      <w:pPr>
        <w:pStyle w:val="BodyTextIndent"/>
        <w:tabs>
          <w:tab w:val="left" w:pos="4536"/>
        </w:tabs>
        <w:ind w:firstLine="426"/>
        <w:jc w:val="both"/>
        <w:rPr>
          <w:lang w:val="lv-LV"/>
        </w:rPr>
      </w:pPr>
      <w:r>
        <w:rPr>
          <w:lang w:val="lv-LV"/>
        </w:rPr>
        <w:t xml:space="preserve">Deputāti: </w:t>
      </w:r>
      <w:r w:rsidRPr="00D91171">
        <w:rPr>
          <w:lang w:val="lv-LV"/>
        </w:rPr>
        <w:t xml:space="preserve">A.Elksniņš, A.Gržibovskis, </w:t>
      </w:r>
      <w:proofErr w:type="spellStart"/>
      <w:r w:rsidRPr="00D91171">
        <w:rPr>
          <w:lang w:val="lv-LV"/>
        </w:rPr>
        <w:t>V.Kononovs</w:t>
      </w:r>
      <w:proofErr w:type="spellEnd"/>
      <w:r w:rsidRPr="00D91171">
        <w:rPr>
          <w:lang w:val="lv-LV"/>
        </w:rPr>
        <w:t xml:space="preserve">, </w:t>
      </w:r>
      <w:proofErr w:type="spellStart"/>
      <w:r w:rsidRPr="00D91171">
        <w:rPr>
          <w:lang w:val="lv-LV"/>
        </w:rPr>
        <w:t>N.Kožanova</w:t>
      </w:r>
      <w:proofErr w:type="spellEnd"/>
      <w:r w:rsidRPr="00D91171">
        <w:rPr>
          <w:lang w:val="lv-LV"/>
        </w:rPr>
        <w:t xml:space="preserve">, </w:t>
      </w:r>
      <w:proofErr w:type="spellStart"/>
      <w:r w:rsidRPr="00D91171">
        <w:rPr>
          <w:lang w:val="lv-LV"/>
        </w:rPr>
        <w:t>M.Lavrenovs</w:t>
      </w:r>
      <w:proofErr w:type="spellEnd"/>
      <w:r w:rsidRPr="00D91171">
        <w:rPr>
          <w:lang w:val="lv-LV"/>
        </w:rPr>
        <w:t xml:space="preserve">, </w:t>
      </w:r>
      <w:proofErr w:type="spellStart"/>
      <w:r w:rsidRPr="00D91171">
        <w:rPr>
          <w:lang w:val="lv-LV"/>
        </w:rPr>
        <w:t>V.Sporāne-Hudojana</w:t>
      </w:r>
      <w:proofErr w:type="spellEnd"/>
      <w:r>
        <w:rPr>
          <w:lang w:val="lv-LV"/>
        </w:rPr>
        <w:t>, ,</w:t>
      </w:r>
      <w:proofErr w:type="spellStart"/>
      <w:r w:rsidRPr="00D91171">
        <w:rPr>
          <w:lang w:val="lv-LV"/>
        </w:rPr>
        <w:t>A.Vasiļjevs</w:t>
      </w:r>
      <w:proofErr w:type="spellEnd"/>
      <w:r>
        <w:rPr>
          <w:lang w:val="lv-LV"/>
        </w:rPr>
        <w:t xml:space="preserve"> nepiedalās balsojumā.</w:t>
      </w:r>
    </w:p>
    <w:p w:rsidR="00533B73" w:rsidRDefault="00533B73" w:rsidP="00282FA6">
      <w:pPr>
        <w:pStyle w:val="BodyTextIndent"/>
        <w:tabs>
          <w:tab w:val="left" w:pos="4536"/>
        </w:tabs>
        <w:ind w:firstLine="0"/>
        <w:rPr>
          <w:lang w:val="lv-LV"/>
        </w:rPr>
      </w:pPr>
    </w:p>
    <w:p w:rsidR="00282FA6" w:rsidRPr="00823693" w:rsidRDefault="00282FA6" w:rsidP="00282FA6">
      <w:pPr>
        <w:pStyle w:val="BodyTextIndent"/>
        <w:tabs>
          <w:tab w:val="left" w:pos="4536"/>
        </w:tabs>
        <w:ind w:firstLine="0"/>
        <w:rPr>
          <w:lang w:val="lv-LV"/>
        </w:rPr>
      </w:pPr>
      <w:r w:rsidRPr="00823693">
        <w:rPr>
          <w:lang w:val="lv-LV"/>
        </w:rPr>
        <w:t>Sēdi slēdz plkst.1</w:t>
      </w:r>
      <w:r w:rsidR="009A2CD2">
        <w:rPr>
          <w:lang w:val="lv-LV"/>
        </w:rPr>
        <w:t>6</w:t>
      </w:r>
      <w:r>
        <w:rPr>
          <w:lang w:val="lv-LV"/>
        </w:rPr>
        <w:t>.01</w:t>
      </w:r>
    </w:p>
    <w:p w:rsidR="00282FA6" w:rsidRPr="00023C22" w:rsidRDefault="00282FA6" w:rsidP="00282FA6">
      <w:pPr>
        <w:pStyle w:val="BodyTextIndent"/>
        <w:rPr>
          <w:lang w:val="lv-LV"/>
        </w:rPr>
      </w:pPr>
    </w:p>
    <w:p w:rsidR="00282FA6" w:rsidRPr="00023C22" w:rsidRDefault="00282FA6" w:rsidP="00282FA6">
      <w:pPr>
        <w:pStyle w:val="BodyTextIndent"/>
        <w:rPr>
          <w:lang w:val="lv-LV"/>
        </w:rPr>
      </w:pPr>
    </w:p>
    <w:p w:rsidR="00282FA6" w:rsidRPr="00023C22" w:rsidRDefault="00282FA6" w:rsidP="00282FA6">
      <w:pPr>
        <w:pStyle w:val="BodyTextIndent"/>
        <w:ind w:firstLine="0"/>
        <w:rPr>
          <w:lang w:val="lv-LV"/>
        </w:rPr>
      </w:pPr>
      <w:r w:rsidRPr="00023C22">
        <w:rPr>
          <w:lang w:val="lv-LV"/>
        </w:rPr>
        <w:t xml:space="preserve">Sēdi vadīja: </w:t>
      </w:r>
    </w:p>
    <w:p w:rsidR="00282FA6" w:rsidRPr="00023C22" w:rsidRDefault="00282FA6" w:rsidP="00282FA6">
      <w:pPr>
        <w:pStyle w:val="BodyTextIndent"/>
        <w:tabs>
          <w:tab w:val="left" w:pos="7106"/>
        </w:tabs>
        <w:ind w:firstLine="0"/>
        <w:rPr>
          <w:lang w:val="lv-LV"/>
        </w:rPr>
      </w:pPr>
      <w:r w:rsidRPr="00023C22">
        <w:rPr>
          <w:lang w:val="lv-LV"/>
        </w:rPr>
        <w:t xml:space="preserve">Domes priekšsēdētājs            </w:t>
      </w:r>
      <w:bookmarkStart w:id="2" w:name="_Hlk97881722"/>
      <w:r w:rsidR="00ED44BF" w:rsidRPr="00ED44BF">
        <w:rPr>
          <w:i/>
          <w:lang w:val="lv-LV"/>
        </w:rPr>
        <w:t>( personisks paraksts)</w:t>
      </w:r>
      <w:bookmarkEnd w:id="2"/>
      <w:r w:rsidRPr="00023C22">
        <w:rPr>
          <w:lang w:val="lv-LV"/>
        </w:rPr>
        <w:t xml:space="preserve">                                                  A.Elksniņš</w:t>
      </w:r>
    </w:p>
    <w:p w:rsidR="00282FA6" w:rsidRDefault="00282FA6" w:rsidP="00282FA6">
      <w:pPr>
        <w:pStyle w:val="Web"/>
        <w:tabs>
          <w:tab w:val="left" w:pos="7230"/>
          <w:tab w:val="left" w:pos="7797"/>
          <w:tab w:val="left" w:pos="8505"/>
        </w:tabs>
        <w:spacing w:before="0" w:after="0"/>
        <w:rPr>
          <w:szCs w:val="24"/>
          <w:lang w:val="lv-LV"/>
        </w:rPr>
      </w:pPr>
    </w:p>
    <w:p w:rsidR="00282FA6" w:rsidRPr="00023C22" w:rsidRDefault="00282FA6" w:rsidP="00282FA6">
      <w:pPr>
        <w:pStyle w:val="Web"/>
        <w:tabs>
          <w:tab w:val="left" w:pos="7230"/>
          <w:tab w:val="left" w:pos="7797"/>
          <w:tab w:val="left" w:pos="8505"/>
        </w:tabs>
        <w:spacing w:before="0" w:after="0"/>
        <w:rPr>
          <w:szCs w:val="24"/>
          <w:lang w:val="lv-LV"/>
        </w:rPr>
      </w:pPr>
    </w:p>
    <w:p w:rsidR="00282FA6" w:rsidRPr="00023C22" w:rsidRDefault="00282FA6" w:rsidP="00282FA6">
      <w:pPr>
        <w:pStyle w:val="Web"/>
        <w:tabs>
          <w:tab w:val="left" w:pos="7230"/>
          <w:tab w:val="left" w:pos="7797"/>
          <w:tab w:val="left" w:pos="8505"/>
        </w:tabs>
        <w:spacing w:before="0" w:after="0"/>
        <w:rPr>
          <w:szCs w:val="24"/>
          <w:lang w:val="lv-LV"/>
        </w:rPr>
      </w:pPr>
    </w:p>
    <w:p w:rsidR="00282FA6" w:rsidRPr="00023C22" w:rsidRDefault="00282FA6" w:rsidP="00282FA6">
      <w:pPr>
        <w:pStyle w:val="Web"/>
        <w:tabs>
          <w:tab w:val="left" w:pos="7230"/>
          <w:tab w:val="left" w:pos="7797"/>
          <w:tab w:val="left" w:pos="8505"/>
        </w:tabs>
        <w:spacing w:before="0" w:after="0"/>
        <w:rPr>
          <w:szCs w:val="24"/>
          <w:lang w:val="lv-LV"/>
        </w:rPr>
      </w:pPr>
    </w:p>
    <w:p w:rsidR="00282FA6" w:rsidRPr="00023C22" w:rsidRDefault="00282FA6" w:rsidP="00282FA6">
      <w:pPr>
        <w:spacing w:after="0" w:line="240" w:lineRule="auto"/>
        <w:jc w:val="both"/>
        <w:rPr>
          <w:rFonts w:ascii="Times New Roman" w:hAnsi="Times New Roman"/>
          <w:sz w:val="24"/>
          <w:szCs w:val="24"/>
        </w:rPr>
      </w:pPr>
      <w:r w:rsidRPr="00023C22">
        <w:rPr>
          <w:rFonts w:ascii="Times New Roman" w:hAnsi="Times New Roman"/>
          <w:sz w:val="24"/>
          <w:szCs w:val="24"/>
        </w:rPr>
        <w:t xml:space="preserve">Protokoliste                            </w:t>
      </w:r>
      <w:r w:rsidR="00ED44BF" w:rsidRPr="00ED44BF">
        <w:rPr>
          <w:rFonts w:ascii="Times New Roman" w:hAnsi="Times New Roman"/>
          <w:i/>
        </w:rPr>
        <w:t>( personisks paraksts)</w:t>
      </w:r>
      <w:r w:rsidRPr="00ED44BF">
        <w:rPr>
          <w:rFonts w:ascii="Times New Roman" w:hAnsi="Times New Roman"/>
          <w:sz w:val="24"/>
          <w:szCs w:val="24"/>
        </w:rPr>
        <w:t xml:space="preserve">                                                                        </w:t>
      </w:r>
      <w:proofErr w:type="spellStart"/>
      <w:r w:rsidRPr="00023C22">
        <w:rPr>
          <w:rFonts w:ascii="Times New Roman" w:hAnsi="Times New Roman"/>
          <w:sz w:val="24"/>
          <w:szCs w:val="24"/>
        </w:rPr>
        <w:t>S.Rimicāne</w:t>
      </w:r>
      <w:proofErr w:type="spellEnd"/>
      <w:r w:rsidRPr="00023C22">
        <w:rPr>
          <w:rFonts w:ascii="Times New Roman" w:hAnsi="Times New Roman"/>
          <w:sz w:val="24"/>
          <w:szCs w:val="24"/>
        </w:rPr>
        <w:t xml:space="preserve">  </w:t>
      </w:r>
    </w:p>
    <w:p w:rsidR="00282FA6" w:rsidRPr="001026B0" w:rsidRDefault="00282FA6" w:rsidP="00282FA6">
      <w:pPr>
        <w:spacing w:after="0" w:line="240" w:lineRule="auto"/>
        <w:jc w:val="both"/>
        <w:rPr>
          <w:rFonts w:ascii="Times New Roman" w:hAnsi="Times New Roman"/>
          <w:sz w:val="24"/>
          <w:szCs w:val="24"/>
        </w:rPr>
      </w:pPr>
    </w:p>
    <w:p w:rsidR="00282FA6" w:rsidRPr="00A077A2" w:rsidRDefault="00282FA6" w:rsidP="00A077A2">
      <w:pPr>
        <w:spacing w:after="0" w:line="240" w:lineRule="auto"/>
        <w:jc w:val="both"/>
        <w:rPr>
          <w:rFonts w:ascii="Times New Roman" w:hAnsi="Times New Roman"/>
          <w:sz w:val="24"/>
          <w:szCs w:val="24"/>
        </w:rPr>
      </w:pPr>
    </w:p>
    <w:sectPr w:rsidR="00282FA6" w:rsidRPr="00A077A2" w:rsidSect="00A077A2">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7A2" w:rsidRDefault="00A077A2" w:rsidP="00A077A2">
      <w:pPr>
        <w:spacing w:after="0" w:line="240" w:lineRule="auto"/>
      </w:pPr>
      <w:r>
        <w:separator/>
      </w:r>
    </w:p>
  </w:endnote>
  <w:endnote w:type="continuationSeparator" w:id="0">
    <w:p w:rsidR="00A077A2" w:rsidRDefault="00A077A2" w:rsidP="00A0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7A2" w:rsidRDefault="00A077A2" w:rsidP="00A077A2">
      <w:pPr>
        <w:spacing w:after="0" w:line="240" w:lineRule="auto"/>
      </w:pPr>
      <w:r>
        <w:separator/>
      </w:r>
    </w:p>
  </w:footnote>
  <w:footnote w:type="continuationSeparator" w:id="0">
    <w:p w:rsidR="00A077A2" w:rsidRDefault="00A077A2" w:rsidP="00A07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011825"/>
      <w:docPartObj>
        <w:docPartGallery w:val="Page Numbers (Top of Page)"/>
        <w:docPartUnique/>
      </w:docPartObj>
    </w:sdtPr>
    <w:sdtEndPr>
      <w:rPr>
        <w:noProof/>
      </w:rPr>
    </w:sdtEndPr>
    <w:sdtContent>
      <w:p w:rsidR="00A077A2" w:rsidRDefault="00A077A2">
        <w:pPr>
          <w:pStyle w:val="Header"/>
          <w:jc w:val="center"/>
        </w:pPr>
        <w:r>
          <w:fldChar w:fldCharType="begin"/>
        </w:r>
        <w:r>
          <w:instrText xml:space="preserve"> PAGE   \* MERGEFORMAT </w:instrText>
        </w:r>
        <w:r>
          <w:fldChar w:fldCharType="separate"/>
        </w:r>
        <w:r w:rsidR="00470986">
          <w:rPr>
            <w:noProof/>
          </w:rPr>
          <w:t>6</w:t>
        </w:r>
        <w:r>
          <w:rPr>
            <w:noProof/>
          </w:rPr>
          <w:fldChar w:fldCharType="end"/>
        </w:r>
      </w:p>
    </w:sdtContent>
  </w:sdt>
  <w:p w:rsidR="00A077A2" w:rsidRDefault="00A07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E55"/>
    <w:multiLevelType w:val="hybridMultilevel"/>
    <w:tmpl w:val="E7983672"/>
    <w:lvl w:ilvl="0" w:tplc="36BAF1FC">
      <w:start w:val="1"/>
      <w:numFmt w:val="decimal"/>
      <w:lvlText w:val="%1."/>
      <w:lvlJc w:val="left"/>
      <w:pPr>
        <w:ind w:left="928"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C344F0A"/>
    <w:multiLevelType w:val="hybridMultilevel"/>
    <w:tmpl w:val="9878BC12"/>
    <w:lvl w:ilvl="0" w:tplc="8D1CF7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C0658F1"/>
    <w:multiLevelType w:val="hybridMultilevel"/>
    <w:tmpl w:val="AED4AE56"/>
    <w:lvl w:ilvl="0" w:tplc="E6A4DC6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1634795"/>
    <w:multiLevelType w:val="hybridMultilevel"/>
    <w:tmpl w:val="069AC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16069"/>
    <w:multiLevelType w:val="hybridMultilevel"/>
    <w:tmpl w:val="E9FE40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76702E0"/>
    <w:multiLevelType w:val="hybridMultilevel"/>
    <w:tmpl w:val="5C2EDA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7A2"/>
    <w:rsid w:val="00054850"/>
    <w:rsid w:val="0008611C"/>
    <w:rsid w:val="00154D7B"/>
    <w:rsid w:val="001F1B39"/>
    <w:rsid w:val="00262313"/>
    <w:rsid w:val="00282FA6"/>
    <w:rsid w:val="003B1F3C"/>
    <w:rsid w:val="003B6120"/>
    <w:rsid w:val="003D287F"/>
    <w:rsid w:val="003F3105"/>
    <w:rsid w:val="00412E88"/>
    <w:rsid w:val="00460E83"/>
    <w:rsid w:val="00470986"/>
    <w:rsid w:val="00533B73"/>
    <w:rsid w:val="006C30B0"/>
    <w:rsid w:val="006E13AE"/>
    <w:rsid w:val="0076625F"/>
    <w:rsid w:val="007711BC"/>
    <w:rsid w:val="007B3DD9"/>
    <w:rsid w:val="00954411"/>
    <w:rsid w:val="00993B9A"/>
    <w:rsid w:val="009A2CD2"/>
    <w:rsid w:val="00A077A2"/>
    <w:rsid w:val="00A37AD7"/>
    <w:rsid w:val="00A71EB5"/>
    <w:rsid w:val="00B41042"/>
    <w:rsid w:val="00B87C42"/>
    <w:rsid w:val="00BB124C"/>
    <w:rsid w:val="00C340EC"/>
    <w:rsid w:val="00C3712E"/>
    <w:rsid w:val="00C97811"/>
    <w:rsid w:val="00CF4D3F"/>
    <w:rsid w:val="00D02777"/>
    <w:rsid w:val="00D36E80"/>
    <w:rsid w:val="00D91171"/>
    <w:rsid w:val="00DB2ED3"/>
    <w:rsid w:val="00E17F12"/>
    <w:rsid w:val="00ED44BF"/>
    <w:rsid w:val="00F978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FE85"/>
  <w15:chartTrackingRefBased/>
  <w15:docId w15:val="{59C914E3-B4D3-476A-8F2E-C5E5D5CA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7A2"/>
    <w:rPr>
      <w:rFonts w:ascii="Calibri" w:eastAsia="Calibri" w:hAnsi="Calibri" w:cs="Times New Roman"/>
    </w:rPr>
  </w:style>
  <w:style w:type="paragraph" w:styleId="Heading1">
    <w:name w:val="heading 1"/>
    <w:basedOn w:val="Normal"/>
    <w:link w:val="Heading1Char"/>
    <w:uiPriority w:val="9"/>
    <w:qFormat/>
    <w:rsid w:val="00A077A2"/>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7711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7A2"/>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077A2"/>
  </w:style>
  <w:style w:type="paragraph" w:styleId="Footer">
    <w:name w:val="footer"/>
    <w:basedOn w:val="Normal"/>
    <w:link w:val="FooterChar"/>
    <w:uiPriority w:val="99"/>
    <w:unhideWhenUsed/>
    <w:rsid w:val="00A077A2"/>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077A2"/>
  </w:style>
  <w:style w:type="character" w:customStyle="1" w:styleId="Heading1Char">
    <w:name w:val="Heading 1 Char"/>
    <w:basedOn w:val="DefaultParagraphFont"/>
    <w:link w:val="Heading1"/>
    <w:uiPriority w:val="9"/>
    <w:rsid w:val="00A077A2"/>
    <w:rPr>
      <w:rFonts w:ascii="Times New Roman" w:eastAsia="Times New Roman" w:hAnsi="Times New Roman" w:cs="Times New Roman"/>
      <w:b/>
      <w:bCs/>
      <w:kern w:val="36"/>
      <w:sz w:val="48"/>
      <w:szCs w:val="48"/>
      <w:lang w:val="en-US"/>
    </w:rPr>
  </w:style>
  <w:style w:type="paragraph" w:customStyle="1" w:styleId="Web">
    <w:name w:val="Обычный (Web)"/>
    <w:basedOn w:val="Normal"/>
    <w:rsid w:val="00A077A2"/>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A077A2"/>
    <w:rPr>
      <w:b/>
      <w:bCs/>
    </w:rPr>
  </w:style>
  <w:style w:type="paragraph" w:styleId="BodyTextIndent">
    <w:name w:val="Body Text Indent"/>
    <w:basedOn w:val="Normal"/>
    <w:link w:val="BodyTextIndentChar"/>
    <w:uiPriority w:val="99"/>
    <w:unhideWhenUsed/>
    <w:rsid w:val="00282FA6"/>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282FA6"/>
    <w:rPr>
      <w:rFonts w:ascii="Times New Roman" w:hAnsi="Times New Roman" w:cs="Times New Roman"/>
      <w:sz w:val="24"/>
      <w:szCs w:val="24"/>
      <w:lang w:val="en-US"/>
    </w:rPr>
  </w:style>
  <w:style w:type="paragraph" w:styleId="ListParagraph">
    <w:name w:val="List Paragraph"/>
    <w:basedOn w:val="Normal"/>
    <w:uiPriority w:val="34"/>
    <w:qFormat/>
    <w:rsid w:val="007711BC"/>
    <w:pPr>
      <w:ind w:left="720"/>
      <w:contextualSpacing/>
    </w:pPr>
    <w:rPr>
      <w:rFonts w:asciiTheme="minorHAnsi" w:eastAsiaTheme="minorHAnsi" w:hAnsiTheme="minorHAnsi" w:cstheme="minorBidi"/>
    </w:rPr>
  </w:style>
  <w:style w:type="paragraph" w:customStyle="1" w:styleId="Standard">
    <w:name w:val="Standard"/>
    <w:rsid w:val="007711BC"/>
    <w:pPr>
      <w:suppressAutoHyphens/>
      <w:autoSpaceDN w:val="0"/>
      <w:spacing w:after="200" w:line="276" w:lineRule="auto"/>
      <w:textAlignment w:val="baseline"/>
    </w:pPr>
    <w:rPr>
      <w:rFonts w:ascii="Calibri" w:eastAsia="Arial Unicode MS" w:hAnsi="Calibri" w:cs="Tahoma"/>
      <w:kern w:val="3"/>
    </w:rPr>
  </w:style>
  <w:style w:type="paragraph" w:customStyle="1" w:styleId="a">
    <w:name w:val="Содержимое таблицы"/>
    <w:basedOn w:val="Normal"/>
    <w:rsid w:val="007711BC"/>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character" w:customStyle="1" w:styleId="Heading2Char">
    <w:name w:val="Heading 2 Char"/>
    <w:basedOn w:val="DefaultParagraphFont"/>
    <w:link w:val="Heading2"/>
    <w:uiPriority w:val="9"/>
    <w:semiHidden/>
    <w:rsid w:val="007711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1CE2-D0D7-4317-8D54-3152E63A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8</Pages>
  <Words>13258</Words>
  <Characters>7558</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28</cp:revision>
  <dcterms:created xsi:type="dcterms:W3CDTF">2022-03-04T12:06:00Z</dcterms:created>
  <dcterms:modified xsi:type="dcterms:W3CDTF">2022-03-11T07:02:00Z</dcterms:modified>
</cp:coreProperties>
</file>