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CDF" w:rsidRDefault="00C12CDF" w:rsidP="00C12CDF">
      <w:pPr>
        <w:pStyle w:val="Title"/>
        <w:tabs>
          <w:tab w:val="left" w:pos="3960"/>
        </w:tabs>
        <w:rPr>
          <w:color w:val="FF0000"/>
        </w:rPr>
      </w:pPr>
      <w:r>
        <w:rPr>
          <w:noProof/>
          <w:color w:val="FF0000"/>
          <w:lang w:eastAsia="lv-LV"/>
        </w:rPr>
        <w:drawing>
          <wp:inline distT="0" distB="0" distL="0" distR="0" wp14:anchorId="03F1ADF4" wp14:editId="69AB2582">
            <wp:extent cx="485775" cy="600075"/>
            <wp:effectExtent l="0" t="0" r="9525" b="9525"/>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C12CDF" w:rsidRDefault="00C12CDF" w:rsidP="00C12CDF">
      <w:pPr>
        <w:pStyle w:val="Title"/>
        <w:tabs>
          <w:tab w:val="left" w:pos="3969"/>
          <w:tab w:val="left" w:pos="4395"/>
        </w:tabs>
        <w:rPr>
          <w:b w:val="0"/>
          <w:bCs/>
          <w:color w:val="000000" w:themeColor="text1"/>
        </w:rPr>
      </w:pPr>
      <w:r>
        <w:rPr>
          <w:b w:val="0"/>
          <w:bCs/>
          <w:color w:val="FF0000"/>
        </w:rPr>
        <w:t xml:space="preserve">  </w:t>
      </w:r>
      <w:r>
        <w:rPr>
          <w:b w:val="0"/>
          <w:bCs/>
          <w:color w:val="000000" w:themeColor="text1"/>
        </w:rPr>
        <w:t>LATVIJAS REPUBLIKAS</w:t>
      </w:r>
    </w:p>
    <w:p w:rsidR="00C12CDF" w:rsidRDefault="00C12CDF" w:rsidP="00C12CDF">
      <w:pPr>
        <w:pStyle w:val="Title"/>
        <w:tabs>
          <w:tab w:val="left" w:pos="3969"/>
          <w:tab w:val="left" w:pos="4395"/>
        </w:tabs>
        <w:rPr>
          <w:color w:val="000000" w:themeColor="text1"/>
        </w:rPr>
      </w:pPr>
      <w:r>
        <w:rPr>
          <w:color w:val="000000" w:themeColor="text1"/>
        </w:rPr>
        <w:t>DAUGAVPILS PILSĒTAS PAŠVALDĪBA</w:t>
      </w:r>
    </w:p>
    <w:p w:rsidR="00C12CDF" w:rsidRDefault="00C12CDF" w:rsidP="00C12CDF">
      <w:pPr>
        <w:spacing w:after="0" w:line="240" w:lineRule="auto"/>
        <w:jc w:val="center"/>
        <w:rPr>
          <w:rFonts w:ascii="Times New Roman" w:hAnsi="Times New Roman"/>
          <w:color w:val="000000" w:themeColor="text1"/>
          <w:sz w:val="20"/>
          <w:szCs w:val="20"/>
          <w:lang w:val="en-US"/>
        </w:rPr>
      </w:pPr>
      <w:r>
        <w:rPr>
          <w:noProof/>
          <w:lang w:eastAsia="lv-LV"/>
        </w:rPr>
        <mc:AlternateContent>
          <mc:Choice Requires="wps">
            <w:drawing>
              <wp:anchor distT="4294967295" distB="4294967295" distL="114300" distR="114300" simplePos="0" relativeHeight="251659264" behindDoc="0" locked="0" layoutInCell="1" allowOverlap="1" wp14:anchorId="65CACB15" wp14:editId="2FDDE32F">
                <wp:simplePos x="0" y="0"/>
                <wp:positionH relativeFrom="column">
                  <wp:posOffset>-87630</wp:posOffset>
                </wp:positionH>
                <wp:positionV relativeFrom="paragraph">
                  <wp:posOffset>149860</wp:posOffset>
                </wp:positionV>
                <wp:extent cx="623443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44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8B71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pt,11.8pt" to="48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9zHQIAADcEAAAOAAAAZHJzL2Uyb0RvYy54bWysU02P2jAQvVfqf7Byh3yQpR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" strokeweight="1.5pt">
                <w10:wrap type="topAndBottom"/>
              </v:line>
            </w:pict>
          </mc:Fallback>
        </mc:AlternateContent>
      </w:r>
      <w:proofErr w:type="spellStart"/>
      <w:r>
        <w:rPr>
          <w:rFonts w:ascii="Times New Roman" w:hAnsi="Times New Roman"/>
          <w:color w:val="000000" w:themeColor="text1"/>
          <w:sz w:val="20"/>
          <w:szCs w:val="20"/>
          <w:lang w:val="en-US"/>
        </w:rPr>
        <w:t>Reģ</w:t>
      </w:r>
      <w:proofErr w:type="spellEnd"/>
      <w:r>
        <w:rPr>
          <w:rFonts w:ascii="Times New Roman" w:hAnsi="Times New Roman"/>
          <w:color w:val="000000" w:themeColor="text1"/>
          <w:sz w:val="20"/>
          <w:szCs w:val="20"/>
          <w:lang w:val="en-US"/>
        </w:rPr>
        <w:t xml:space="preserve">. </w:t>
      </w:r>
      <w:proofErr w:type="spellStart"/>
      <w:r>
        <w:rPr>
          <w:rFonts w:ascii="Times New Roman" w:hAnsi="Times New Roman"/>
          <w:color w:val="000000" w:themeColor="text1"/>
          <w:sz w:val="20"/>
          <w:szCs w:val="20"/>
          <w:lang w:val="en-US"/>
        </w:rPr>
        <w:t>Nr</w:t>
      </w:r>
      <w:proofErr w:type="spellEnd"/>
      <w:r>
        <w:rPr>
          <w:rFonts w:ascii="Times New Roman" w:hAnsi="Times New Roman"/>
          <w:color w:val="000000" w:themeColor="text1"/>
          <w:sz w:val="20"/>
          <w:szCs w:val="20"/>
          <w:lang w:val="en-US"/>
        </w:rPr>
        <w:t xml:space="preserve">. 90000077325, K. </w:t>
      </w:r>
      <w:proofErr w:type="spellStart"/>
      <w:r>
        <w:rPr>
          <w:rFonts w:ascii="Times New Roman" w:hAnsi="Times New Roman"/>
          <w:color w:val="000000" w:themeColor="text1"/>
          <w:sz w:val="20"/>
          <w:szCs w:val="20"/>
          <w:lang w:val="en-US"/>
        </w:rPr>
        <w:t>Valdemāra</w:t>
      </w:r>
      <w:proofErr w:type="spellEnd"/>
      <w:r>
        <w:rPr>
          <w:rFonts w:ascii="Times New Roman" w:hAnsi="Times New Roman"/>
          <w:color w:val="000000" w:themeColor="text1"/>
          <w:sz w:val="20"/>
          <w:szCs w:val="20"/>
          <w:lang w:val="en-US"/>
        </w:rPr>
        <w:t xml:space="preserve"> </w:t>
      </w:r>
      <w:proofErr w:type="spellStart"/>
      <w:r>
        <w:rPr>
          <w:rFonts w:ascii="Times New Roman" w:hAnsi="Times New Roman"/>
          <w:color w:val="000000" w:themeColor="text1"/>
          <w:sz w:val="20"/>
          <w:szCs w:val="20"/>
          <w:lang w:val="en-US"/>
        </w:rPr>
        <w:t>iela</w:t>
      </w:r>
      <w:proofErr w:type="spellEnd"/>
      <w:r>
        <w:rPr>
          <w:rFonts w:ascii="Times New Roman" w:hAnsi="Times New Roman"/>
          <w:color w:val="000000" w:themeColor="text1"/>
          <w:sz w:val="20"/>
          <w:szCs w:val="20"/>
          <w:lang w:val="en-US"/>
        </w:rPr>
        <w:t xml:space="preserve"> 1, Daugavpils, LV-5401, </w:t>
      </w:r>
      <w:proofErr w:type="spellStart"/>
      <w:r>
        <w:rPr>
          <w:rFonts w:ascii="Times New Roman" w:hAnsi="Times New Roman"/>
          <w:color w:val="000000" w:themeColor="text1"/>
          <w:sz w:val="20"/>
          <w:szCs w:val="20"/>
          <w:lang w:val="en-US"/>
        </w:rPr>
        <w:t>tālr</w:t>
      </w:r>
      <w:proofErr w:type="spellEnd"/>
      <w:r>
        <w:rPr>
          <w:rFonts w:ascii="Times New Roman" w:hAnsi="Times New Roman"/>
          <w:color w:val="000000" w:themeColor="text1"/>
          <w:sz w:val="20"/>
          <w:szCs w:val="20"/>
          <w:lang w:val="en-US"/>
        </w:rPr>
        <w:t xml:space="preserve">. 65404344, 65404365, </w:t>
      </w:r>
      <w:proofErr w:type="spellStart"/>
      <w:r>
        <w:rPr>
          <w:rFonts w:ascii="Times New Roman" w:hAnsi="Times New Roman"/>
          <w:color w:val="000000" w:themeColor="text1"/>
          <w:sz w:val="20"/>
          <w:szCs w:val="20"/>
          <w:lang w:val="en-US"/>
        </w:rPr>
        <w:t>fakss</w:t>
      </w:r>
      <w:proofErr w:type="spellEnd"/>
      <w:r>
        <w:rPr>
          <w:rFonts w:ascii="Times New Roman" w:hAnsi="Times New Roman"/>
          <w:color w:val="000000" w:themeColor="text1"/>
          <w:sz w:val="20"/>
          <w:szCs w:val="20"/>
          <w:lang w:val="en-US"/>
        </w:rPr>
        <w:t xml:space="preserve"> 65421941 </w:t>
      </w:r>
    </w:p>
    <w:p w:rsidR="00C12CDF" w:rsidRDefault="00C12CDF" w:rsidP="00C12CDF">
      <w:pPr>
        <w:spacing w:after="0" w:line="240" w:lineRule="auto"/>
        <w:jc w:val="center"/>
        <w:rPr>
          <w:rFonts w:ascii="Times New Roman" w:hAnsi="Times New Roman"/>
          <w:color w:val="000000" w:themeColor="text1"/>
          <w:sz w:val="20"/>
          <w:szCs w:val="20"/>
          <w:u w:val="single"/>
          <w:lang w:val="en-US"/>
        </w:rPr>
      </w:pPr>
      <w:proofErr w:type="gramStart"/>
      <w:r>
        <w:rPr>
          <w:rFonts w:ascii="Times New Roman" w:hAnsi="Times New Roman"/>
          <w:color w:val="000000" w:themeColor="text1"/>
          <w:sz w:val="20"/>
          <w:szCs w:val="20"/>
          <w:lang w:val="en-US"/>
        </w:rPr>
        <w:t>e-pasts</w:t>
      </w:r>
      <w:proofErr w:type="gramEnd"/>
      <w:r>
        <w:rPr>
          <w:rFonts w:ascii="Times New Roman" w:hAnsi="Times New Roman"/>
          <w:color w:val="000000" w:themeColor="text1"/>
          <w:sz w:val="20"/>
          <w:szCs w:val="20"/>
          <w:lang w:val="en-US"/>
        </w:rPr>
        <w:t xml:space="preserve"> info@daugavpils.lv   </w:t>
      </w:r>
      <w:r>
        <w:rPr>
          <w:rFonts w:ascii="Times New Roman" w:hAnsi="Times New Roman"/>
          <w:color w:val="000000" w:themeColor="text1"/>
          <w:sz w:val="20"/>
          <w:szCs w:val="20"/>
          <w:u w:val="single"/>
          <w:lang w:val="en-US"/>
        </w:rPr>
        <w:t>www.daugavpils.lv</w:t>
      </w:r>
    </w:p>
    <w:p w:rsidR="00C12CDF" w:rsidRDefault="00C12CDF" w:rsidP="00C12CDF">
      <w:pPr>
        <w:jc w:val="center"/>
        <w:rPr>
          <w:rFonts w:ascii="Times New Roman" w:hAnsi="Times New Roman"/>
          <w:color w:val="000000" w:themeColor="text1"/>
          <w:sz w:val="24"/>
          <w:szCs w:val="24"/>
          <w:lang w:val="en-US"/>
        </w:rPr>
      </w:pPr>
    </w:p>
    <w:p w:rsidR="00C12CDF" w:rsidRDefault="00C12CDF" w:rsidP="00C12CDF">
      <w:pPr>
        <w:jc w:val="center"/>
        <w:rPr>
          <w:rFonts w:ascii="Times New Roman" w:hAnsi="Times New Roman"/>
          <w:color w:val="FF0000"/>
          <w:sz w:val="24"/>
          <w:szCs w:val="24"/>
          <w:lang w:val="en-US"/>
        </w:rPr>
      </w:pPr>
      <w:proofErr w:type="spellStart"/>
      <w:r>
        <w:rPr>
          <w:rFonts w:ascii="Times New Roman" w:hAnsi="Times New Roman"/>
          <w:color w:val="000000" w:themeColor="text1"/>
          <w:sz w:val="24"/>
          <w:szCs w:val="24"/>
          <w:lang w:val="en-US"/>
        </w:rPr>
        <w:t>Daugavpilī</w:t>
      </w:r>
      <w:proofErr w:type="spellEnd"/>
    </w:p>
    <w:p w:rsidR="00815EB5" w:rsidRDefault="00815EB5" w:rsidP="000D2C83">
      <w:pPr>
        <w:pStyle w:val="Web"/>
        <w:spacing w:before="0" w:after="0"/>
        <w:jc w:val="center"/>
        <w:rPr>
          <w:b/>
          <w:szCs w:val="24"/>
          <w:lang w:val="lv-LV"/>
        </w:rPr>
      </w:pPr>
    </w:p>
    <w:p w:rsidR="00815EB5" w:rsidRDefault="00815EB5" w:rsidP="000D2C83">
      <w:pPr>
        <w:pStyle w:val="Web"/>
        <w:spacing w:before="0" w:after="0"/>
        <w:jc w:val="center"/>
        <w:rPr>
          <w:b/>
          <w:szCs w:val="24"/>
          <w:lang w:val="lv-LV"/>
        </w:rPr>
      </w:pPr>
    </w:p>
    <w:p w:rsidR="00815EB5" w:rsidRDefault="00815EB5" w:rsidP="000D2C83">
      <w:pPr>
        <w:pStyle w:val="Web"/>
        <w:spacing w:before="0" w:after="0"/>
        <w:jc w:val="center"/>
        <w:rPr>
          <w:b/>
          <w:szCs w:val="24"/>
          <w:lang w:val="lv-LV"/>
        </w:rPr>
      </w:pPr>
    </w:p>
    <w:p w:rsidR="000D2C83" w:rsidRPr="00733F04" w:rsidRDefault="000D2C83" w:rsidP="000D2C83">
      <w:pPr>
        <w:pStyle w:val="Web"/>
        <w:spacing w:before="0" w:after="0"/>
        <w:jc w:val="center"/>
        <w:rPr>
          <w:b/>
          <w:szCs w:val="24"/>
          <w:lang w:val="lv-LV"/>
        </w:rPr>
      </w:pPr>
      <w:r>
        <w:rPr>
          <w:b/>
          <w:szCs w:val="24"/>
          <w:lang w:val="lv-LV"/>
        </w:rPr>
        <w:t xml:space="preserve">ĀRKĀRTAS </w:t>
      </w:r>
      <w:r w:rsidRPr="00733F04">
        <w:rPr>
          <w:b/>
          <w:szCs w:val="24"/>
          <w:lang w:val="lv-LV"/>
        </w:rPr>
        <w:t>SĒDES  PROTOKOLS</w:t>
      </w:r>
    </w:p>
    <w:p w:rsidR="000D2C83" w:rsidRPr="00733F04" w:rsidRDefault="000D2C83" w:rsidP="000D2C83">
      <w:pPr>
        <w:pStyle w:val="Web"/>
        <w:spacing w:before="0" w:after="0"/>
        <w:rPr>
          <w:szCs w:val="24"/>
          <w:lang w:val="lv-LV"/>
        </w:rPr>
      </w:pPr>
    </w:p>
    <w:p w:rsidR="000D2C83" w:rsidRPr="00733F04" w:rsidRDefault="000D2C83" w:rsidP="000D2C83">
      <w:pPr>
        <w:pStyle w:val="Web"/>
        <w:spacing w:before="0" w:after="0"/>
        <w:rPr>
          <w:szCs w:val="24"/>
          <w:lang w:val="lv-LV"/>
        </w:rPr>
      </w:pPr>
    </w:p>
    <w:p w:rsidR="000D2C83" w:rsidRDefault="000D2C83" w:rsidP="000D2C83">
      <w:pPr>
        <w:pStyle w:val="Web"/>
        <w:spacing w:before="0" w:after="0"/>
        <w:rPr>
          <w:szCs w:val="24"/>
          <w:lang w:val="lv-LV"/>
        </w:rPr>
      </w:pPr>
      <w:r>
        <w:rPr>
          <w:szCs w:val="24"/>
          <w:lang w:val="lv-LV"/>
        </w:rPr>
        <w:t>2021</w:t>
      </w:r>
      <w:r w:rsidRPr="00733F04">
        <w:rPr>
          <w:szCs w:val="24"/>
          <w:lang w:val="lv-LV"/>
        </w:rPr>
        <w:t xml:space="preserve">.gada </w:t>
      </w:r>
      <w:r>
        <w:rPr>
          <w:szCs w:val="24"/>
          <w:lang w:val="lv-LV"/>
        </w:rPr>
        <w:t>9.decembrī</w:t>
      </w:r>
      <w:r w:rsidRPr="00733F04">
        <w:rPr>
          <w:szCs w:val="24"/>
          <w:lang w:val="lv-LV"/>
        </w:rPr>
        <w:t xml:space="preserve">                                                       </w:t>
      </w:r>
      <w:r>
        <w:rPr>
          <w:szCs w:val="24"/>
          <w:lang w:val="lv-LV"/>
        </w:rPr>
        <w:t xml:space="preserve">                       </w:t>
      </w:r>
      <w:r>
        <w:rPr>
          <w:szCs w:val="24"/>
          <w:lang w:val="lv-LV"/>
        </w:rPr>
        <w:tab/>
        <w:t xml:space="preserve">          Nr.46</w:t>
      </w:r>
      <w:r w:rsidRPr="00733F04">
        <w:rPr>
          <w:szCs w:val="24"/>
          <w:lang w:val="lv-LV"/>
        </w:rPr>
        <w:tab/>
      </w:r>
    </w:p>
    <w:p w:rsidR="000D2C83" w:rsidRPr="00970DBC" w:rsidRDefault="000D2C83" w:rsidP="000D2C83">
      <w:pPr>
        <w:pStyle w:val="Web"/>
        <w:spacing w:before="0" w:after="0"/>
        <w:rPr>
          <w:szCs w:val="24"/>
          <w:lang w:val="lv-LV"/>
        </w:rPr>
      </w:pPr>
    </w:p>
    <w:p w:rsidR="000D2C83" w:rsidRPr="00733F04" w:rsidRDefault="000D2C83" w:rsidP="000D2C83">
      <w:pPr>
        <w:pStyle w:val="Web"/>
        <w:spacing w:before="0" w:after="0"/>
        <w:rPr>
          <w:b/>
          <w:bCs/>
          <w:szCs w:val="24"/>
          <w:lang w:val="lv-LV"/>
        </w:rPr>
      </w:pPr>
      <w:r w:rsidRPr="00970DBC">
        <w:rPr>
          <w:szCs w:val="24"/>
          <w:lang w:val="lv-LV"/>
        </w:rPr>
        <w:t xml:space="preserve">SĒDE NOTIEK </w:t>
      </w:r>
      <w:r w:rsidRPr="00970DBC">
        <w:rPr>
          <w:rStyle w:val="Strong"/>
          <w:b w:val="0"/>
          <w:szCs w:val="24"/>
          <w:lang w:val="lv-LV"/>
        </w:rPr>
        <w:t xml:space="preserve">DOMES </w:t>
      </w:r>
      <w:r w:rsidRPr="00970DBC">
        <w:rPr>
          <w:szCs w:val="24"/>
          <w:lang w:val="lv-LV"/>
        </w:rPr>
        <w:t>SĒŽU ZĀLĒ</w:t>
      </w:r>
      <w:r w:rsidRPr="00733F04">
        <w:rPr>
          <w:szCs w:val="24"/>
          <w:lang w:val="lv-LV"/>
        </w:rPr>
        <w:tab/>
        <w:t xml:space="preserve">                    </w:t>
      </w:r>
      <w:r w:rsidRPr="00733F04">
        <w:rPr>
          <w:szCs w:val="24"/>
          <w:lang w:val="lv-LV"/>
        </w:rPr>
        <w:tab/>
      </w:r>
      <w:r w:rsidRPr="00733F04">
        <w:rPr>
          <w:szCs w:val="24"/>
          <w:lang w:val="lv-LV"/>
        </w:rPr>
        <w:tab/>
      </w:r>
      <w:r w:rsidRPr="00733F04">
        <w:rPr>
          <w:szCs w:val="24"/>
          <w:lang w:val="lv-LV"/>
        </w:rPr>
        <w:tab/>
      </w:r>
      <w:r w:rsidRPr="00733F04">
        <w:rPr>
          <w:szCs w:val="24"/>
          <w:lang w:val="lv-LV"/>
        </w:rPr>
        <w:tab/>
      </w:r>
    </w:p>
    <w:p w:rsidR="000D2C83" w:rsidRDefault="000D2C83" w:rsidP="000D2C83">
      <w:pPr>
        <w:pStyle w:val="Web"/>
        <w:spacing w:before="0" w:after="0"/>
        <w:rPr>
          <w:szCs w:val="24"/>
          <w:lang w:val="lv-LV"/>
        </w:rPr>
      </w:pPr>
      <w:r w:rsidRPr="00733F04">
        <w:rPr>
          <w:szCs w:val="24"/>
          <w:lang w:val="lv-LV"/>
        </w:rPr>
        <w:t>SĒDE NOTIEK VIDEOKONFERENCES REŽĪMĀ</w:t>
      </w:r>
    </w:p>
    <w:p w:rsidR="000D2C83" w:rsidRPr="00733F04" w:rsidRDefault="000D2C83" w:rsidP="000D2C83">
      <w:pPr>
        <w:pStyle w:val="Web"/>
        <w:spacing w:before="0" w:after="0"/>
        <w:jc w:val="both"/>
        <w:rPr>
          <w:szCs w:val="24"/>
          <w:lang w:val="lv-LV"/>
        </w:rPr>
      </w:pPr>
    </w:p>
    <w:p w:rsidR="000D2C83" w:rsidRPr="00733F04" w:rsidRDefault="000D2C83" w:rsidP="000D2C83">
      <w:pPr>
        <w:pStyle w:val="Web"/>
        <w:spacing w:before="0" w:after="0"/>
        <w:jc w:val="both"/>
        <w:rPr>
          <w:szCs w:val="24"/>
          <w:lang w:val="lv-LV"/>
        </w:rPr>
      </w:pPr>
      <w:r>
        <w:rPr>
          <w:szCs w:val="24"/>
          <w:lang w:val="lv-LV"/>
        </w:rPr>
        <w:t xml:space="preserve">SĒDE SASAUKTA </w:t>
      </w:r>
      <w:r>
        <w:rPr>
          <w:szCs w:val="24"/>
          <w:lang w:val="lv-LV"/>
        </w:rPr>
        <w:tab/>
        <w:t>plkst. 15:0</w:t>
      </w:r>
      <w:r w:rsidRPr="00733F04">
        <w:rPr>
          <w:szCs w:val="24"/>
          <w:lang w:val="lv-LV"/>
        </w:rPr>
        <w:t>0</w:t>
      </w:r>
      <w:r>
        <w:rPr>
          <w:szCs w:val="24"/>
          <w:lang w:val="lv-LV"/>
        </w:rPr>
        <w:t xml:space="preserve">  </w:t>
      </w:r>
    </w:p>
    <w:p w:rsidR="000D2C83" w:rsidRPr="00A5660A" w:rsidRDefault="000D2C83" w:rsidP="000D2C83">
      <w:pPr>
        <w:pStyle w:val="Web"/>
        <w:spacing w:before="0" w:after="0"/>
        <w:rPr>
          <w:color w:val="FF0000"/>
          <w:szCs w:val="24"/>
          <w:lang w:val="lv-LV"/>
        </w:rPr>
      </w:pPr>
      <w:r>
        <w:rPr>
          <w:szCs w:val="24"/>
          <w:lang w:val="lv-LV"/>
        </w:rPr>
        <w:t xml:space="preserve">SĒDI ATKLĀJ </w:t>
      </w:r>
      <w:r>
        <w:rPr>
          <w:szCs w:val="24"/>
          <w:lang w:val="lv-LV"/>
        </w:rPr>
        <w:tab/>
        <w:t>plkst. 15:00</w:t>
      </w:r>
    </w:p>
    <w:p w:rsidR="000D2C83" w:rsidRPr="00733F04" w:rsidRDefault="000D2C83" w:rsidP="000D2C83">
      <w:pPr>
        <w:pStyle w:val="Web"/>
        <w:spacing w:before="0" w:after="0"/>
        <w:jc w:val="both"/>
        <w:rPr>
          <w:szCs w:val="24"/>
          <w:lang w:val="lv-LV"/>
        </w:rPr>
      </w:pPr>
    </w:p>
    <w:p w:rsidR="000D2C83" w:rsidRDefault="000D2C83" w:rsidP="000D2C83">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0D2C83" w:rsidRDefault="000D2C83" w:rsidP="000D2C83">
      <w:pPr>
        <w:spacing w:after="0" w:line="240" w:lineRule="auto"/>
        <w:jc w:val="both"/>
        <w:rPr>
          <w:rFonts w:ascii="Times New Roman" w:hAnsi="Times New Roman"/>
          <w:sz w:val="24"/>
          <w:szCs w:val="24"/>
        </w:rPr>
      </w:pPr>
    </w:p>
    <w:p w:rsidR="000D2C83" w:rsidRDefault="000D2C83" w:rsidP="000D2C83">
      <w:pPr>
        <w:spacing w:after="0" w:line="240" w:lineRule="auto"/>
        <w:ind w:firstLine="425"/>
        <w:jc w:val="both"/>
        <w:rPr>
          <w:rFonts w:ascii="Times New Roman" w:hAnsi="Times New Roman"/>
          <w:sz w:val="24"/>
          <w:szCs w:val="24"/>
        </w:rPr>
      </w:pPr>
      <w:r>
        <w:rPr>
          <w:rFonts w:ascii="Times New Roman" w:hAnsi="Times New Roman"/>
          <w:sz w:val="24"/>
          <w:szCs w:val="24"/>
        </w:rPr>
        <w:t xml:space="preserve">1. </w:t>
      </w:r>
      <w:r w:rsidRPr="00565073">
        <w:rPr>
          <w:rFonts w:ascii="Times New Roman" w:hAnsi="Times New Roman"/>
          <w:sz w:val="24"/>
          <w:szCs w:val="24"/>
        </w:rPr>
        <w:t>Par atbalstu Eiropas Reģionālās attīstības fonda projektam</w:t>
      </w:r>
      <w:r>
        <w:rPr>
          <w:rFonts w:ascii="Times New Roman" w:hAnsi="Times New Roman"/>
          <w:sz w:val="24"/>
          <w:szCs w:val="24"/>
        </w:rPr>
        <w:t xml:space="preserve"> </w:t>
      </w:r>
      <w:r w:rsidRPr="00565073">
        <w:rPr>
          <w:rFonts w:ascii="Times New Roman" w:hAnsi="Times New Roman"/>
          <w:sz w:val="24"/>
          <w:szCs w:val="24"/>
        </w:rPr>
        <w:t>„SIA “Daugavpils ūdens” tehnoloģisko procesu energoefektivitātes paaugstināšana”</w:t>
      </w:r>
      <w:r>
        <w:rPr>
          <w:rFonts w:ascii="Times New Roman" w:hAnsi="Times New Roman"/>
          <w:sz w:val="24"/>
          <w:szCs w:val="24"/>
        </w:rPr>
        <w:t>.</w:t>
      </w:r>
    </w:p>
    <w:p w:rsidR="000D2C83" w:rsidRDefault="000D2C83" w:rsidP="000D2C83">
      <w:pPr>
        <w:spacing w:after="0" w:line="240" w:lineRule="auto"/>
        <w:ind w:firstLine="425"/>
        <w:jc w:val="both"/>
        <w:rPr>
          <w:rFonts w:ascii="Times New Roman" w:hAnsi="Times New Roman"/>
          <w:iCs/>
          <w:sz w:val="24"/>
          <w:szCs w:val="24"/>
        </w:rPr>
      </w:pPr>
      <w:r>
        <w:rPr>
          <w:rFonts w:ascii="Times New Roman" w:hAnsi="Times New Roman"/>
          <w:sz w:val="24"/>
          <w:szCs w:val="24"/>
        </w:rPr>
        <w:t xml:space="preserve">2. </w:t>
      </w:r>
      <w:r w:rsidRPr="00E750C7">
        <w:rPr>
          <w:rFonts w:ascii="Times New Roman" w:hAnsi="Times New Roman"/>
          <w:iCs/>
          <w:sz w:val="24"/>
          <w:szCs w:val="24"/>
        </w:rPr>
        <w:t>Par atbalstu projektam „Ēkas energoefektivitātes uzlabošana Arhitektu ielā 21, Daugavpilī”.</w:t>
      </w:r>
    </w:p>
    <w:p w:rsidR="000D2C83" w:rsidRDefault="000D2C83" w:rsidP="000D2C83">
      <w:pPr>
        <w:spacing w:after="0" w:line="240" w:lineRule="auto"/>
        <w:ind w:firstLine="425"/>
        <w:jc w:val="both"/>
        <w:rPr>
          <w:rFonts w:ascii="Times New Roman" w:hAnsi="Times New Roman"/>
          <w:bCs/>
          <w:sz w:val="24"/>
          <w:szCs w:val="24"/>
        </w:rPr>
      </w:pPr>
      <w:r>
        <w:rPr>
          <w:rFonts w:ascii="Times New Roman" w:hAnsi="Times New Roman"/>
          <w:iCs/>
          <w:sz w:val="24"/>
          <w:szCs w:val="24"/>
        </w:rPr>
        <w:t xml:space="preserve">3. </w:t>
      </w:r>
      <w:r w:rsidRPr="00305801">
        <w:rPr>
          <w:rFonts w:ascii="Times New Roman" w:hAnsi="Times New Roman"/>
          <w:bCs/>
          <w:sz w:val="24"/>
          <w:szCs w:val="24"/>
        </w:rPr>
        <w:t xml:space="preserve">Par grozījumu Daugavpils domes 2020.gada 24.septembra noteikumos Nr.6 „Kārtība, kādā piešķir naudas balvas par izciliem sasniegumiem sportā”. </w:t>
      </w:r>
    </w:p>
    <w:p w:rsidR="000D2C83" w:rsidRDefault="000D2C83" w:rsidP="000D2C83">
      <w:pPr>
        <w:spacing w:after="0" w:line="240" w:lineRule="auto"/>
        <w:ind w:firstLine="425"/>
        <w:jc w:val="both"/>
        <w:rPr>
          <w:rFonts w:ascii="Times New Roman" w:hAnsi="Times New Roman"/>
          <w:color w:val="000000" w:themeColor="text1"/>
          <w:sz w:val="24"/>
          <w:szCs w:val="24"/>
        </w:rPr>
      </w:pPr>
      <w:r>
        <w:rPr>
          <w:rFonts w:ascii="Times New Roman" w:hAnsi="Times New Roman"/>
          <w:bCs/>
          <w:sz w:val="24"/>
          <w:szCs w:val="24"/>
        </w:rPr>
        <w:t xml:space="preserve">4. </w:t>
      </w:r>
      <w:r w:rsidRPr="00305801">
        <w:rPr>
          <w:rFonts w:ascii="Times New Roman" w:hAnsi="Times New Roman"/>
          <w:color w:val="000000" w:themeColor="text1"/>
          <w:sz w:val="24"/>
          <w:szCs w:val="24"/>
        </w:rPr>
        <w:t>Par atļauju ziedojuma pieņemšanai.</w:t>
      </w:r>
    </w:p>
    <w:p w:rsidR="000D2C83" w:rsidRDefault="000D2C83" w:rsidP="000D2C83">
      <w:pPr>
        <w:spacing w:after="0" w:line="240" w:lineRule="auto"/>
        <w:ind w:firstLine="425"/>
        <w:jc w:val="both"/>
        <w:rPr>
          <w:rFonts w:ascii="Times New Roman" w:hAnsi="Times New Roman"/>
          <w:color w:val="000000" w:themeColor="text1"/>
          <w:sz w:val="24"/>
          <w:szCs w:val="24"/>
        </w:rPr>
      </w:pPr>
    </w:p>
    <w:p w:rsidR="000D2C83" w:rsidRPr="00CB222E" w:rsidRDefault="000D2C83" w:rsidP="000D2C83">
      <w:pPr>
        <w:spacing w:after="0" w:line="240" w:lineRule="auto"/>
        <w:rPr>
          <w:rFonts w:ascii="Times New Roman" w:hAnsi="Times New Roman"/>
          <w:sz w:val="24"/>
          <w:szCs w:val="24"/>
        </w:rPr>
      </w:pPr>
      <w:r w:rsidRPr="00733F04">
        <w:rPr>
          <w:rFonts w:ascii="Times New Roman" w:hAnsi="Times New Roman"/>
          <w:sz w:val="24"/>
          <w:szCs w:val="24"/>
        </w:rPr>
        <w:t xml:space="preserve">SĒDI </w:t>
      </w:r>
      <w:r>
        <w:rPr>
          <w:rFonts w:ascii="Times New Roman" w:hAnsi="Times New Roman"/>
          <w:sz w:val="24"/>
          <w:szCs w:val="24"/>
        </w:rPr>
        <w:t xml:space="preserve">VADA – </w:t>
      </w:r>
      <w:r w:rsidRPr="00CB222E">
        <w:rPr>
          <w:rFonts w:ascii="Times New Roman" w:hAnsi="Times New Roman"/>
          <w:sz w:val="24"/>
          <w:szCs w:val="24"/>
        </w:rPr>
        <w:t>Daugavpils domes priekšsēdētājs Andrejs Elksniņš</w:t>
      </w:r>
    </w:p>
    <w:p w:rsidR="000D2C83" w:rsidRPr="00FF68DE" w:rsidRDefault="000D2C83" w:rsidP="000D2C83">
      <w:pPr>
        <w:spacing w:after="0" w:line="240" w:lineRule="auto"/>
        <w:rPr>
          <w:rFonts w:ascii="Times New Roman" w:hAnsi="Times New Roman"/>
          <w:sz w:val="24"/>
          <w:szCs w:val="24"/>
        </w:rPr>
      </w:pPr>
    </w:p>
    <w:p w:rsidR="000D2C83" w:rsidRPr="00FF68DE" w:rsidRDefault="000D2C83" w:rsidP="000D2C83">
      <w:pPr>
        <w:spacing w:after="0" w:line="240" w:lineRule="auto"/>
        <w:jc w:val="both"/>
        <w:rPr>
          <w:rFonts w:ascii="Times New Roman" w:hAnsi="Times New Roman"/>
          <w:sz w:val="24"/>
          <w:szCs w:val="24"/>
        </w:rPr>
      </w:pPr>
      <w:r w:rsidRPr="00FF68DE">
        <w:rPr>
          <w:rFonts w:ascii="Times New Roman" w:hAnsi="Times New Roman"/>
          <w:bCs/>
          <w:sz w:val="24"/>
          <w:szCs w:val="24"/>
        </w:rPr>
        <w:t xml:space="preserve">SĒDĒ </w:t>
      </w:r>
      <w:r w:rsidR="00815EB5">
        <w:rPr>
          <w:rFonts w:ascii="Times New Roman" w:hAnsi="Times New Roman"/>
          <w:sz w:val="24"/>
          <w:szCs w:val="24"/>
        </w:rPr>
        <w:t>PIEDALĀS - 7</w:t>
      </w:r>
      <w:r w:rsidRPr="00FF68DE">
        <w:rPr>
          <w:rFonts w:ascii="Times New Roman" w:hAnsi="Times New Roman"/>
          <w:sz w:val="24"/>
          <w:szCs w:val="24"/>
        </w:rPr>
        <w:t xml:space="preserve"> Domes deputāti – I.Aleksejevs,  A.Elksniņš, A.Gržibovskis,</w:t>
      </w:r>
    </w:p>
    <w:p w:rsidR="000D2C83" w:rsidRPr="00FF68DE" w:rsidRDefault="008B31D4" w:rsidP="000D2C83">
      <w:pPr>
        <w:spacing w:after="0" w:line="240" w:lineRule="auto"/>
        <w:jc w:val="both"/>
        <w:rPr>
          <w:rFonts w:ascii="Times New Roman" w:hAnsi="Times New Roman"/>
          <w:sz w:val="24"/>
          <w:szCs w:val="24"/>
        </w:rPr>
      </w:pPr>
      <w:r>
        <w:rPr>
          <w:rFonts w:ascii="Times New Roman" w:hAnsi="Times New Roman"/>
          <w:sz w:val="24"/>
          <w:szCs w:val="24"/>
        </w:rPr>
        <w:t xml:space="preserve">                                                                </w:t>
      </w:r>
      <w:r w:rsidR="00597883">
        <w:rPr>
          <w:rFonts w:ascii="Times New Roman" w:hAnsi="Times New Roman"/>
          <w:sz w:val="24"/>
          <w:szCs w:val="24"/>
        </w:rPr>
        <w:t xml:space="preserve"> </w:t>
      </w:r>
      <w:proofErr w:type="spellStart"/>
      <w:r w:rsidR="000D2C83" w:rsidRPr="00FF68DE">
        <w:rPr>
          <w:rFonts w:ascii="Times New Roman" w:hAnsi="Times New Roman"/>
          <w:sz w:val="24"/>
          <w:szCs w:val="24"/>
        </w:rPr>
        <w:t>V.Kononovs</w:t>
      </w:r>
      <w:proofErr w:type="spellEnd"/>
      <w:r w:rsidR="000D2C83" w:rsidRPr="00FF68DE">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sidRPr="00FF68DE">
        <w:rPr>
          <w:rFonts w:ascii="Times New Roman" w:hAnsi="Times New Roman"/>
          <w:sz w:val="24"/>
          <w:szCs w:val="24"/>
        </w:rPr>
        <w:t>M.Truskovskis</w:t>
      </w:r>
      <w:proofErr w:type="spellEnd"/>
      <w:r w:rsidRPr="00FF68DE">
        <w:rPr>
          <w:rFonts w:ascii="Times New Roman" w:hAnsi="Times New Roman"/>
          <w:sz w:val="24"/>
          <w:szCs w:val="24"/>
        </w:rPr>
        <w:t>,</w:t>
      </w:r>
    </w:p>
    <w:p w:rsidR="000D2C83" w:rsidRPr="00FF68DE" w:rsidRDefault="008B31D4" w:rsidP="008B31D4">
      <w:pPr>
        <w:spacing w:after="0" w:line="240" w:lineRule="auto"/>
        <w:ind w:right="-1"/>
        <w:rPr>
          <w:rFonts w:ascii="Times New Roman" w:hAnsi="Times New Roman"/>
          <w:sz w:val="24"/>
          <w:szCs w:val="24"/>
        </w:rPr>
      </w:pPr>
      <w:r>
        <w:rPr>
          <w:rFonts w:ascii="Times New Roman" w:hAnsi="Times New Roman"/>
          <w:sz w:val="24"/>
          <w:szCs w:val="24"/>
        </w:rPr>
        <w:t xml:space="preserve">                                                                 </w:t>
      </w:r>
      <w:r w:rsidR="00597883">
        <w:rPr>
          <w:rFonts w:ascii="Times New Roman" w:hAnsi="Times New Roman"/>
          <w:sz w:val="24"/>
          <w:szCs w:val="24"/>
        </w:rPr>
        <w:t xml:space="preserve"> </w:t>
      </w:r>
      <w:proofErr w:type="spellStart"/>
      <w:r w:rsidR="000D2C83" w:rsidRPr="00FF68DE">
        <w:rPr>
          <w:rFonts w:ascii="Times New Roman" w:hAnsi="Times New Roman"/>
          <w:sz w:val="24"/>
          <w:szCs w:val="24"/>
        </w:rPr>
        <w:t>A.Vasiļjevs</w:t>
      </w:r>
      <w:proofErr w:type="spellEnd"/>
      <w:r w:rsidR="000D2C83" w:rsidRPr="00FF68DE">
        <w:rPr>
          <w:rFonts w:ascii="Times New Roman" w:hAnsi="Times New Roman"/>
          <w:sz w:val="24"/>
          <w:szCs w:val="24"/>
        </w:rPr>
        <w:t>.</w:t>
      </w:r>
    </w:p>
    <w:p w:rsidR="00815EB5" w:rsidRDefault="000D2C83" w:rsidP="00815EB5">
      <w:pPr>
        <w:spacing w:after="0" w:line="240" w:lineRule="auto"/>
        <w:jc w:val="both"/>
        <w:rPr>
          <w:rFonts w:ascii="Times New Roman" w:hAnsi="Times New Roman"/>
          <w:color w:val="FF0000"/>
          <w:sz w:val="24"/>
          <w:szCs w:val="24"/>
        </w:rPr>
      </w:pPr>
      <w:r w:rsidRPr="00A85D7C">
        <w:rPr>
          <w:rFonts w:ascii="Times New Roman" w:hAnsi="Times New Roman"/>
          <w:color w:val="FF0000"/>
          <w:sz w:val="24"/>
          <w:szCs w:val="24"/>
        </w:rPr>
        <w:t xml:space="preserve">  </w:t>
      </w:r>
    </w:p>
    <w:p w:rsidR="00815EB5" w:rsidRPr="008B4946" w:rsidRDefault="000D2C83" w:rsidP="00815EB5">
      <w:pPr>
        <w:spacing w:after="0" w:line="240" w:lineRule="auto"/>
        <w:jc w:val="both"/>
        <w:rPr>
          <w:rFonts w:ascii="Times New Roman" w:hAnsi="Times New Roman"/>
          <w:sz w:val="24"/>
          <w:szCs w:val="24"/>
        </w:rPr>
      </w:pPr>
      <w:r w:rsidRPr="00A85D7C">
        <w:rPr>
          <w:rFonts w:ascii="Times New Roman" w:hAnsi="Times New Roman"/>
          <w:color w:val="FF0000"/>
          <w:sz w:val="24"/>
          <w:szCs w:val="24"/>
        </w:rPr>
        <w:t xml:space="preserve"> </w:t>
      </w:r>
      <w:r w:rsidR="00815EB5" w:rsidRPr="008B4946">
        <w:rPr>
          <w:rFonts w:ascii="Times New Roman" w:hAnsi="Times New Roman"/>
          <w:bCs/>
          <w:sz w:val="24"/>
          <w:szCs w:val="24"/>
        </w:rPr>
        <w:t xml:space="preserve">SĒDĒ </w:t>
      </w:r>
      <w:r w:rsidR="00815EB5" w:rsidRPr="008B4946">
        <w:rPr>
          <w:rFonts w:ascii="Times New Roman" w:hAnsi="Times New Roman"/>
          <w:sz w:val="24"/>
          <w:szCs w:val="24"/>
        </w:rPr>
        <w:t>PIED</w:t>
      </w:r>
      <w:r w:rsidR="00815EB5">
        <w:rPr>
          <w:rFonts w:ascii="Times New Roman" w:hAnsi="Times New Roman"/>
          <w:sz w:val="24"/>
          <w:szCs w:val="24"/>
        </w:rPr>
        <w:t xml:space="preserve">ALĀS VIDEOKONFERENCES REŽĪMĀ – 6 </w:t>
      </w:r>
      <w:r w:rsidR="00815EB5" w:rsidRPr="008B4946">
        <w:rPr>
          <w:rFonts w:ascii="Times New Roman" w:hAnsi="Times New Roman"/>
          <w:sz w:val="24"/>
          <w:szCs w:val="24"/>
        </w:rPr>
        <w:t>Domes deputāti</w:t>
      </w:r>
      <w:r w:rsidR="00815EB5">
        <w:rPr>
          <w:rFonts w:ascii="Times New Roman" w:hAnsi="Times New Roman"/>
          <w:sz w:val="24"/>
          <w:szCs w:val="24"/>
        </w:rPr>
        <w:t>-</w:t>
      </w:r>
    </w:p>
    <w:p w:rsidR="00815EB5" w:rsidRDefault="00815EB5" w:rsidP="00815EB5">
      <w:pPr>
        <w:spacing w:after="0" w:line="240" w:lineRule="auto"/>
        <w:jc w:val="both"/>
        <w:rPr>
          <w:rFonts w:ascii="Times New Roman" w:hAnsi="Times New Roman"/>
          <w:sz w:val="24"/>
          <w:szCs w:val="24"/>
        </w:rPr>
      </w:pPr>
      <w:r w:rsidRPr="008B4946">
        <w:rPr>
          <w:rFonts w:ascii="Times New Roman" w:hAnsi="Times New Roman"/>
          <w:color w:val="FF0000"/>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I.Jukšinska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w:t>
      </w:r>
    </w:p>
    <w:p w:rsidR="00815EB5" w:rsidRDefault="00815EB5" w:rsidP="00815EB5">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FF68DE">
        <w:rPr>
          <w:rFonts w:ascii="Times New Roman" w:hAnsi="Times New Roman"/>
          <w:sz w:val="24"/>
          <w:szCs w:val="24"/>
        </w:rPr>
        <w:t>V.Sporāne</w:t>
      </w:r>
      <w:proofErr w:type="spellEnd"/>
      <w:r w:rsidRPr="00FF68DE">
        <w:rPr>
          <w:rFonts w:ascii="Times New Roman" w:hAnsi="Times New Roman"/>
          <w:sz w:val="24"/>
          <w:szCs w:val="24"/>
        </w:rPr>
        <w:t xml:space="preserve">- </w:t>
      </w:r>
      <w:proofErr w:type="spellStart"/>
      <w:r w:rsidRPr="00FF68DE">
        <w:rPr>
          <w:rFonts w:ascii="Times New Roman" w:hAnsi="Times New Roman"/>
          <w:sz w:val="24"/>
          <w:szCs w:val="24"/>
        </w:rPr>
        <w:t>Hudojana</w:t>
      </w:r>
      <w:proofErr w:type="spellEnd"/>
      <w:r w:rsidRPr="00FF68DE">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w:t>
      </w:r>
    </w:p>
    <w:p w:rsidR="00815EB5" w:rsidRPr="008B4946" w:rsidRDefault="00815EB5" w:rsidP="00815EB5">
      <w:pPr>
        <w:spacing w:after="0" w:line="240" w:lineRule="auto"/>
        <w:jc w:val="both"/>
        <w:rPr>
          <w:rFonts w:ascii="Times New Roman" w:hAnsi="Times New Roman"/>
          <w:sz w:val="24"/>
          <w:szCs w:val="24"/>
        </w:rPr>
      </w:pPr>
      <w:r>
        <w:rPr>
          <w:rFonts w:ascii="Times New Roman" w:hAnsi="Times New Roman"/>
          <w:sz w:val="24"/>
          <w:szCs w:val="24"/>
        </w:rPr>
        <w:t xml:space="preserve">                            </w:t>
      </w:r>
      <w:r w:rsidRPr="00FF68DE">
        <w:rPr>
          <w:rFonts w:ascii="Times New Roman" w:hAnsi="Times New Roman"/>
          <w:sz w:val="24"/>
          <w:szCs w:val="24"/>
        </w:rPr>
        <w:t xml:space="preserve">                                                        </w:t>
      </w:r>
      <w:r>
        <w:rPr>
          <w:rFonts w:ascii="Times New Roman" w:hAnsi="Times New Roman"/>
          <w:sz w:val="24"/>
          <w:szCs w:val="24"/>
        </w:rPr>
        <w:t xml:space="preserve">        </w:t>
      </w:r>
      <w:r w:rsidR="00597883">
        <w:rPr>
          <w:rFonts w:ascii="Times New Roman" w:hAnsi="Times New Roman"/>
          <w:sz w:val="24"/>
          <w:szCs w:val="24"/>
        </w:rPr>
        <w:t xml:space="preserve"> </w:t>
      </w:r>
      <w:proofErr w:type="spellStart"/>
      <w:r>
        <w:rPr>
          <w:rFonts w:ascii="Times New Roman" w:hAnsi="Times New Roman"/>
          <w:sz w:val="24"/>
          <w:szCs w:val="24"/>
        </w:rPr>
        <w:t>I.Šķinčs</w:t>
      </w:r>
      <w:proofErr w:type="spellEnd"/>
      <w:r w:rsidR="00597883">
        <w:rPr>
          <w:rFonts w:ascii="Times New Roman" w:hAnsi="Times New Roman"/>
          <w:sz w:val="24"/>
          <w:szCs w:val="24"/>
        </w:rPr>
        <w:t>.</w:t>
      </w:r>
    </w:p>
    <w:p w:rsidR="00815EB5" w:rsidRDefault="00815EB5" w:rsidP="00815EB5">
      <w:pPr>
        <w:spacing w:after="0" w:line="240" w:lineRule="auto"/>
        <w:ind w:hanging="142"/>
        <w:jc w:val="both"/>
        <w:rPr>
          <w:rFonts w:ascii="Times New Roman" w:hAnsi="Times New Roman"/>
          <w:sz w:val="24"/>
          <w:szCs w:val="24"/>
        </w:rPr>
      </w:pPr>
      <w:r w:rsidRPr="008B4946">
        <w:rPr>
          <w:rFonts w:ascii="Times New Roman" w:hAnsi="Times New Roman"/>
          <w:sz w:val="24"/>
          <w:szCs w:val="24"/>
        </w:rPr>
        <w:t xml:space="preserve">  </w:t>
      </w:r>
    </w:p>
    <w:p w:rsidR="00815EB5" w:rsidRDefault="00815EB5" w:rsidP="00815EB5">
      <w:pPr>
        <w:spacing w:after="0" w:line="240" w:lineRule="auto"/>
        <w:ind w:hanging="142"/>
        <w:jc w:val="both"/>
        <w:rPr>
          <w:rFonts w:ascii="Times New Roman" w:hAnsi="Times New Roman"/>
          <w:sz w:val="24"/>
          <w:szCs w:val="24"/>
        </w:rPr>
      </w:pPr>
      <w:r>
        <w:rPr>
          <w:rFonts w:ascii="Times New Roman" w:hAnsi="Times New Roman"/>
          <w:sz w:val="24"/>
          <w:szCs w:val="24"/>
        </w:rPr>
        <w:t xml:space="preserve">  </w:t>
      </w:r>
      <w:r w:rsidRPr="00B76129">
        <w:rPr>
          <w:rFonts w:ascii="Times New Roman" w:hAnsi="Times New Roman"/>
          <w:sz w:val="24"/>
          <w:szCs w:val="24"/>
        </w:rPr>
        <w:t xml:space="preserve">SĒDĒ NEPIEDALĀS  - </w:t>
      </w:r>
      <w:r w:rsidR="008B31D4">
        <w:rPr>
          <w:rFonts w:ascii="Times New Roman" w:hAnsi="Times New Roman"/>
          <w:sz w:val="24"/>
          <w:szCs w:val="24"/>
        </w:rPr>
        <w:t>2 Domes deputāti</w:t>
      </w:r>
      <w:r>
        <w:rPr>
          <w:rFonts w:ascii="Times New Roman" w:hAnsi="Times New Roman"/>
          <w:sz w:val="24"/>
          <w:szCs w:val="24"/>
        </w:rPr>
        <w:t xml:space="preserve"> –  </w:t>
      </w:r>
      <w:r w:rsidR="008B31D4">
        <w:rPr>
          <w:rFonts w:ascii="Times New Roman" w:hAnsi="Times New Roman"/>
          <w:sz w:val="24"/>
          <w:szCs w:val="24"/>
        </w:rPr>
        <w:t>L.Jankovska</w:t>
      </w:r>
      <w:r w:rsidRPr="00B76129">
        <w:rPr>
          <w:rFonts w:ascii="Times New Roman" w:hAnsi="Times New Roman"/>
          <w:sz w:val="24"/>
          <w:szCs w:val="24"/>
        </w:rPr>
        <w:t>– iemesls nav zināms</w:t>
      </w:r>
      <w:r w:rsidR="008B31D4">
        <w:rPr>
          <w:rFonts w:ascii="Times New Roman" w:hAnsi="Times New Roman"/>
          <w:sz w:val="24"/>
          <w:szCs w:val="24"/>
        </w:rPr>
        <w:t>,</w:t>
      </w:r>
    </w:p>
    <w:p w:rsidR="008B31D4" w:rsidRPr="00B76129" w:rsidRDefault="008B31D4" w:rsidP="00815EB5">
      <w:pPr>
        <w:spacing w:after="0" w:line="240" w:lineRule="auto"/>
        <w:ind w:hanging="142"/>
        <w:jc w:val="both"/>
        <w:rPr>
          <w:rFonts w:ascii="Times New Roman" w:hAnsi="Times New Roman"/>
          <w:sz w:val="24"/>
          <w:szCs w:val="24"/>
        </w:rPr>
      </w:pPr>
      <w:r>
        <w:rPr>
          <w:rFonts w:ascii="Times New Roman" w:hAnsi="Times New Roman"/>
          <w:sz w:val="24"/>
          <w:szCs w:val="24"/>
        </w:rPr>
        <w:t xml:space="preserve">                                                                           J.Lāčplēsis</w:t>
      </w:r>
      <w:r w:rsidRPr="00B76129">
        <w:rPr>
          <w:rFonts w:ascii="Times New Roman" w:hAnsi="Times New Roman"/>
          <w:sz w:val="24"/>
          <w:szCs w:val="24"/>
        </w:rPr>
        <w:t>– iemesls nav zināms</w:t>
      </w:r>
    </w:p>
    <w:p w:rsidR="000D2C83" w:rsidRPr="00A85D7C" w:rsidRDefault="000D2C83" w:rsidP="000D2C83">
      <w:pPr>
        <w:spacing w:after="0" w:line="240" w:lineRule="auto"/>
        <w:jc w:val="both"/>
        <w:rPr>
          <w:rFonts w:ascii="Times New Roman" w:hAnsi="Times New Roman"/>
          <w:color w:val="FF0000"/>
          <w:sz w:val="24"/>
          <w:szCs w:val="24"/>
        </w:rPr>
      </w:pPr>
      <w:r w:rsidRPr="00A85D7C">
        <w:rPr>
          <w:rFonts w:ascii="Times New Roman" w:hAnsi="Times New Roman"/>
          <w:color w:val="FF0000"/>
          <w:sz w:val="24"/>
          <w:szCs w:val="24"/>
        </w:rPr>
        <w:t xml:space="preserve">                                                                                                                                                                                                                                 </w:t>
      </w:r>
    </w:p>
    <w:p w:rsidR="000D2C83" w:rsidRPr="00CB222E" w:rsidRDefault="000D2C83" w:rsidP="000D2C83">
      <w:pPr>
        <w:tabs>
          <w:tab w:val="left" w:pos="2268"/>
        </w:tabs>
        <w:spacing w:after="0" w:line="240" w:lineRule="auto"/>
        <w:rPr>
          <w:rFonts w:ascii="Times New Roman" w:hAnsi="Times New Roman"/>
          <w:sz w:val="24"/>
          <w:szCs w:val="24"/>
          <w:lang w:eastAsia="lv-LV"/>
        </w:rPr>
      </w:pPr>
      <w:r w:rsidRPr="00CB222E">
        <w:rPr>
          <w:rFonts w:ascii="Times New Roman" w:hAnsi="Times New Roman"/>
          <w:sz w:val="24"/>
          <w:szCs w:val="24"/>
          <w:lang w:eastAsia="lv-LV"/>
        </w:rPr>
        <w:t xml:space="preserve">SĒDĒ PIEDALĀS       - pašvaldības administrācijas darbinieki: </w:t>
      </w:r>
    </w:p>
    <w:p w:rsidR="000D2C83" w:rsidRPr="00301AEC" w:rsidRDefault="000D2C83" w:rsidP="008B31D4">
      <w:pPr>
        <w:spacing w:after="0" w:line="240" w:lineRule="auto"/>
        <w:jc w:val="both"/>
        <w:rPr>
          <w:szCs w:val="24"/>
          <w:lang w:eastAsia="lv-LV"/>
        </w:rPr>
      </w:pPr>
      <w:r w:rsidRPr="00301AEC">
        <w:rPr>
          <w:rFonts w:ascii="Times New Roman" w:hAnsi="Times New Roman"/>
          <w:sz w:val="24"/>
          <w:szCs w:val="24"/>
          <w:lang w:eastAsia="lv-LV"/>
        </w:rPr>
        <w:t xml:space="preserve">                                        </w:t>
      </w:r>
      <w:proofErr w:type="spellStart"/>
      <w:r w:rsidRPr="00301AEC">
        <w:rPr>
          <w:rFonts w:ascii="Times New Roman" w:hAnsi="Times New Roman"/>
          <w:sz w:val="24"/>
          <w:szCs w:val="24"/>
          <w:lang w:eastAsia="lv-LV"/>
        </w:rPr>
        <w:t>R.Golovans</w:t>
      </w:r>
      <w:proofErr w:type="spellEnd"/>
      <w:r w:rsidRPr="00301AEC">
        <w:rPr>
          <w:rFonts w:ascii="Times New Roman" w:hAnsi="Times New Roman"/>
          <w:sz w:val="24"/>
          <w:szCs w:val="24"/>
          <w:lang w:eastAsia="lv-LV"/>
        </w:rPr>
        <w:t xml:space="preserve">, </w:t>
      </w:r>
      <w:proofErr w:type="spellStart"/>
      <w:r w:rsidRPr="00301AEC">
        <w:rPr>
          <w:rFonts w:ascii="Times New Roman" w:hAnsi="Times New Roman"/>
          <w:sz w:val="24"/>
          <w:szCs w:val="24"/>
          <w:lang w:eastAsia="lv-LV"/>
        </w:rPr>
        <w:t>S.Krapivina</w:t>
      </w:r>
      <w:proofErr w:type="spellEnd"/>
      <w:r w:rsidRPr="00301AEC">
        <w:rPr>
          <w:rFonts w:ascii="Times New Roman" w:hAnsi="Times New Roman"/>
          <w:sz w:val="24"/>
          <w:szCs w:val="24"/>
          <w:lang w:eastAsia="lv-LV"/>
        </w:rPr>
        <w:t>,</w:t>
      </w:r>
      <w:r w:rsidR="008B31D4" w:rsidRPr="00301AEC">
        <w:rPr>
          <w:rFonts w:ascii="Times New Roman" w:hAnsi="Times New Roman"/>
          <w:sz w:val="24"/>
          <w:szCs w:val="24"/>
          <w:lang w:eastAsia="lv-LV"/>
        </w:rPr>
        <w:t xml:space="preserve"> </w:t>
      </w:r>
      <w:proofErr w:type="spellStart"/>
      <w:r w:rsidR="008B31D4" w:rsidRPr="00301AEC">
        <w:rPr>
          <w:rFonts w:ascii="Times New Roman" w:hAnsi="Times New Roman"/>
          <w:sz w:val="24"/>
          <w:szCs w:val="24"/>
          <w:lang w:eastAsia="lv-LV"/>
        </w:rPr>
        <w:t>A.Streiķis</w:t>
      </w:r>
      <w:proofErr w:type="spellEnd"/>
      <w:r w:rsidR="008B31D4" w:rsidRPr="00301AEC">
        <w:rPr>
          <w:rFonts w:ascii="Times New Roman" w:hAnsi="Times New Roman"/>
          <w:sz w:val="24"/>
          <w:szCs w:val="24"/>
          <w:lang w:eastAsia="lv-LV"/>
        </w:rPr>
        <w:t>,</w:t>
      </w:r>
      <w:r w:rsidRPr="00301AEC">
        <w:rPr>
          <w:rFonts w:ascii="Times New Roman" w:hAnsi="Times New Roman"/>
          <w:sz w:val="24"/>
          <w:szCs w:val="24"/>
          <w:lang w:eastAsia="lv-LV"/>
        </w:rPr>
        <w:t xml:space="preserve"> </w:t>
      </w:r>
      <w:proofErr w:type="spellStart"/>
      <w:r w:rsidRPr="00301AEC">
        <w:rPr>
          <w:rFonts w:ascii="Times New Roman" w:hAnsi="Times New Roman"/>
          <w:sz w:val="24"/>
          <w:szCs w:val="24"/>
          <w:lang w:eastAsia="lv-LV"/>
        </w:rPr>
        <w:t>A.Šapovals</w:t>
      </w:r>
      <w:proofErr w:type="spellEnd"/>
      <w:r w:rsidR="008B31D4" w:rsidRPr="00301AEC">
        <w:rPr>
          <w:rFonts w:ascii="Times New Roman" w:hAnsi="Times New Roman"/>
          <w:sz w:val="24"/>
          <w:szCs w:val="24"/>
          <w:lang w:eastAsia="lv-LV"/>
        </w:rPr>
        <w:t xml:space="preserve">, </w:t>
      </w:r>
      <w:proofErr w:type="spellStart"/>
      <w:r w:rsidR="008B31D4" w:rsidRPr="00301AEC">
        <w:rPr>
          <w:rFonts w:ascii="Times New Roman" w:hAnsi="Times New Roman"/>
          <w:sz w:val="24"/>
          <w:szCs w:val="24"/>
          <w:lang w:eastAsia="lv-LV"/>
        </w:rPr>
        <w:t>J.Galapovs</w:t>
      </w:r>
      <w:proofErr w:type="spellEnd"/>
    </w:p>
    <w:p w:rsidR="000D2C83" w:rsidRDefault="000D2C83" w:rsidP="000D2C83">
      <w:pPr>
        <w:pStyle w:val="Web"/>
        <w:spacing w:before="0" w:after="0" w:line="256" w:lineRule="auto"/>
        <w:ind w:right="112" w:firstLine="426"/>
        <w:rPr>
          <w:iCs/>
          <w:lang w:val="lv-LV"/>
        </w:rPr>
      </w:pPr>
    </w:p>
    <w:p w:rsidR="000D2C83" w:rsidRPr="00CB222E" w:rsidRDefault="000D2C83" w:rsidP="000D2C83">
      <w:pPr>
        <w:tabs>
          <w:tab w:val="left" w:pos="1701"/>
          <w:tab w:val="left" w:pos="2268"/>
        </w:tabs>
        <w:spacing w:after="0" w:line="240" w:lineRule="auto"/>
        <w:ind w:firstLine="2268"/>
        <w:rPr>
          <w:rFonts w:ascii="Times New Roman" w:hAnsi="Times New Roman"/>
          <w:sz w:val="24"/>
          <w:szCs w:val="24"/>
        </w:rPr>
      </w:pPr>
      <w:r w:rsidRPr="00CB222E">
        <w:rPr>
          <w:rFonts w:ascii="Times New Roman" w:hAnsi="Times New Roman"/>
          <w:sz w:val="24"/>
          <w:szCs w:val="24"/>
        </w:rPr>
        <w:t>- pašvaldības budžeta iestādes darbinieki:</w:t>
      </w:r>
    </w:p>
    <w:p w:rsidR="000D2C83" w:rsidRPr="00305801" w:rsidRDefault="000D2C83" w:rsidP="000D2C83">
      <w:pPr>
        <w:spacing w:after="0" w:line="240" w:lineRule="auto"/>
        <w:ind w:firstLine="425"/>
        <w:jc w:val="both"/>
        <w:rPr>
          <w:rFonts w:ascii="Times New Roman" w:hAnsi="Times New Roman"/>
          <w:color w:val="000000" w:themeColor="text1"/>
          <w:sz w:val="24"/>
          <w:szCs w:val="24"/>
        </w:rPr>
      </w:pPr>
      <w:r w:rsidRPr="00AB7F57">
        <w:rPr>
          <w:szCs w:val="24"/>
        </w:rPr>
        <w:t xml:space="preserve">                                </w:t>
      </w:r>
      <w:r w:rsidRPr="00A85D7C">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V.Petrova</w:t>
      </w:r>
      <w:proofErr w:type="spellEnd"/>
    </w:p>
    <w:p w:rsidR="008B31D4" w:rsidRDefault="000D2C83" w:rsidP="000D2C83">
      <w:pPr>
        <w:spacing w:after="0" w:line="240" w:lineRule="auto"/>
        <w:ind w:firstLine="426"/>
        <w:rPr>
          <w:rFonts w:ascii="Times New Roman" w:hAnsi="Times New Roman"/>
          <w:sz w:val="24"/>
          <w:szCs w:val="24"/>
        </w:rPr>
      </w:pPr>
      <w:r>
        <w:rPr>
          <w:rFonts w:ascii="Times New Roman" w:hAnsi="Times New Roman"/>
          <w:sz w:val="24"/>
          <w:szCs w:val="24"/>
        </w:rPr>
        <w:lastRenderedPageBreak/>
        <w:t xml:space="preserve">                                SIA Daugavpils ūdens” </w:t>
      </w:r>
      <w:r w:rsidR="00C73AF3">
        <w:rPr>
          <w:rFonts w:ascii="Times New Roman" w:hAnsi="Times New Roman"/>
          <w:sz w:val="24"/>
          <w:szCs w:val="24"/>
        </w:rPr>
        <w:t xml:space="preserve">valdes locekle </w:t>
      </w:r>
      <w:proofErr w:type="spellStart"/>
      <w:r w:rsidR="00C73AF3">
        <w:rPr>
          <w:rFonts w:ascii="Times New Roman" w:hAnsi="Times New Roman"/>
          <w:sz w:val="24"/>
          <w:szCs w:val="24"/>
        </w:rPr>
        <w:t>J.L</w:t>
      </w:r>
      <w:r w:rsidR="008B31D4">
        <w:rPr>
          <w:rFonts w:ascii="Times New Roman" w:hAnsi="Times New Roman"/>
          <w:sz w:val="24"/>
          <w:szCs w:val="24"/>
        </w:rPr>
        <w:t>apinska</w:t>
      </w:r>
      <w:proofErr w:type="spellEnd"/>
    </w:p>
    <w:p w:rsidR="000D2C83" w:rsidRPr="00565073" w:rsidRDefault="008B31D4" w:rsidP="000D2C83">
      <w:pPr>
        <w:spacing w:after="0" w:line="240" w:lineRule="auto"/>
        <w:ind w:firstLine="426"/>
        <w:rPr>
          <w:rFonts w:ascii="Times New Roman" w:hAnsi="Times New Roman"/>
          <w:sz w:val="24"/>
          <w:szCs w:val="24"/>
        </w:rPr>
      </w:pPr>
      <w:r>
        <w:rPr>
          <w:rFonts w:ascii="Times New Roman" w:hAnsi="Times New Roman"/>
          <w:sz w:val="24"/>
          <w:szCs w:val="24"/>
        </w:rPr>
        <w:t xml:space="preserve">                                                                       </w:t>
      </w:r>
      <w:r w:rsidR="000D2C83">
        <w:rPr>
          <w:rFonts w:ascii="Times New Roman" w:hAnsi="Times New Roman"/>
          <w:sz w:val="24"/>
          <w:szCs w:val="24"/>
        </w:rPr>
        <w:t xml:space="preserve">projektu vadītāja </w:t>
      </w:r>
      <w:proofErr w:type="spellStart"/>
      <w:r w:rsidR="000D2C83">
        <w:rPr>
          <w:rFonts w:ascii="Times New Roman" w:hAnsi="Times New Roman"/>
          <w:sz w:val="24"/>
          <w:szCs w:val="24"/>
        </w:rPr>
        <w:t>A.Vasiļjeva</w:t>
      </w:r>
      <w:proofErr w:type="spellEnd"/>
    </w:p>
    <w:p w:rsidR="000D2C83" w:rsidRDefault="000D2C83" w:rsidP="000D2C83">
      <w:pPr>
        <w:spacing w:after="0" w:line="240" w:lineRule="auto"/>
        <w:jc w:val="both"/>
        <w:rPr>
          <w:rFonts w:ascii="Times New Roman" w:hAnsi="Times New Roman"/>
          <w:sz w:val="24"/>
          <w:szCs w:val="24"/>
        </w:rPr>
      </w:pPr>
    </w:p>
    <w:p w:rsidR="000D2C83" w:rsidRPr="005C7508" w:rsidRDefault="000D2C83" w:rsidP="000D2C83">
      <w:pPr>
        <w:tabs>
          <w:tab w:val="left" w:pos="1701"/>
          <w:tab w:val="left" w:pos="2268"/>
        </w:tabs>
        <w:spacing w:after="0" w:line="240" w:lineRule="auto"/>
        <w:rPr>
          <w:rFonts w:ascii="Times New Roman" w:hAnsi="Times New Roman"/>
          <w:sz w:val="24"/>
          <w:szCs w:val="24"/>
        </w:rPr>
      </w:pPr>
      <w:r w:rsidRPr="005C7508">
        <w:rPr>
          <w:rFonts w:ascii="Times New Roman" w:hAnsi="Times New Roman"/>
          <w:sz w:val="24"/>
          <w:szCs w:val="24"/>
        </w:rPr>
        <w:t xml:space="preserve">SĒDI PROTOKOLĒ  - Domes protokolu lietvedības pārzine </w:t>
      </w:r>
      <w:proofErr w:type="spellStart"/>
      <w:r w:rsidRPr="005C7508">
        <w:rPr>
          <w:rFonts w:ascii="Times New Roman" w:hAnsi="Times New Roman"/>
          <w:sz w:val="24"/>
          <w:szCs w:val="24"/>
        </w:rPr>
        <w:t>S.Rimicāne</w:t>
      </w:r>
      <w:proofErr w:type="spellEnd"/>
    </w:p>
    <w:p w:rsidR="000D2C83" w:rsidRDefault="000D2C83" w:rsidP="000D2C83">
      <w:pPr>
        <w:spacing w:after="0" w:line="240" w:lineRule="auto"/>
        <w:jc w:val="both"/>
        <w:rPr>
          <w:rFonts w:ascii="Times New Roman" w:hAnsi="Times New Roman"/>
          <w:sz w:val="24"/>
          <w:szCs w:val="24"/>
        </w:rPr>
      </w:pPr>
    </w:p>
    <w:p w:rsidR="000D2C83" w:rsidRDefault="000D2C83" w:rsidP="000D2C83">
      <w:pPr>
        <w:spacing w:after="0" w:line="240" w:lineRule="auto"/>
        <w:jc w:val="both"/>
        <w:rPr>
          <w:rFonts w:ascii="Times New Roman" w:hAnsi="Times New Roman"/>
          <w:sz w:val="24"/>
          <w:szCs w:val="24"/>
        </w:rPr>
      </w:pPr>
    </w:p>
    <w:p w:rsidR="000D2C83" w:rsidRPr="00140D7E" w:rsidRDefault="000D2C83" w:rsidP="000D2C83">
      <w:pPr>
        <w:spacing w:after="0" w:line="240" w:lineRule="auto"/>
        <w:jc w:val="center"/>
        <w:rPr>
          <w:rFonts w:ascii="Times New Roman" w:hAnsi="Times New Roman"/>
          <w:b/>
          <w:sz w:val="24"/>
          <w:szCs w:val="24"/>
        </w:rPr>
      </w:pPr>
      <w:r>
        <w:rPr>
          <w:rFonts w:ascii="Times New Roman" w:hAnsi="Times New Roman"/>
          <w:b/>
          <w:sz w:val="24"/>
          <w:szCs w:val="24"/>
        </w:rPr>
        <w:t xml:space="preserve">1.§    </w:t>
      </w:r>
      <w:r w:rsidRPr="00140D7E">
        <w:rPr>
          <w:rFonts w:ascii="Times New Roman" w:hAnsi="Times New Roman"/>
          <w:b/>
          <w:sz w:val="24"/>
          <w:szCs w:val="24"/>
        </w:rPr>
        <w:t>(</w:t>
      </w:r>
      <w:r>
        <w:rPr>
          <w:rFonts w:ascii="Times New Roman" w:hAnsi="Times New Roman"/>
          <w:b/>
          <w:sz w:val="24"/>
          <w:szCs w:val="24"/>
        </w:rPr>
        <w:t>797</w:t>
      </w:r>
      <w:r w:rsidRPr="00140D7E">
        <w:rPr>
          <w:rFonts w:ascii="Times New Roman" w:hAnsi="Times New Roman"/>
          <w:b/>
          <w:sz w:val="24"/>
          <w:szCs w:val="24"/>
        </w:rPr>
        <w:t>)</w:t>
      </w:r>
    </w:p>
    <w:p w:rsidR="000D2C83" w:rsidRPr="00140D7E" w:rsidRDefault="000D2C83" w:rsidP="000D2C83">
      <w:pPr>
        <w:spacing w:after="0" w:line="240" w:lineRule="auto"/>
        <w:jc w:val="center"/>
        <w:rPr>
          <w:rFonts w:ascii="Times New Roman" w:hAnsi="Times New Roman"/>
          <w:b/>
          <w:sz w:val="24"/>
          <w:szCs w:val="24"/>
        </w:rPr>
      </w:pPr>
    </w:p>
    <w:p w:rsidR="000D2C83" w:rsidRPr="00A31E11" w:rsidRDefault="000D2C83" w:rsidP="000D2C83">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0D2C83">
        <w:rPr>
          <w:rFonts w:ascii="Times New Roman" w:hAnsi="Times New Roman"/>
          <w:b/>
          <w:sz w:val="24"/>
          <w:szCs w:val="24"/>
        </w:rPr>
        <w:t>atbalstu Eiropas Reģionālās attīstības fonda projektam „SIA “Daugavpils ūdens” tehnoloģisko procesu energoefektivitātes paaugstināšana”</w:t>
      </w:r>
    </w:p>
    <w:p w:rsidR="000D2C83" w:rsidRDefault="000D2C83" w:rsidP="000D2C83">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A.Vasiļjeva</w:t>
      </w:r>
      <w:proofErr w:type="spellEnd"/>
      <w:r>
        <w:rPr>
          <w:rFonts w:ascii="Times New Roman" w:hAnsi="Times New Roman"/>
          <w:b/>
          <w:sz w:val="24"/>
          <w:szCs w:val="24"/>
        </w:rPr>
        <w:t xml:space="preserve">, </w:t>
      </w:r>
      <w:proofErr w:type="spellStart"/>
      <w:r w:rsidR="00C73AF3">
        <w:rPr>
          <w:rFonts w:ascii="Times New Roman" w:hAnsi="Times New Roman"/>
          <w:b/>
          <w:sz w:val="24"/>
          <w:szCs w:val="24"/>
        </w:rPr>
        <w:t>P.Dzalbe</w:t>
      </w:r>
      <w:proofErr w:type="spellEnd"/>
      <w:r w:rsidR="00C73AF3">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C73AF3" w:rsidRDefault="00C73AF3" w:rsidP="000D2C83">
      <w:pPr>
        <w:spacing w:after="0" w:line="240" w:lineRule="auto"/>
        <w:ind w:firstLine="425"/>
        <w:jc w:val="center"/>
        <w:rPr>
          <w:rFonts w:ascii="Times New Roman" w:hAnsi="Times New Roman"/>
          <w:b/>
          <w:sz w:val="24"/>
          <w:szCs w:val="24"/>
        </w:rPr>
      </w:pPr>
    </w:p>
    <w:p w:rsidR="00C73AF3" w:rsidRPr="00C73AF3" w:rsidRDefault="00C73AF3" w:rsidP="00C73AF3">
      <w:pPr>
        <w:spacing w:after="0" w:line="240" w:lineRule="auto"/>
        <w:ind w:firstLine="425"/>
        <w:jc w:val="both"/>
        <w:rPr>
          <w:rFonts w:ascii="Times New Roman" w:hAnsi="Times New Roman"/>
          <w:sz w:val="24"/>
          <w:szCs w:val="24"/>
        </w:rPr>
      </w:pPr>
      <w:proofErr w:type="spellStart"/>
      <w:r w:rsidRPr="00C73AF3">
        <w:rPr>
          <w:rFonts w:ascii="Times New Roman" w:hAnsi="Times New Roman"/>
          <w:sz w:val="24"/>
          <w:szCs w:val="24"/>
        </w:rPr>
        <w:t>P.Dzalbe</w:t>
      </w:r>
      <w:proofErr w:type="spellEnd"/>
      <w:r w:rsidRPr="00C73AF3">
        <w:rPr>
          <w:rFonts w:ascii="Times New Roman" w:hAnsi="Times New Roman"/>
          <w:sz w:val="24"/>
          <w:szCs w:val="24"/>
        </w:rPr>
        <w:t xml:space="preserve"> </w:t>
      </w:r>
      <w:r w:rsidR="0077425B">
        <w:rPr>
          <w:rFonts w:ascii="Times New Roman" w:hAnsi="Times New Roman"/>
          <w:sz w:val="24"/>
          <w:szCs w:val="24"/>
        </w:rPr>
        <w:t xml:space="preserve">pēc domes sēdes </w:t>
      </w:r>
      <w:r w:rsidRPr="00C73AF3">
        <w:rPr>
          <w:rFonts w:ascii="Times New Roman" w:hAnsi="Times New Roman"/>
          <w:sz w:val="24"/>
          <w:szCs w:val="24"/>
        </w:rPr>
        <w:t>lūdz saņemt informāciju</w:t>
      </w:r>
      <w:r w:rsidR="0077425B">
        <w:rPr>
          <w:rFonts w:ascii="Times New Roman" w:hAnsi="Times New Roman"/>
          <w:sz w:val="24"/>
          <w:szCs w:val="24"/>
        </w:rPr>
        <w:t xml:space="preserve"> par piecām aktivitātēm, cik katrai aktivitātei plānots sadalīt līdzekļus?</w:t>
      </w:r>
    </w:p>
    <w:p w:rsidR="00870E28" w:rsidRDefault="00C12CDF" w:rsidP="000D2C83">
      <w:pPr>
        <w:spacing w:after="0" w:line="240" w:lineRule="auto"/>
        <w:jc w:val="both"/>
        <w:rPr>
          <w:rFonts w:ascii="Times New Roman" w:hAnsi="Times New Roman"/>
          <w:sz w:val="24"/>
          <w:szCs w:val="24"/>
        </w:rPr>
      </w:pPr>
    </w:p>
    <w:p w:rsidR="00CD2CBA" w:rsidRDefault="00CD2CBA" w:rsidP="00CD2CBA">
      <w:pPr>
        <w:spacing w:after="0" w:line="240" w:lineRule="auto"/>
        <w:ind w:firstLine="426"/>
        <w:jc w:val="both"/>
        <w:rPr>
          <w:rFonts w:ascii="Times New Roman" w:eastAsiaTheme="minorHAnsi" w:hAnsi="Times New Roman"/>
          <w:b/>
          <w:bCs/>
          <w:color w:val="FF0000"/>
          <w:sz w:val="24"/>
          <w:szCs w:val="24"/>
        </w:rPr>
      </w:pPr>
      <w:r>
        <w:rPr>
          <w:rFonts w:ascii="Times New Roman" w:hAnsi="Times New Roman"/>
          <w:sz w:val="24"/>
          <w:szCs w:val="24"/>
        </w:rPr>
        <w:t xml:space="preserve">Pamatojoties uz likuma “Par pašvaldībām” 15.panta pirmās daļas 1.punktu, 21.panta pirmās daļas 19.punktu, likuma “Par pašvaldību budžetiem” 26.panta otro daļu, ņemot vērā izsludinātu piekto projektu atlases kārtu “4.2.2. (13.1.3.1.) Energoefektivitātes paaugstināšana pašvaldību infrastruktūrā ekonomiskās situācijas uzlabošanai, 5. kārta”, saskaņā ar Ministru kabineta 2016.gada 8.marta noteikumiem Nr.152 “Darbības programmas "Izaugsme un nodarbinātība" 4.2.2. specifiskā atbalsta mērķa "Atbilstoši pašvaldības integrētajām attīstības programmām sekmēt energoefektivitātes paaugstināšanu un atjaunojamo energoresursu izmantošanu pašvaldību ēkās" un 13.1.3. specifiskā atbalsta mērķa "Atveseļošanas pasākumi vides un reģionālās attīstības jomā" 13.1.3.1. pasākuma "Energoefektivitātes paaugstināšana pašvaldību infrastruktūrā ekonomiskās situācijas uzlabošanai" īstenošanas noteikumi”, ievērojot ar 2021.gada 11.novembra Daugavpils domes lēmumu Nr.754 un Augšdaugavas novada pašvaldības domes lēmumu Nr.235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un Augšdaugavas novada attīstības programmu 2022.-2027.gadam</w:t>
      </w:r>
      <w:r>
        <w:t xml:space="preserve"> </w:t>
      </w:r>
      <w:r>
        <w:rPr>
          <w:rFonts w:ascii="Times New Roman" w:hAnsi="Times New Roman"/>
          <w:sz w:val="24"/>
          <w:szCs w:val="24"/>
        </w:rPr>
        <w:t>“Investīciju plānā 2022.-2024. gadam Daugavpils” iekļautas SIA “Daugavpils ūdens” plānotās darbības: pozīcija Nr. 201 “Daugavpils pilsētas notekūdeņu attīrīšanas iekārtu energoefektivitātes paaugstināšana, pozīcija Nr. 202 “Otras pacēluma sūkņu stacijas “Vingri II” energoefektivitātes paaugstināšana” pozīcija Nr. 203 “Ūdens atdzelžošanas stacijas “Ziemeļi” energoefektivitātes paaugstināšana”, pozīcija Nr. 204 “</w:t>
      </w:r>
      <w:proofErr w:type="spellStart"/>
      <w:r>
        <w:rPr>
          <w:rFonts w:ascii="Times New Roman" w:hAnsi="Times New Roman"/>
          <w:sz w:val="24"/>
          <w:szCs w:val="24"/>
        </w:rPr>
        <w:t>Ūdensgūtnes</w:t>
      </w:r>
      <w:proofErr w:type="spellEnd"/>
      <w:r>
        <w:rPr>
          <w:rFonts w:ascii="Times New Roman" w:hAnsi="Times New Roman"/>
          <w:sz w:val="24"/>
          <w:szCs w:val="24"/>
        </w:rPr>
        <w:t xml:space="preserve"> “Ziemeļi” / “Vingri”, t.sk. energoefektivitātes paaugstināšana”, ievērojot Daugavpils domes Finanšu komitejas 2021.gada 9.decembra sēdes atzinumu </w:t>
      </w:r>
      <w:bookmarkStart w:id="0" w:name="_Hlk88837124"/>
      <w:r>
        <w:rPr>
          <w:rFonts w:ascii="Times New Roman" w:hAnsi="Times New Roman"/>
          <w:sz w:val="24"/>
          <w:szCs w:val="24"/>
        </w:rPr>
        <w:t>un Daugavpils domes Pilsētas saimniecības un attīstības komitejas 2021.gada 9.decembra sēdes atzinumu</w:t>
      </w:r>
      <w:bookmarkEnd w:id="0"/>
      <w:r>
        <w:rPr>
          <w:rFonts w:ascii="Times New Roman" w:hAnsi="Times New Roman"/>
          <w:sz w:val="24"/>
          <w:szCs w:val="24"/>
        </w:rPr>
        <w:t>, atklāti balsojot: PAR – 13 (</w:t>
      </w:r>
      <w:proofErr w:type="spellStart"/>
      <w:r>
        <w:rPr>
          <w:rFonts w:ascii="Times New Roman" w:hAnsi="Times New Roman"/>
          <w:sz w:val="24"/>
          <w:szCs w:val="24"/>
        </w:rPr>
        <w:t>I.Aleksejevs</w:t>
      </w:r>
      <w:proofErr w:type="spellEnd"/>
      <w:r>
        <w:rPr>
          <w:rFonts w:ascii="Times New Roman" w:hAnsi="Times New Roman"/>
          <w:sz w:val="24"/>
          <w:szCs w:val="24"/>
        </w:rPr>
        <w:t xml:space="preserve">,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I.Jukšinska</w:t>
      </w:r>
      <w:proofErr w:type="spellEnd"/>
      <w:r>
        <w:rPr>
          <w:rFonts w:ascii="Times New Roman" w:hAnsi="Times New Roman"/>
          <w:sz w:val="24"/>
          <w:szCs w:val="24"/>
        </w:rPr>
        <w:t xml:space="preserve">, V.Kononovs,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xml:space="preserve">, </w:t>
      </w:r>
      <w:proofErr w:type="spellStart"/>
      <w:r>
        <w:rPr>
          <w:rFonts w:ascii="Times New Roman" w:hAnsi="Times New Roman"/>
          <w:sz w:val="24"/>
          <w:szCs w:val="24"/>
        </w:rPr>
        <w:t>M.Truskovskis</w:t>
      </w:r>
      <w:proofErr w:type="spellEnd"/>
      <w:r>
        <w:rPr>
          <w:rFonts w:ascii="Times New Roman" w:hAnsi="Times New Roman"/>
          <w:sz w:val="24"/>
          <w:szCs w:val="24"/>
        </w:rPr>
        <w:t xml:space="preserve">, </w:t>
      </w:r>
      <w:proofErr w:type="spellStart"/>
      <w:r>
        <w:rPr>
          <w:rFonts w:ascii="Times New Roman" w:hAnsi="Times New Roman"/>
          <w:sz w:val="24"/>
          <w:szCs w:val="24"/>
        </w:rPr>
        <w:t>A.Vasiļjevs</w:t>
      </w:r>
      <w:proofErr w:type="spellEnd"/>
      <w:r>
        <w:rPr>
          <w:rFonts w:ascii="Times New Roman" w:hAnsi="Times New Roman"/>
          <w:sz w:val="24"/>
          <w:szCs w:val="24"/>
        </w:rPr>
        <w:t xml:space="preserve">), PRET – nav, ATTURAS – nav, </w:t>
      </w:r>
      <w:r>
        <w:rPr>
          <w:rFonts w:ascii="Times New Roman" w:hAnsi="Times New Roman"/>
          <w:b/>
          <w:bCs/>
          <w:sz w:val="24"/>
          <w:szCs w:val="24"/>
        </w:rPr>
        <w:t>Daugavpils dome nolemj:</w:t>
      </w:r>
    </w:p>
    <w:p w:rsidR="00CD2CBA" w:rsidRDefault="00CD2CBA" w:rsidP="00CD2CBA">
      <w:pPr>
        <w:spacing w:after="0" w:line="240" w:lineRule="auto"/>
        <w:ind w:firstLine="567"/>
        <w:jc w:val="both"/>
        <w:rPr>
          <w:rFonts w:ascii="Times New Roman" w:hAnsi="Times New Roman"/>
          <w:sz w:val="24"/>
          <w:szCs w:val="24"/>
        </w:rPr>
      </w:pPr>
    </w:p>
    <w:p w:rsidR="00CD2CBA" w:rsidRDefault="00CD2CBA" w:rsidP="00CD2CBA">
      <w:pPr>
        <w:pStyle w:val="ListParagraph"/>
        <w:numPr>
          <w:ilvl w:val="0"/>
          <w:numId w:val="1"/>
        </w:numPr>
        <w:spacing w:after="0" w:line="240" w:lineRule="auto"/>
        <w:ind w:left="0" w:firstLine="426"/>
        <w:jc w:val="both"/>
        <w:rPr>
          <w:rFonts w:ascii="Times New Roman" w:hAnsi="Times New Roman" w:cs="Times New Roman"/>
          <w:bCs/>
          <w:sz w:val="24"/>
          <w:szCs w:val="24"/>
        </w:rPr>
      </w:pPr>
      <w:r>
        <w:rPr>
          <w:rFonts w:ascii="Times New Roman" w:hAnsi="Times New Roman" w:cs="Times New Roman"/>
          <w:sz w:val="24"/>
          <w:szCs w:val="24"/>
        </w:rPr>
        <w:t>Atbalstīt SIA “Daugavpils ūdens” dalību Eiropas Reģionālās attīstības fonda līdzfinansētā projektā „SIA “Daugavpils ūdens” tehnoloģisko procesu energoefektivitātes paaugstināšana” (turpmāk – Projekts, Projekta apraksts 1.pielikumā)</w:t>
      </w:r>
      <w:r>
        <w:rPr>
          <w:rFonts w:ascii="Times New Roman" w:hAnsi="Times New Roman" w:cs="Times New Roman"/>
          <w:bCs/>
          <w:sz w:val="24"/>
          <w:szCs w:val="24"/>
        </w:rPr>
        <w:t>.</w:t>
      </w:r>
    </w:p>
    <w:p w:rsidR="00CD2CBA" w:rsidRDefault="00CD2CBA" w:rsidP="00CD2CBA">
      <w:pPr>
        <w:pStyle w:val="ListParagraph"/>
        <w:numPr>
          <w:ilvl w:val="0"/>
          <w:numId w:val="1"/>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Projekta iesnieguma apstiprināšanas gadījumā SIA “Daugavpils ūdens” nodrošināt Projekta finansējumu un </w:t>
      </w:r>
      <w:proofErr w:type="spellStart"/>
      <w:r>
        <w:rPr>
          <w:rFonts w:ascii="Times New Roman" w:hAnsi="Times New Roman" w:cs="Times New Roman"/>
          <w:sz w:val="24"/>
          <w:szCs w:val="24"/>
        </w:rPr>
        <w:t>priekšfinansējumu</w:t>
      </w:r>
      <w:proofErr w:type="spellEnd"/>
      <w:r>
        <w:rPr>
          <w:rFonts w:ascii="Times New Roman" w:hAnsi="Times New Roman" w:cs="Times New Roman"/>
          <w:sz w:val="24"/>
          <w:szCs w:val="24"/>
        </w:rPr>
        <w:t>, ņemot aizdevumu Valsts kasē ar Daugavpils pilsētas pašvaldības galvojumu.</w:t>
      </w:r>
    </w:p>
    <w:p w:rsidR="00CD2CBA" w:rsidRDefault="00CD2CBA" w:rsidP="00CD2CBA">
      <w:pPr>
        <w:pStyle w:val="ListParagraph"/>
        <w:numPr>
          <w:ilvl w:val="0"/>
          <w:numId w:val="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SIA “Daugavpils ūdens” nodrošināt Projekta neattiecināmo izmaksu finansējumu. </w:t>
      </w:r>
    </w:p>
    <w:p w:rsidR="00CD2CBA" w:rsidRDefault="00CD2CBA" w:rsidP="00CD2CBA">
      <w:pPr>
        <w:pStyle w:val="ListParagraph"/>
        <w:numPr>
          <w:ilvl w:val="0"/>
          <w:numId w:val="1"/>
        </w:numPr>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xml:space="preserve">Lēmuma izpildi kontrolē Daugavpils pilsētas pašvaldības izpilddirektore </w:t>
      </w:r>
      <w:proofErr w:type="spellStart"/>
      <w:r>
        <w:rPr>
          <w:rFonts w:ascii="Times New Roman" w:hAnsi="Times New Roman" w:cs="Times New Roman"/>
          <w:sz w:val="24"/>
          <w:szCs w:val="24"/>
        </w:rPr>
        <w:t>S.Šņepste</w:t>
      </w:r>
      <w:proofErr w:type="spellEnd"/>
      <w:r>
        <w:rPr>
          <w:rFonts w:ascii="Times New Roman" w:hAnsi="Times New Roman" w:cs="Times New Roman"/>
          <w:sz w:val="24"/>
          <w:szCs w:val="24"/>
        </w:rPr>
        <w:t>.</w:t>
      </w:r>
    </w:p>
    <w:p w:rsidR="00CD2CBA" w:rsidRDefault="00CD2CBA" w:rsidP="00CD2CBA">
      <w:pPr>
        <w:spacing w:after="0" w:line="240" w:lineRule="auto"/>
        <w:jc w:val="both"/>
        <w:rPr>
          <w:rFonts w:ascii="Times New Roman" w:hAnsi="Times New Roman"/>
          <w:sz w:val="24"/>
          <w:szCs w:val="24"/>
        </w:rPr>
      </w:pPr>
    </w:p>
    <w:p w:rsidR="00CD2CBA" w:rsidRDefault="00CD2CBA" w:rsidP="00CD2CBA">
      <w:pPr>
        <w:spacing w:after="0" w:line="240" w:lineRule="auto"/>
        <w:jc w:val="both"/>
        <w:rPr>
          <w:rFonts w:ascii="Times New Roman" w:hAnsi="Times New Roman"/>
          <w:sz w:val="24"/>
          <w:szCs w:val="24"/>
        </w:rPr>
      </w:pPr>
      <w:r>
        <w:rPr>
          <w:rFonts w:ascii="Times New Roman" w:hAnsi="Times New Roman"/>
          <w:sz w:val="24"/>
          <w:szCs w:val="24"/>
        </w:rPr>
        <w:t xml:space="preserve">Pielikumā: Projekta apraksts uz 1 </w:t>
      </w:r>
      <w:proofErr w:type="spellStart"/>
      <w:r>
        <w:rPr>
          <w:rFonts w:ascii="Times New Roman" w:hAnsi="Times New Roman"/>
          <w:sz w:val="24"/>
          <w:szCs w:val="24"/>
        </w:rPr>
        <w:t>lp</w:t>
      </w:r>
      <w:proofErr w:type="spellEnd"/>
      <w:r>
        <w:rPr>
          <w:rFonts w:ascii="Times New Roman" w:hAnsi="Times New Roman"/>
          <w:sz w:val="24"/>
          <w:szCs w:val="24"/>
        </w:rPr>
        <w:t>.</w:t>
      </w:r>
    </w:p>
    <w:p w:rsidR="000D2C83" w:rsidRDefault="000D2C83" w:rsidP="000D2C83">
      <w:pPr>
        <w:spacing w:after="0" w:line="240" w:lineRule="auto"/>
        <w:jc w:val="both"/>
        <w:rPr>
          <w:rFonts w:ascii="Times New Roman" w:hAnsi="Times New Roman"/>
          <w:sz w:val="24"/>
          <w:szCs w:val="24"/>
        </w:rPr>
      </w:pPr>
    </w:p>
    <w:p w:rsidR="000D2C83" w:rsidRDefault="000D2C83" w:rsidP="000D2C83">
      <w:pPr>
        <w:spacing w:after="0" w:line="240" w:lineRule="auto"/>
        <w:jc w:val="both"/>
        <w:rPr>
          <w:rFonts w:ascii="Times New Roman" w:hAnsi="Times New Roman"/>
          <w:sz w:val="24"/>
          <w:szCs w:val="24"/>
        </w:rPr>
      </w:pPr>
    </w:p>
    <w:p w:rsidR="00362E46" w:rsidRDefault="00362E46" w:rsidP="000D2C83">
      <w:pPr>
        <w:spacing w:after="0" w:line="240" w:lineRule="auto"/>
        <w:jc w:val="center"/>
        <w:rPr>
          <w:rFonts w:ascii="Times New Roman" w:hAnsi="Times New Roman"/>
          <w:b/>
          <w:sz w:val="24"/>
          <w:szCs w:val="24"/>
        </w:rPr>
      </w:pPr>
    </w:p>
    <w:p w:rsidR="000D2C83" w:rsidRPr="00140D7E" w:rsidRDefault="000D2C83" w:rsidP="000D2C83">
      <w:pPr>
        <w:spacing w:after="0" w:line="240" w:lineRule="auto"/>
        <w:jc w:val="center"/>
        <w:rPr>
          <w:rFonts w:ascii="Times New Roman" w:hAnsi="Times New Roman"/>
          <w:b/>
          <w:sz w:val="24"/>
          <w:szCs w:val="24"/>
        </w:rPr>
      </w:pPr>
      <w:r>
        <w:rPr>
          <w:rFonts w:ascii="Times New Roman" w:hAnsi="Times New Roman"/>
          <w:b/>
          <w:sz w:val="24"/>
          <w:szCs w:val="24"/>
        </w:rPr>
        <w:t xml:space="preserve">2.§    </w:t>
      </w:r>
      <w:r w:rsidRPr="00140D7E">
        <w:rPr>
          <w:rFonts w:ascii="Times New Roman" w:hAnsi="Times New Roman"/>
          <w:b/>
          <w:sz w:val="24"/>
          <w:szCs w:val="24"/>
        </w:rPr>
        <w:t>(</w:t>
      </w:r>
      <w:r>
        <w:rPr>
          <w:rFonts w:ascii="Times New Roman" w:hAnsi="Times New Roman"/>
          <w:b/>
          <w:sz w:val="24"/>
          <w:szCs w:val="24"/>
        </w:rPr>
        <w:t>798</w:t>
      </w:r>
      <w:r w:rsidRPr="00140D7E">
        <w:rPr>
          <w:rFonts w:ascii="Times New Roman" w:hAnsi="Times New Roman"/>
          <w:b/>
          <w:sz w:val="24"/>
          <w:szCs w:val="24"/>
        </w:rPr>
        <w:t>)</w:t>
      </w:r>
    </w:p>
    <w:p w:rsidR="000D2C83" w:rsidRPr="00140D7E" w:rsidRDefault="000D2C83" w:rsidP="000D2C83">
      <w:pPr>
        <w:spacing w:after="0" w:line="240" w:lineRule="auto"/>
        <w:jc w:val="center"/>
        <w:rPr>
          <w:rFonts w:ascii="Times New Roman" w:hAnsi="Times New Roman"/>
          <w:b/>
          <w:sz w:val="24"/>
          <w:szCs w:val="24"/>
        </w:rPr>
      </w:pPr>
    </w:p>
    <w:p w:rsidR="000D2C83" w:rsidRDefault="000D2C83" w:rsidP="000D2C83">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 xml:space="preserve">Par </w:t>
      </w:r>
      <w:r w:rsidRPr="000D2C83">
        <w:rPr>
          <w:rFonts w:ascii="Times New Roman" w:hAnsi="Times New Roman"/>
          <w:b/>
          <w:iCs/>
          <w:sz w:val="24"/>
          <w:szCs w:val="24"/>
        </w:rPr>
        <w:t>atbalstu projektam „Ēkas energoefektivitātes</w:t>
      </w:r>
    </w:p>
    <w:p w:rsidR="000D2C83" w:rsidRPr="00A31E11" w:rsidRDefault="000D2C83" w:rsidP="000D2C83">
      <w:pPr>
        <w:pBdr>
          <w:bottom w:val="single" w:sz="12" w:space="1" w:color="auto"/>
        </w:pBdr>
        <w:spacing w:after="0" w:line="240" w:lineRule="auto"/>
        <w:jc w:val="center"/>
        <w:rPr>
          <w:rFonts w:ascii="Times New Roman" w:hAnsi="Times New Roman"/>
          <w:b/>
          <w:sz w:val="24"/>
          <w:szCs w:val="24"/>
        </w:rPr>
      </w:pPr>
      <w:r w:rsidRPr="000D2C83">
        <w:rPr>
          <w:rFonts w:ascii="Times New Roman" w:hAnsi="Times New Roman"/>
          <w:b/>
          <w:iCs/>
          <w:sz w:val="24"/>
          <w:szCs w:val="24"/>
        </w:rPr>
        <w:t xml:space="preserve"> uzlabošana Arhitektu ielā 21, Daugavpilī”</w:t>
      </w:r>
    </w:p>
    <w:p w:rsidR="000D2C83" w:rsidRDefault="000D2C83" w:rsidP="000D2C83">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S.Krapivina</w:t>
      </w:r>
      <w:proofErr w:type="spellEnd"/>
      <w:r>
        <w:rPr>
          <w:rFonts w:ascii="Times New Roman" w:hAnsi="Times New Roman"/>
          <w:b/>
          <w:sz w:val="24"/>
          <w:szCs w:val="24"/>
        </w:rPr>
        <w:t xml:space="preserve">, </w:t>
      </w:r>
      <w:proofErr w:type="spellStart"/>
      <w:r w:rsidR="00BA40C8">
        <w:rPr>
          <w:rFonts w:ascii="Times New Roman" w:hAnsi="Times New Roman"/>
          <w:b/>
          <w:sz w:val="24"/>
          <w:szCs w:val="24"/>
        </w:rPr>
        <w:t>P.Dzalbe</w:t>
      </w:r>
      <w:proofErr w:type="spellEnd"/>
      <w:r w:rsidR="00BA40C8">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BA40C8" w:rsidRDefault="00BA40C8" w:rsidP="000D2C83">
      <w:pPr>
        <w:spacing w:after="0" w:line="240" w:lineRule="auto"/>
        <w:ind w:firstLine="425"/>
        <w:jc w:val="center"/>
        <w:rPr>
          <w:rFonts w:ascii="Times New Roman" w:hAnsi="Times New Roman"/>
          <w:b/>
          <w:sz w:val="24"/>
          <w:szCs w:val="24"/>
        </w:rPr>
      </w:pPr>
    </w:p>
    <w:p w:rsidR="00BA40C8" w:rsidRPr="00BA40C8" w:rsidRDefault="00BA40C8" w:rsidP="00BA40C8">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izsaka priekšlikumu</w:t>
      </w:r>
      <w:r w:rsidR="00925C89">
        <w:rPr>
          <w:rFonts w:ascii="Times New Roman" w:hAnsi="Times New Roman"/>
          <w:sz w:val="24"/>
          <w:szCs w:val="24"/>
        </w:rPr>
        <w:t>, pirms projekta iepirkuma izsludināšanas, aktualizēt un iztirzāt tāmi, lai zinātu, kāda daļa gulsies uz pašvaldības budžeta neattiecināmajām izmaksām.</w:t>
      </w:r>
    </w:p>
    <w:p w:rsidR="000D2C83" w:rsidRDefault="000D2C83" w:rsidP="000D2C83">
      <w:pPr>
        <w:spacing w:after="0" w:line="240" w:lineRule="auto"/>
        <w:jc w:val="both"/>
        <w:rPr>
          <w:rFonts w:ascii="Times New Roman" w:hAnsi="Times New Roman"/>
          <w:sz w:val="24"/>
          <w:szCs w:val="24"/>
        </w:rPr>
      </w:pPr>
    </w:p>
    <w:p w:rsidR="00815EB5" w:rsidRPr="00F548B9" w:rsidRDefault="00815EB5" w:rsidP="00815EB5">
      <w:pPr>
        <w:spacing w:after="0" w:line="240" w:lineRule="auto"/>
        <w:ind w:firstLine="426"/>
        <w:jc w:val="both"/>
        <w:rPr>
          <w:rFonts w:ascii="Times New Roman" w:hAnsi="Times New Roman"/>
          <w:b/>
          <w:sz w:val="24"/>
          <w:szCs w:val="23"/>
        </w:rPr>
      </w:pPr>
      <w:r w:rsidRPr="00F548B9">
        <w:rPr>
          <w:rFonts w:ascii="Times New Roman" w:hAnsi="Times New Roman"/>
          <w:sz w:val="24"/>
          <w:szCs w:val="23"/>
        </w:rPr>
        <w:t xml:space="preserve">Pamatojoties uz likuma „Par pašvaldībām” 21.panta pirmās daļas 2.punktu, likuma “Par pašvaldību budžetiem” 30.pantu, Daugavpils attīstības programmas “Mana pils – Daugavpils” 2014.-2020.gadam Investīciju un Rīcības plānu, Ministru kabineta 2016.gada 8.marta noteikumiem Nr.152 “Darbības programmas “Izaugsme un nodarbinātība” 4.2.2.specifiskā atbalsta mērķa “Atbilstoši pašvaldības integrētajām attīstības programmām sekmēt energoefektivitātes paaugstināšanu un atjaunojamo energoresursu izmantošanu pašvaldību ēkās” </w:t>
      </w:r>
      <w:r w:rsidRPr="00F548B9">
        <w:rPr>
          <w:rFonts w:ascii="Times New Roman" w:hAnsi="Times New Roman"/>
          <w:sz w:val="24"/>
          <w:szCs w:val="24"/>
        </w:rPr>
        <w:t>un 13.1.3. specifiskā atbalsta mērķa "Atveseļošanas pasākumi vides un reģionālās attīstības jomā" 13.1.3.1. pasākuma "Energoefektivitātes paaugstināšana pašvaldību infrastruktūrā ekonomiskās situācijas uzlabošanai" īstenošanas noteikumi”</w:t>
      </w:r>
      <w:r w:rsidRPr="00F548B9">
        <w:rPr>
          <w:rFonts w:ascii="Times New Roman" w:hAnsi="Times New Roman"/>
          <w:sz w:val="24"/>
          <w:szCs w:val="23"/>
        </w:rPr>
        <w:t xml:space="preserve">, Daugavpils domes Pilsētas saimniecības un attīstības komitejas sēdes 2021.gada 9.decembra atzinumu, Daugavpils domes Finanšu komitejas sēdes 2021.gada 9.decembra atzinumu, </w:t>
      </w:r>
      <w:r w:rsidRPr="00F548B9">
        <w:rPr>
          <w:rFonts w:ascii="Times New Roman" w:hAnsi="Times New Roman"/>
          <w:sz w:val="24"/>
          <w:szCs w:val="24"/>
        </w:rPr>
        <w:t>atklāti balsojot: PAR – 13 (</w:t>
      </w:r>
      <w:proofErr w:type="spellStart"/>
      <w:r w:rsidRPr="00F548B9">
        <w:rPr>
          <w:rFonts w:ascii="Times New Roman" w:hAnsi="Times New Roman"/>
          <w:sz w:val="24"/>
          <w:szCs w:val="24"/>
        </w:rPr>
        <w:t>I.Aleksejevs</w:t>
      </w:r>
      <w:proofErr w:type="spellEnd"/>
      <w:r w:rsidRPr="00F548B9">
        <w:rPr>
          <w:rFonts w:ascii="Times New Roman" w:hAnsi="Times New Roman"/>
          <w:sz w:val="24"/>
          <w:szCs w:val="24"/>
        </w:rPr>
        <w:t xml:space="preserve">, </w:t>
      </w:r>
      <w:proofErr w:type="spellStart"/>
      <w:r w:rsidRPr="00F548B9">
        <w:rPr>
          <w:rFonts w:ascii="Times New Roman" w:hAnsi="Times New Roman"/>
          <w:sz w:val="24"/>
          <w:szCs w:val="24"/>
        </w:rPr>
        <w:t>P.Dzalbe</w:t>
      </w:r>
      <w:proofErr w:type="spellEnd"/>
      <w:r w:rsidRPr="00F548B9">
        <w:rPr>
          <w:rFonts w:ascii="Times New Roman" w:hAnsi="Times New Roman"/>
          <w:sz w:val="24"/>
          <w:szCs w:val="24"/>
        </w:rPr>
        <w:t xml:space="preserve">, </w:t>
      </w:r>
      <w:proofErr w:type="spellStart"/>
      <w:r w:rsidRPr="00F548B9">
        <w:rPr>
          <w:rFonts w:ascii="Times New Roman" w:hAnsi="Times New Roman"/>
          <w:sz w:val="24"/>
          <w:szCs w:val="24"/>
        </w:rPr>
        <w:t>A.Elksniņš</w:t>
      </w:r>
      <w:proofErr w:type="spellEnd"/>
      <w:r w:rsidRPr="00F548B9">
        <w:rPr>
          <w:rFonts w:ascii="Times New Roman" w:hAnsi="Times New Roman"/>
          <w:sz w:val="24"/>
          <w:szCs w:val="24"/>
        </w:rPr>
        <w:t xml:space="preserve">, </w:t>
      </w:r>
      <w:proofErr w:type="spellStart"/>
      <w:r w:rsidRPr="00F548B9">
        <w:rPr>
          <w:rFonts w:ascii="Times New Roman" w:hAnsi="Times New Roman"/>
          <w:sz w:val="24"/>
          <w:szCs w:val="24"/>
        </w:rPr>
        <w:t>A.Gržibovskis</w:t>
      </w:r>
      <w:proofErr w:type="spellEnd"/>
      <w:r w:rsidRPr="00F548B9">
        <w:rPr>
          <w:rFonts w:ascii="Times New Roman" w:hAnsi="Times New Roman"/>
          <w:sz w:val="24"/>
          <w:szCs w:val="24"/>
        </w:rPr>
        <w:t xml:space="preserve">, </w:t>
      </w:r>
      <w:proofErr w:type="spellStart"/>
      <w:r w:rsidRPr="00F548B9">
        <w:rPr>
          <w:rFonts w:ascii="Times New Roman" w:hAnsi="Times New Roman"/>
          <w:sz w:val="24"/>
          <w:szCs w:val="24"/>
        </w:rPr>
        <w:t>I.Jukšinska</w:t>
      </w:r>
      <w:proofErr w:type="spellEnd"/>
      <w:r w:rsidRPr="00F548B9">
        <w:rPr>
          <w:rFonts w:ascii="Times New Roman" w:hAnsi="Times New Roman"/>
          <w:sz w:val="24"/>
          <w:szCs w:val="24"/>
        </w:rPr>
        <w:t xml:space="preserve">, V.Kononovs, </w:t>
      </w:r>
      <w:proofErr w:type="spellStart"/>
      <w:r w:rsidRPr="00F548B9">
        <w:rPr>
          <w:rFonts w:ascii="Times New Roman" w:hAnsi="Times New Roman"/>
          <w:sz w:val="24"/>
          <w:szCs w:val="24"/>
        </w:rPr>
        <w:t>N.Kožanova</w:t>
      </w:r>
      <w:proofErr w:type="spellEnd"/>
      <w:r w:rsidRPr="00F548B9">
        <w:rPr>
          <w:rFonts w:ascii="Times New Roman" w:hAnsi="Times New Roman"/>
          <w:sz w:val="24"/>
          <w:szCs w:val="24"/>
        </w:rPr>
        <w:t xml:space="preserve">, </w:t>
      </w:r>
      <w:proofErr w:type="spellStart"/>
      <w:r w:rsidRPr="00F548B9">
        <w:rPr>
          <w:rFonts w:ascii="Times New Roman" w:hAnsi="Times New Roman"/>
          <w:sz w:val="24"/>
          <w:szCs w:val="24"/>
        </w:rPr>
        <w:t>M.Lavrenovs</w:t>
      </w:r>
      <w:proofErr w:type="spellEnd"/>
      <w:r w:rsidRPr="00F548B9">
        <w:rPr>
          <w:rFonts w:ascii="Times New Roman" w:hAnsi="Times New Roman"/>
          <w:sz w:val="24"/>
          <w:szCs w:val="24"/>
        </w:rPr>
        <w:t xml:space="preserve">, </w:t>
      </w:r>
      <w:proofErr w:type="spellStart"/>
      <w:r w:rsidRPr="00F548B9">
        <w:rPr>
          <w:rFonts w:ascii="Times New Roman" w:hAnsi="Times New Roman"/>
          <w:sz w:val="24"/>
          <w:szCs w:val="24"/>
        </w:rPr>
        <w:t>I.Prelatovs</w:t>
      </w:r>
      <w:proofErr w:type="spellEnd"/>
      <w:r w:rsidRPr="00F548B9">
        <w:rPr>
          <w:rFonts w:ascii="Times New Roman" w:hAnsi="Times New Roman"/>
          <w:sz w:val="24"/>
          <w:szCs w:val="24"/>
        </w:rPr>
        <w:t xml:space="preserve">, </w:t>
      </w:r>
      <w:proofErr w:type="spellStart"/>
      <w:r w:rsidRPr="00F548B9">
        <w:rPr>
          <w:rFonts w:ascii="Times New Roman" w:hAnsi="Times New Roman"/>
          <w:sz w:val="24"/>
          <w:szCs w:val="24"/>
        </w:rPr>
        <w:t>V.Sporāne-Hudojana</w:t>
      </w:r>
      <w:proofErr w:type="spellEnd"/>
      <w:r w:rsidRPr="00F548B9">
        <w:rPr>
          <w:rFonts w:ascii="Times New Roman" w:hAnsi="Times New Roman"/>
          <w:sz w:val="24"/>
          <w:szCs w:val="24"/>
        </w:rPr>
        <w:t xml:space="preserve">, </w:t>
      </w:r>
      <w:proofErr w:type="spellStart"/>
      <w:r w:rsidRPr="00F548B9">
        <w:rPr>
          <w:rFonts w:ascii="Times New Roman" w:hAnsi="Times New Roman"/>
          <w:sz w:val="24"/>
          <w:szCs w:val="24"/>
        </w:rPr>
        <w:t>I.Šķinčs</w:t>
      </w:r>
      <w:proofErr w:type="spellEnd"/>
      <w:r w:rsidRPr="00F548B9">
        <w:rPr>
          <w:rFonts w:ascii="Times New Roman" w:hAnsi="Times New Roman"/>
          <w:sz w:val="24"/>
          <w:szCs w:val="24"/>
        </w:rPr>
        <w:t xml:space="preserve">, </w:t>
      </w:r>
      <w:proofErr w:type="spellStart"/>
      <w:r w:rsidRPr="00F548B9">
        <w:rPr>
          <w:rFonts w:ascii="Times New Roman" w:hAnsi="Times New Roman"/>
          <w:sz w:val="24"/>
          <w:szCs w:val="24"/>
        </w:rPr>
        <w:t>M.Truskovskis</w:t>
      </w:r>
      <w:proofErr w:type="spellEnd"/>
      <w:r w:rsidRPr="00F548B9">
        <w:rPr>
          <w:rFonts w:ascii="Times New Roman" w:hAnsi="Times New Roman"/>
          <w:sz w:val="24"/>
          <w:szCs w:val="24"/>
        </w:rPr>
        <w:t xml:space="preserve">, </w:t>
      </w:r>
      <w:proofErr w:type="spellStart"/>
      <w:r w:rsidRPr="00F548B9">
        <w:rPr>
          <w:rFonts w:ascii="Times New Roman" w:hAnsi="Times New Roman"/>
          <w:sz w:val="24"/>
          <w:szCs w:val="24"/>
        </w:rPr>
        <w:t>A.Vasiļjevs</w:t>
      </w:r>
      <w:proofErr w:type="spellEnd"/>
      <w:r w:rsidRPr="00F548B9">
        <w:rPr>
          <w:rFonts w:ascii="Times New Roman" w:hAnsi="Times New Roman"/>
          <w:sz w:val="24"/>
          <w:szCs w:val="24"/>
        </w:rPr>
        <w:t>), PRET – nav, ATTURAS – nav,</w:t>
      </w:r>
      <w:r w:rsidRPr="00F548B9">
        <w:rPr>
          <w:rFonts w:ascii="Times New Roman" w:hAnsi="Times New Roman"/>
          <w:sz w:val="24"/>
          <w:szCs w:val="23"/>
        </w:rPr>
        <w:t xml:space="preserve"> </w:t>
      </w:r>
      <w:r w:rsidRPr="00F548B9">
        <w:rPr>
          <w:rFonts w:ascii="Times New Roman" w:hAnsi="Times New Roman"/>
          <w:b/>
          <w:sz w:val="24"/>
          <w:szCs w:val="23"/>
        </w:rPr>
        <w:t>Daugavpils dome nolemj:</w:t>
      </w:r>
    </w:p>
    <w:p w:rsidR="00815EB5" w:rsidRPr="00B15292" w:rsidRDefault="00815EB5" w:rsidP="00815EB5">
      <w:pPr>
        <w:spacing w:after="0" w:line="240" w:lineRule="auto"/>
        <w:ind w:firstLine="567"/>
        <w:jc w:val="both"/>
        <w:rPr>
          <w:rFonts w:ascii="Times New Roman" w:hAnsi="Times New Roman"/>
          <w:b/>
          <w:sz w:val="24"/>
          <w:szCs w:val="23"/>
        </w:rPr>
      </w:pPr>
    </w:p>
    <w:p w:rsidR="00815EB5" w:rsidRPr="00B15292" w:rsidRDefault="00815EB5" w:rsidP="00815EB5">
      <w:pPr>
        <w:spacing w:after="0" w:line="240" w:lineRule="auto"/>
        <w:ind w:firstLine="426"/>
        <w:jc w:val="both"/>
        <w:rPr>
          <w:rFonts w:ascii="Times New Roman" w:hAnsi="Times New Roman"/>
          <w:sz w:val="24"/>
          <w:szCs w:val="23"/>
        </w:rPr>
      </w:pPr>
      <w:r w:rsidRPr="00B15292">
        <w:rPr>
          <w:rFonts w:ascii="Times New Roman" w:hAnsi="Times New Roman"/>
          <w:sz w:val="24"/>
          <w:szCs w:val="23"/>
        </w:rPr>
        <w:t>1. Atbalstīt projekta “</w:t>
      </w:r>
      <w:r w:rsidRPr="00B15292">
        <w:rPr>
          <w:rFonts w:ascii="Times New Roman" w:hAnsi="Times New Roman"/>
          <w:spacing w:val="-1"/>
          <w:sz w:val="24"/>
          <w:szCs w:val="23"/>
        </w:rPr>
        <w:t>Ēkas energoefektivitātes uzlabošana Arhitektu ielā 21, Daugavpilī</w:t>
      </w:r>
      <w:r w:rsidRPr="00B15292">
        <w:rPr>
          <w:rFonts w:ascii="Times New Roman" w:hAnsi="Times New Roman"/>
          <w:sz w:val="24"/>
          <w:szCs w:val="23"/>
        </w:rPr>
        <w:t xml:space="preserve">” </w:t>
      </w:r>
      <w:r w:rsidRPr="00B15292">
        <w:rPr>
          <w:rFonts w:ascii="Times New Roman" w:hAnsi="Times New Roman"/>
          <w:bCs/>
          <w:iCs/>
          <w:sz w:val="24"/>
          <w:szCs w:val="23"/>
        </w:rPr>
        <w:t>pieteikuma sagatavošanu</w:t>
      </w:r>
      <w:r w:rsidRPr="00B15292">
        <w:rPr>
          <w:rFonts w:ascii="Times New Roman" w:hAnsi="Times New Roman"/>
          <w:sz w:val="24"/>
          <w:szCs w:val="23"/>
        </w:rPr>
        <w:t xml:space="preserve"> 4.2.2.specifiskā atbalsta mērķa “Atbilstoši pašvaldības integrētajām attīstības programmām sekmēt energoefektivitātes paaugstināšanu un atjaunojamo energoresur</w:t>
      </w:r>
      <w:r>
        <w:rPr>
          <w:rFonts w:ascii="Times New Roman" w:hAnsi="Times New Roman"/>
          <w:sz w:val="24"/>
          <w:szCs w:val="23"/>
        </w:rPr>
        <w:t>su izmantošanu pašvaldību ēkās” piektās</w:t>
      </w:r>
      <w:r w:rsidRPr="00B15292">
        <w:rPr>
          <w:rFonts w:ascii="Times New Roman" w:hAnsi="Times New Roman"/>
          <w:sz w:val="24"/>
          <w:szCs w:val="23"/>
        </w:rPr>
        <w:t xml:space="preserve"> projektu iesniegumu atlases kārtas ietvaros.</w:t>
      </w:r>
    </w:p>
    <w:p w:rsidR="00815EB5" w:rsidRPr="00B15292" w:rsidRDefault="00815EB5" w:rsidP="00815EB5">
      <w:pPr>
        <w:spacing w:after="0" w:line="240" w:lineRule="auto"/>
        <w:ind w:firstLine="426"/>
        <w:jc w:val="both"/>
        <w:rPr>
          <w:rFonts w:ascii="Times New Roman" w:hAnsi="Times New Roman"/>
          <w:sz w:val="24"/>
          <w:szCs w:val="23"/>
        </w:rPr>
      </w:pPr>
      <w:r w:rsidRPr="00B15292">
        <w:rPr>
          <w:rFonts w:ascii="Times New Roman" w:hAnsi="Times New Roman"/>
          <w:sz w:val="24"/>
          <w:szCs w:val="23"/>
        </w:rPr>
        <w:t xml:space="preserve">2. Nodrošināt līdzfinansējumu un </w:t>
      </w:r>
      <w:proofErr w:type="spellStart"/>
      <w:r w:rsidRPr="00B15292">
        <w:rPr>
          <w:rFonts w:ascii="Times New Roman" w:hAnsi="Times New Roman"/>
          <w:sz w:val="24"/>
          <w:szCs w:val="23"/>
        </w:rPr>
        <w:t>priekšfinansējumu</w:t>
      </w:r>
      <w:proofErr w:type="spellEnd"/>
      <w:r w:rsidRPr="00B15292">
        <w:rPr>
          <w:rFonts w:ascii="Times New Roman" w:hAnsi="Times New Roman"/>
          <w:sz w:val="24"/>
          <w:szCs w:val="23"/>
        </w:rPr>
        <w:t xml:space="preserve"> projekta īstenošanai, saskaņā ar projekta īstenošanas nosacījumiem, no pašvaldības budžeta līdzekļiem vai aizņemtajiem līdzekļiem.</w:t>
      </w:r>
    </w:p>
    <w:p w:rsidR="00815EB5" w:rsidRPr="00B15292" w:rsidRDefault="00815EB5" w:rsidP="00815EB5">
      <w:pPr>
        <w:spacing w:after="0" w:line="240" w:lineRule="auto"/>
        <w:ind w:firstLine="426"/>
        <w:jc w:val="both"/>
        <w:rPr>
          <w:rFonts w:ascii="Times New Roman" w:hAnsi="Times New Roman"/>
          <w:sz w:val="24"/>
          <w:szCs w:val="23"/>
        </w:rPr>
      </w:pPr>
      <w:r>
        <w:rPr>
          <w:rFonts w:ascii="Times New Roman" w:hAnsi="Times New Roman"/>
          <w:sz w:val="24"/>
          <w:szCs w:val="23"/>
        </w:rPr>
        <w:t>3</w:t>
      </w:r>
      <w:r w:rsidRPr="00B15292">
        <w:rPr>
          <w:rFonts w:ascii="Times New Roman" w:hAnsi="Times New Roman"/>
          <w:sz w:val="24"/>
          <w:szCs w:val="23"/>
        </w:rPr>
        <w:t xml:space="preserve">. Kontroli par lēmuma izpildi uzdot Daugavpils </w:t>
      </w:r>
      <w:r>
        <w:rPr>
          <w:rFonts w:ascii="Times New Roman" w:hAnsi="Times New Roman"/>
          <w:sz w:val="24"/>
          <w:szCs w:val="23"/>
        </w:rPr>
        <w:t>domes</w:t>
      </w:r>
      <w:r w:rsidRPr="00B15292">
        <w:rPr>
          <w:rFonts w:ascii="Times New Roman" w:hAnsi="Times New Roman"/>
          <w:sz w:val="24"/>
          <w:szCs w:val="23"/>
        </w:rPr>
        <w:t xml:space="preserve"> priekšsēdētāja vietniekam V. </w:t>
      </w:r>
      <w:proofErr w:type="spellStart"/>
      <w:r w:rsidRPr="00B15292">
        <w:rPr>
          <w:rFonts w:ascii="Times New Roman" w:hAnsi="Times New Roman"/>
          <w:sz w:val="24"/>
          <w:szCs w:val="23"/>
        </w:rPr>
        <w:t>Kononovam</w:t>
      </w:r>
      <w:proofErr w:type="spellEnd"/>
      <w:r w:rsidRPr="00B15292">
        <w:rPr>
          <w:rFonts w:ascii="Times New Roman" w:hAnsi="Times New Roman"/>
          <w:sz w:val="24"/>
          <w:szCs w:val="23"/>
        </w:rPr>
        <w:t xml:space="preserve">. </w:t>
      </w:r>
    </w:p>
    <w:p w:rsidR="00815EB5" w:rsidRPr="00B15292" w:rsidRDefault="00815EB5" w:rsidP="00815EB5">
      <w:pPr>
        <w:spacing w:after="0" w:line="240" w:lineRule="auto"/>
        <w:jc w:val="both"/>
        <w:rPr>
          <w:rFonts w:ascii="Times New Roman" w:hAnsi="Times New Roman"/>
          <w:sz w:val="24"/>
          <w:szCs w:val="23"/>
        </w:rPr>
      </w:pPr>
    </w:p>
    <w:p w:rsidR="00815EB5" w:rsidRPr="00B15292" w:rsidRDefault="00815EB5" w:rsidP="00815EB5">
      <w:pPr>
        <w:spacing w:after="0" w:line="240" w:lineRule="auto"/>
        <w:ind w:left="1134" w:hanging="1134"/>
        <w:jc w:val="both"/>
        <w:rPr>
          <w:rFonts w:ascii="Times New Roman" w:hAnsi="Times New Roman"/>
          <w:sz w:val="24"/>
          <w:szCs w:val="23"/>
        </w:rPr>
      </w:pPr>
      <w:r w:rsidRPr="00B15292">
        <w:rPr>
          <w:rFonts w:ascii="Times New Roman" w:hAnsi="Times New Roman"/>
          <w:sz w:val="24"/>
          <w:szCs w:val="23"/>
        </w:rPr>
        <w:t>Pielikumā: Projekta “</w:t>
      </w:r>
      <w:r w:rsidRPr="00B15292">
        <w:rPr>
          <w:rFonts w:ascii="Times New Roman" w:hAnsi="Times New Roman"/>
          <w:spacing w:val="-1"/>
          <w:sz w:val="24"/>
          <w:szCs w:val="23"/>
        </w:rPr>
        <w:t>Ēkas energoefektivitātes uzlabošana Arhitektu ielā 21, Daugavpilī</w:t>
      </w:r>
      <w:r w:rsidRPr="00B15292">
        <w:rPr>
          <w:rFonts w:ascii="Times New Roman" w:hAnsi="Times New Roman"/>
          <w:sz w:val="24"/>
          <w:szCs w:val="23"/>
        </w:rPr>
        <w:t>” apraksts.</w:t>
      </w:r>
    </w:p>
    <w:p w:rsidR="00815EB5" w:rsidRDefault="00815EB5" w:rsidP="000D2C83">
      <w:pPr>
        <w:spacing w:after="0" w:line="240" w:lineRule="auto"/>
        <w:jc w:val="center"/>
        <w:rPr>
          <w:rFonts w:ascii="Times New Roman" w:hAnsi="Times New Roman"/>
          <w:b/>
          <w:sz w:val="24"/>
          <w:szCs w:val="24"/>
        </w:rPr>
      </w:pPr>
    </w:p>
    <w:p w:rsidR="000D2C83" w:rsidRPr="00140D7E" w:rsidRDefault="000D2C83" w:rsidP="000D2C83">
      <w:pPr>
        <w:spacing w:after="0" w:line="240" w:lineRule="auto"/>
        <w:jc w:val="center"/>
        <w:rPr>
          <w:rFonts w:ascii="Times New Roman" w:hAnsi="Times New Roman"/>
          <w:b/>
          <w:sz w:val="24"/>
          <w:szCs w:val="24"/>
        </w:rPr>
      </w:pPr>
      <w:r>
        <w:rPr>
          <w:rFonts w:ascii="Times New Roman" w:hAnsi="Times New Roman"/>
          <w:b/>
          <w:sz w:val="24"/>
          <w:szCs w:val="24"/>
        </w:rPr>
        <w:t xml:space="preserve">3.§    </w:t>
      </w:r>
      <w:r w:rsidRPr="00140D7E">
        <w:rPr>
          <w:rFonts w:ascii="Times New Roman" w:hAnsi="Times New Roman"/>
          <w:b/>
          <w:sz w:val="24"/>
          <w:szCs w:val="24"/>
        </w:rPr>
        <w:t>(</w:t>
      </w:r>
      <w:r>
        <w:rPr>
          <w:rFonts w:ascii="Times New Roman" w:hAnsi="Times New Roman"/>
          <w:b/>
          <w:sz w:val="24"/>
          <w:szCs w:val="24"/>
        </w:rPr>
        <w:t>799</w:t>
      </w:r>
      <w:r w:rsidRPr="00140D7E">
        <w:rPr>
          <w:rFonts w:ascii="Times New Roman" w:hAnsi="Times New Roman"/>
          <w:b/>
          <w:sz w:val="24"/>
          <w:szCs w:val="24"/>
        </w:rPr>
        <w:t>)</w:t>
      </w:r>
    </w:p>
    <w:p w:rsidR="000D2C83" w:rsidRPr="00140D7E" w:rsidRDefault="000D2C83" w:rsidP="000D2C83">
      <w:pPr>
        <w:spacing w:after="0" w:line="240" w:lineRule="auto"/>
        <w:jc w:val="center"/>
        <w:rPr>
          <w:rFonts w:ascii="Times New Roman" w:hAnsi="Times New Roman"/>
          <w:b/>
          <w:sz w:val="24"/>
          <w:szCs w:val="24"/>
        </w:rPr>
      </w:pPr>
    </w:p>
    <w:p w:rsidR="000D2C83" w:rsidRDefault="000D2C83" w:rsidP="000D2C83">
      <w:pPr>
        <w:pBdr>
          <w:bottom w:val="single" w:sz="12" w:space="1" w:color="auto"/>
        </w:pBdr>
        <w:spacing w:after="0" w:line="240" w:lineRule="auto"/>
        <w:jc w:val="center"/>
        <w:rPr>
          <w:rFonts w:ascii="Times New Roman" w:hAnsi="Times New Roman"/>
          <w:b/>
          <w:bCs/>
          <w:sz w:val="24"/>
          <w:szCs w:val="24"/>
        </w:rPr>
      </w:pPr>
      <w:r w:rsidRPr="00CE2F1B">
        <w:rPr>
          <w:rFonts w:ascii="Times New Roman" w:hAnsi="Times New Roman"/>
          <w:b/>
          <w:sz w:val="24"/>
          <w:szCs w:val="24"/>
        </w:rPr>
        <w:t xml:space="preserve">Par </w:t>
      </w:r>
      <w:r w:rsidRPr="000D2C83">
        <w:rPr>
          <w:rFonts w:ascii="Times New Roman" w:hAnsi="Times New Roman"/>
          <w:b/>
          <w:bCs/>
          <w:sz w:val="24"/>
          <w:szCs w:val="24"/>
        </w:rPr>
        <w:t xml:space="preserve">grozījumu Daugavpils domes 2020.gada 24.septembra noteikumos Nr.6 </w:t>
      </w:r>
    </w:p>
    <w:p w:rsidR="000D2C83" w:rsidRPr="00A31E11" w:rsidRDefault="000D2C83" w:rsidP="000D2C83">
      <w:pPr>
        <w:pBdr>
          <w:bottom w:val="single" w:sz="12" w:space="1" w:color="auto"/>
        </w:pBdr>
        <w:spacing w:after="0" w:line="240" w:lineRule="auto"/>
        <w:jc w:val="center"/>
        <w:rPr>
          <w:rFonts w:ascii="Times New Roman" w:hAnsi="Times New Roman"/>
          <w:b/>
          <w:sz w:val="24"/>
          <w:szCs w:val="24"/>
        </w:rPr>
      </w:pPr>
      <w:r w:rsidRPr="000D2C83">
        <w:rPr>
          <w:rFonts w:ascii="Times New Roman" w:hAnsi="Times New Roman"/>
          <w:b/>
          <w:bCs/>
          <w:sz w:val="24"/>
          <w:szCs w:val="24"/>
        </w:rPr>
        <w:t>„Kārtība, kādā piešķir naudas balvas par izciliem sasniegumiem sportā”</w:t>
      </w:r>
    </w:p>
    <w:p w:rsidR="000D2C83" w:rsidRDefault="000D2C83" w:rsidP="000D2C83">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V.Petrova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0D2C83" w:rsidRDefault="000D2C83" w:rsidP="000D2C83">
      <w:pPr>
        <w:spacing w:after="0" w:line="240" w:lineRule="auto"/>
        <w:jc w:val="both"/>
        <w:rPr>
          <w:rFonts w:ascii="Times New Roman" w:hAnsi="Times New Roman"/>
          <w:sz w:val="24"/>
          <w:szCs w:val="24"/>
        </w:rPr>
      </w:pPr>
    </w:p>
    <w:p w:rsidR="00815EB5" w:rsidRPr="00815EB5" w:rsidRDefault="00815EB5" w:rsidP="00815EB5">
      <w:pPr>
        <w:spacing w:after="0" w:line="240" w:lineRule="auto"/>
        <w:ind w:firstLine="426"/>
        <w:jc w:val="both"/>
        <w:rPr>
          <w:rFonts w:ascii="Times New Roman" w:hAnsi="Times New Roman"/>
          <w:sz w:val="24"/>
          <w:szCs w:val="24"/>
        </w:rPr>
      </w:pPr>
      <w:r w:rsidRPr="00815EB5">
        <w:rPr>
          <w:rFonts w:ascii="Times New Roman" w:hAnsi="Times New Roman"/>
          <w:sz w:val="24"/>
          <w:szCs w:val="24"/>
        </w:rPr>
        <w:t xml:space="preserve">Pamatojoties uz likuma „Par pašvaldībām” </w:t>
      </w:r>
      <w:r w:rsidRPr="00815EB5">
        <w:rPr>
          <w:rFonts w:ascii="Times New Roman" w:hAnsi="Times New Roman"/>
          <w:spacing w:val="-6"/>
          <w:sz w:val="24"/>
          <w:szCs w:val="24"/>
        </w:rPr>
        <w:t xml:space="preserve">12.pantu, </w:t>
      </w:r>
      <w:r w:rsidRPr="00815EB5">
        <w:rPr>
          <w:rFonts w:ascii="Times New Roman" w:hAnsi="Times New Roman"/>
          <w:sz w:val="24"/>
          <w:szCs w:val="24"/>
        </w:rPr>
        <w:t>15.panta pirmās daļas 6.punktu, 21.panta pirmās daļas 27.punktu, Daugavpils domes Izglītības un kultūras jautājumu komitejas</w:t>
      </w:r>
      <w:r w:rsidRPr="00815EB5">
        <w:rPr>
          <w:rFonts w:ascii="Times New Roman" w:hAnsi="Times New Roman"/>
          <w:b/>
          <w:sz w:val="24"/>
          <w:szCs w:val="24"/>
        </w:rPr>
        <w:t xml:space="preserve"> </w:t>
      </w:r>
      <w:r w:rsidRPr="00815EB5">
        <w:rPr>
          <w:rFonts w:ascii="Times New Roman" w:hAnsi="Times New Roman"/>
          <w:sz w:val="24"/>
          <w:szCs w:val="24"/>
        </w:rPr>
        <w:t>2021.gada 9.decembra atzinumu un Daugavpils domes Finanšu komitejas</w:t>
      </w:r>
      <w:r w:rsidRPr="00815EB5">
        <w:rPr>
          <w:rFonts w:ascii="Times New Roman" w:hAnsi="Times New Roman"/>
          <w:b/>
          <w:sz w:val="24"/>
          <w:szCs w:val="24"/>
        </w:rPr>
        <w:t xml:space="preserve"> </w:t>
      </w:r>
      <w:r w:rsidRPr="00815EB5">
        <w:rPr>
          <w:rFonts w:ascii="Times New Roman" w:hAnsi="Times New Roman"/>
          <w:sz w:val="24"/>
          <w:szCs w:val="24"/>
        </w:rPr>
        <w:t>2021.gada 9.decembra atzinumu, atklāti balsojot: PAR – 13 (</w:t>
      </w:r>
      <w:proofErr w:type="spellStart"/>
      <w:r w:rsidRPr="00815EB5">
        <w:rPr>
          <w:rFonts w:ascii="Times New Roman" w:hAnsi="Times New Roman"/>
          <w:sz w:val="24"/>
          <w:szCs w:val="24"/>
        </w:rPr>
        <w:t>I.Aleksejevs</w:t>
      </w:r>
      <w:proofErr w:type="spellEnd"/>
      <w:r w:rsidRPr="00815EB5">
        <w:rPr>
          <w:rFonts w:ascii="Times New Roman" w:hAnsi="Times New Roman"/>
          <w:sz w:val="24"/>
          <w:szCs w:val="24"/>
        </w:rPr>
        <w:t xml:space="preserve">, </w:t>
      </w:r>
      <w:proofErr w:type="spellStart"/>
      <w:r w:rsidRPr="00815EB5">
        <w:rPr>
          <w:rFonts w:ascii="Times New Roman" w:hAnsi="Times New Roman"/>
          <w:sz w:val="24"/>
          <w:szCs w:val="24"/>
        </w:rPr>
        <w:t>P.Dzalbe</w:t>
      </w:r>
      <w:proofErr w:type="spellEnd"/>
      <w:r w:rsidRPr="00815EB5">
        <w:rPr>
          <w:rFonts w:ascii="Times New Roman" w:hAnsi="Times New Roman"/>
          <w:sz w:val="24"/>
          <w:szCs w:val="24"/>
        </w:rPr>
        <w:t xml:space="preserve">, </w:t>
      </w:r>
      <w:proofErr w:type="spellStart"/>
      <w:r w:rsidRPr="00815EB5">
        <w:rPr>
          <w:rFonts w:ascii="Times New Roman" w:hAnsi="Times New Roman"/>
          <w:sz w:val="24"/>
          <w:szCs w:val="24"/>
        </w:rPr>
        <w:t>A.Elksniņš</w:t>
      </w:r>
      <w:proofErr w:type="spellEnd"/>
      <w:r w:rsidRPr="00815EB5">
        <w:rPr>
          <w:rFonts w:ascii="Times New Roman" w:hAnsi="Times New Roman"/>
          <w:sz w:val="24"/>
          <w:szCs w:val="24"/>
        </w:rPr>
        <w:t xml:space="preserve">, </w:t>
      </w:r>
      <w:proofErr w:type="spellStart"/>
      <w:r w:rsidRPr="00815EB5">
        <w:rPr>
          <w:rFonts w:ascii="Times New Roman" w:hAnsi="Times New Roman"/>
          <w:sz w:val="24"/>
          <w:szCs w:val="24"/>
        </w:rPr>
        <w:t>A.Gržibovskis</w:t>
      </w:r>
      <w:proofErr w:type="spellEnd"/>
      <w:r w:rsidRPr="00815EB5">
        <w:rPr>
          <w:rFonts w:ascii="Times New Roman" w:hAnsi="Times New Roman"/>
          <w:sz w:val="24"/>
          <w:szCs w:val="24"/>
        </w:rPr>
        <w:t xml:space="preserve">, </w:t>
      </w:r>
      <w:proofErr w:type="spellStart"/>
      <w:r w:rsidRPr="00815EB5">
        <w:rPr>
          <w:rFonts w:ascii="Times New Roman" w:hAnsi="Times New Roman"/>
          <w:sz w:val="24"/>
          <w:szCs w:val="24"/>
        </w:rPr>
        <w:t>I.Jukšinska</w:t>
      </w:r>
      <w:proofErr w:type="spellEnd"/>
      <w:r w:rsidRPr="00815EB5">
        <w:rPr>
          <w:rFonts w:ascii="Times New Roman" w:hAnsi="Times New Roman"/>
          <w:sz w:val="24"/>
          <w:szCs w:val="24"/>
        </w:rPr>
        <w:t xml:space="preserve">, V.Kononovs, </w:t>
      </w:r>
      <w:proofErr w:type="spellStart"/>
      <w:r w:rsidRPr="00815EB5">
        <w:rPr>
          <w:rFonts w:ascii="Times New Roman" w:hAnsi="Times New Roman"/>
          <w:sz w:val="24"/>
          <w:szCs w:val="24"/>
        </w:rPr>
        <w:t>N.Kožanova</w:t>
      </w:r>
      <w:proofErr w:type="spellEnd"/>
      <w:r w:rsidRPr="00815EB5">
        <w:rPr>
          <w:rFonts w:ascii="Times New Roman" w:hAnsi="Times New Roman"/>
          <w:sz w:val="24"/>
          <w:szCs w:val="24"/>
        </w:rPr>
        <w:t xml:space="preserve">, </w:t>
      </w:r>
      <w:proofErr w:type="spellStart"/>
      <w:r w:rsidRPr="00815EB5">
        <w:rPr>
          <w:rFonts w:ascii="Times New Roman" w:hAnsi="Times New Roman"/>
          <w:sz w:val="24"/>
          <w:szCs w:val="24"/>
        </w:rPr>
        <w:t>M.Lavrenovs</w:t>
      </w:r>
      <w:proofErr w:type="spellEnd"/>
      <w:r w:rsidRPr="00815EB5">
        <w:rPr>
          <w:rFonts w:ascii="Times New Roman" w:hAnsi="Times New Roman"/>
          <w:sz w:val="24"/>
          <w:szCs w:val="24"/>
        </w:rPr>
        <w:t xml:space="preserve">, </w:t>
      </w:r>
      <w:proofErr w:type="spellStart"/>
      <w:r w:rsidRPr="00815EB5">
        <w:rPr>
          <w:rFonts w:ascii="Times New Roman" w:hAnsi="Times New Roman"/>
          <w:sz w:val="24"/>
          <w:szCs w:val="24"/>
        </w:rPr>
        <w:t>I.Prelatovs</w:t>
      </w:r>
      <w:proofErr w:type="spellEnd"/>
      <w:r w:rsidRPr="00815EB5">
        <w:rPr>
          <w:rFonts w:ascii="Times New Roman" w:hAnsi="Times New Roman"/>
          <w:sz w:val="24"/>
          <w:szCs w:val="24"/>
        </w:rPr>
        <w:t xml:space="preserve">, </w:t>
      </w:r>
      <w:proofErr w:type="spellStart"/>
      <w:r w:rsidRPr="00815EB5">
        <w:rPr>
          <w:rFonts w:ascii="Times New Roman" w:hAnsi="Times New Roman"/>
          <w:sz w:val="24"/>
          <w:szCs w:val="24"/>
        </w:rPr>
        <w:t>V.Sporāne-Hudojana</w:t>
      </w:r>
      <w:proofErr w:type="spellEnd"/>
      <w:r w:rsidRPr="00815EB5">
        <w:rPr>
          <w:rFonts w:ascii="Times New Roman" w:hAnsi="Times New Roman"/>
          <w:sz w:val="24"/>
          <w:szCs w:val="24"/>
        </w:rPr>
        <w:t xml:space="preserve">, </w:t>
      </w:r>
      <w:proofErr w:type="spellStart"/>
      <w:r w:rsidRPr="00815EB5">
        <w:rPr>
          <w:rFonts w:ascii="Times New Roman" w:hAnsi="Times New Roman"/>
          <w:sz w:val="24"/>
          <w:szCs w:val="24"/>
        </w:rPr>
        <w:t>I.Šķinčs</w:t>
      </w:r>
      <w:proofErr w:type="spellEnd"/>
      <w:r w:rsidRPr="00815EB5">
        <w:rPr>
          <w:rFonts w:ascii="Times New Roman" w:hAnsi="Times New Roman"/>
          <w:sz w:val="24"/>
          <w:szCs w:val="24"/>
        </w:rPr>
        <w:t xml:space="preserve">, </w:t>
      </w:r>
      <w:proofErr w:type="spellStart"/>
      <w:r w:rsidRPr="00815EB5">
        <w:rPr>
          <w:rFonts w:ascii="Times New Roman" w:hAnsi="Times New Roman"/>
          <w:sz w:val="24"/>
          <w:szCs w:val="24"/>
        </w:rPr>
        <w:t>M.Truskovskis</w:t>
      </w:r>
      <w:proofErr w:type="spellEnd"/>
      <w:r w:rsidRPr="00815EB5">
        <w:rPr>
          <w:rFonts w:ascii="Times New Roman" w:hAnsi="Times New Roman"/>
          <w:sz w:val="24"/>
          <w:szCs w:val="24"/>
        </w:rPr>
        <w:t xml:space="preserve">, </w:t>
      </w:r>
      <w:proofErr w:type="spellStart"/>
      <w:r w:rsidRPr="00815EB5">
        <w:rPr>
          <w:rFonts w:ascii="Times New Roman" w:hAnsi="Times New Roman"/>
          <w:sz w:val="24"/>
          <w:szCs w:val="24"/>
        </w:rPr>
        <w:t>A.Vasiļjevs</w:t>
      </w:r>
      <w:proofErr w:type="spellEnd"/>
      <w:r w:rsidRPr="00815EB5">
        <w:rPr>
          <w:rFonts w:ascii="Times New Roman" w:hAnsi="Times New Roman"/>
          <w:sz w:val="24"/>
          <w:szCs w:val="24"/>
        </w:rPr>
        <w:t xml:space="preserve">), PRET – nav, ATTURAS – nav, </w:t>
      </w:r>
      <w:r w:rsidRPr="00815EB5">
        <w:rPr>
          <w:rFonts w:ascii="Times New Roman" w:hAnsi="Times New Roman"/>
          <w:b/>
          <w:sz w:val="24"/>
          <w:szCs w:val="24"/>
        </w:rPr>
        <w:t>Daugavpils dome nolemj</w:t>
      </w:r>
      <w:r w:rsidRPr="00815EB5">
        <w:rPr>
          <w:rFonts w:ascii="Times New Roman" w:hAnsi="Times New Roman"/>
          <w:sz w:val="24"/>
          <w:szCs w:val="24"/>
        </w:rPr>
        <w:t>:</w:t>
      </w:r>
    </w:p>
    <w:p w:rsidR="00815EB5" w:rsidRPr="00815EB5" w:rsidRDefault="00815EB5" w:rsidP="00815EB5">
      <w:pPr>
        <w:spacing w:after="0" w:line="240" w:lineRule="auto"/>
        <w:ind w:firstLine="720"/>
        <w:jc w:val="both"/>
        <w:rPr>
          <w:rFonts w:ascii="Times New Roman" w:hAnsi="Times New Roman"/>
          <w:sz w:val="24"/>
          <w:szCs w:val="24"/>
          <w:lang w:eastAsia="lv-LV"/>
        </w:rPr>
      </w:pPr>
    </w:p>
    <w:p w:rsidR="00815EB5" w:rsidRPr="00815EB5" w:rsidRDefault="00815EB5" w:rsidP="00815EB5">
      <w:pPr>
        <w:spacing w:after="0" w:line="240" w:lineRule="auto"/>
        <w:ind w:firstLine="284"/>
        <w:jc w:val="both"/>
        <w:rPr>
          <w:rFonts w:ascii="Times New Roman" w:hAnsi="Times New Roman"/>
          <w:strike/>
          <w:sz w:val="24"/>
          <w:szCs w:val="24"/>
          <w:lang w:eastAsia="lv-LV"/>
        </w:rPr>
      </w:pPr>
      <w:r w:rsidRPr="00815EB5">
        <w:rPr>
          <w:rFonts w:ascii="Times New Roman" w:hAnsi="Times New Roman"/>
          <w:sz w:val="24"/>
          <w:szCs w:val="24"/>
          <w:lang w:eastAsia="lv-LV"/>
        </w:rPr>
        <w:t xml:space="preserve">1. Izdarīt ar Daugavpils domes 2020.gada 24.septembra lēmumu Nr.435 apstiprinātajos noteikumos Nr.6 “Kārtība, kādā piešķir naudas balvas par izciliem sasniegumiem sportā” </w:t>
      </w:r>
      <w:r w:rsidRPr="00815EB5">
        <w:rPr>
          <w:rFonts w:ascii="Times New Roman" w:hAnsi="Times New Roman"/>
          <w:bCs/>
          <w:sz w:val="24"/>
          <w:szCs w:val="24"/>
        </w:rPr>
        <w:t>nolikumā šādus grozījumus:</w:t>
      </w:r>
      <w:r w:rsidRPr="00815EB5">
        <w:rPr>
          <w:rFonts w:ascii="Times New Roman" w:hAnsi="Times New Roman"/>
          <w:sz w:val="24"/>
          <w:szCs w:val="24"/>
          <w:lang w:eastAsia="lv-LV"/>
        </w:rPr>
        <w:t xml:space="preserve"> </w:t>
      </w:r>
    </w:p>
    <w:p w:rsidR="00815EB5" w:rsidRPr="00815EB5" w:rsidRDefault="00815EB5" w:rsidP="00815EB5">
      <w:pPr>
        <w:pStyle w:val="ListParagraph"/>
        <w:widowControl w:val="0"/>
        <w:numPr>
          <w:ilvl w:val="1"/>
          <w:numId w:val="3"/>
        </w:numPr>
        <w:suppressAutoHyphens/>
        <w:autoSpaceDE w:val="0"/>
        <w:autoSpaceDN w:val="0"/>
        <w:adjustRightInd w:val="0"/>
        <w:spacing w:after="0" w:line="240" w:lineRule="auto"/>
        <w:jc w:val="both"/>
        <w:rPr>
          <w:rFonts w:ascii="Times New Roman" w:hAnsi="Times New Roman" w:cs="Times New Roman"/>
          <w:bCs/>
          <w:sz w:val="24"/>
          <w:szCs w:val="24"/>
        </w:rPr>
      </w:pPr>
      <w:r w:rsidRPr="00815EB5">
        <w:rPr>
          <w:rFonts w:ascii="Times New Roman" w:hAnsi="Times New Roman" w:cs="Times New Roman"/>
          <w:bCs/>
          <w:sz w:val="24"/>
          <w:szCs w:val="24"/>
        </w:rPr>
        <w:t xml:space="preserve">Papildināt 5.punktu ar </w:t>
      </w:r>
      <w:r w:rsidRPr="00815EB5">
        <w:rPr>
          <w:rFonts w:ascii="Times New Roman" w:hAnsi="Times New Roman" w:cs="Times New Roman"/>
          <w:sz w:val="24"/>
          <w:szCs w:val="24"/>
          <w:lang w:eastAsia="lv-LV"/>
        </w:rPr>
        <w:t>5.7.apakšpunktu šādā redakcijā:</w:t>
      </w:r>
    </w:p>
    <w:p w:rsidR="00815EB5" w:rsidRPr="00815EB5" w:rsidRDefault="00815EB5" w:rsidP="00815EB5">
      <w:pPr>
        <w:keepNext/>
        <w:spacing w:after="0" w:line="240" w:lineRule="auto"/>
        <w:ind w:left="561"/>
        <w:outlineLvl w:val="0"/>
        <w:rPr>
          <w:rFonts w:ascii="Times New Roman" w:hAnsi="Times New Roman"/>
          <w:sz w:val="24"/>
          <w:szCs w:val="24"/>
          <w:lang w:eastAsia="lv-LV"/>
        </w:rPr>
      </w:pPr>
      <w:r w:rsidRPr="00815EB5">
        <w:rPr>
          <w:rFonts w:ascii="Times New Roman" w:hAnsi="Times New Roman"/>
          <w:sz w:val="24"/>
          <w:szCs w:val="24"/>
          <w:lang w:eastAsia="lv-LV"/>
        </w:rPr>
        <w:t>“5.7.pasaules un Eiropas čempionāts senioriem.”</w:t>
      </w:r>
    </w:p>
    <w:p w:rsidR="00815EB5" w:rsidRPr="00815EB5" w:rsidRDefault="00815EB5" w:rsidP="00815EB5">
      <w:pPr>
        <w:pStyle w:val="ListParagraph"/>
        <w:keepNext/>
        <w:numPr>
          <w:ilvl w:val="1"/>
          <w:numId w:val="3"/>
        </w:numPr>
        <w:suppressAutoHyphens/>
        <w:spacing w:after="0" w:line="240" w:lineRule="auto"/>
        <w:outlineLvl w:val="0"/>
        <w:rPr>
          <w:rFonts w:ascii="Times New Roman" w:hAnsi="Times New Roman" w:cs="Times New Roman"/>
          <w:sz w:val="24"/>
          <w:szCs w:val="24"/>
          <w:lang w:eastAsia="lv-LV"/>
        </w:rPr>
      </w:pPr>
      <w:r w:rsidRPr="00815EB5">
        <w:rPr>
          <w:rFonts w:ascii="Times New Roman" w:hAnsi="Times New Roman" w:cs="Times New Roman"/>
          <w:sz w:val="24"/>
          <w:szCs w:val="24"/>
        </w:rPr>
        <w:t>Izteikt noteikumu 8.punktu šādā redakcijā:</w:t>
      </w:r>
    </w:p>
    <w:p w:rsidR="00815EB5" w:rsidRPr="00815EB5" w:rsidRDefault="00815EB5" w:rsidP="00815EB5">
      <w:pPr>
        <w:pStyle w:val="ListParagraph"/>
        <w:keepNext/>
        <w:spacing w:after="0" w:line="240" w:lineRule="auto"/>
        <w:ind w:left="360"/>
        <w:outlineLvl w:val="0"/>
        <w:rPr>
          <w:rFonts w:ascii="Times New Roman" w:hAnsi="Times New Roman" w:cs="Times New Roman"/>
          <w:sz w:val="24"/>
          <w:szCs w:val="24"/>
          <w:lang w:eastAsia="lv-LV"/>
        </w:rPr>
      </w:pPr>
      <w:r w:rsidRPr="00815EB5">
        <w:rPr>
          <w:rFonts w:ascii="Times New Roman" w:hAnsi="Times New Roman" w:cs="Times New Roman"/>
          <w:sz w:val="24"/>
          <w:szCs w:val="24"/>
        </w:rPr>
        <w:t>“8. Sportistiem individuālajos sporta veidos, kā arī komandu sporta veidu sportistiem, kas pārstāv Daugavpils pilsētu 5.1.-5.6.apakšpunktā minētajās sacensībās, piešķir naudas balvas šādā apmērā (pirms nodokļu nomaksas):”</w:t>
      </w:r>
    </w:p>
    <w:p w:rsidR="00815EB5" w:rsidRPr="00815EB5" w:rsidRDefault="00815EB5" w:rsidP="00815EB5">
      <w:pPr>
        <w:pStyle w:val="ListParagraph"/>
        <w:keepNext/>
        <w:spacing w:after="0" w:line="240" w:lineRule="auto"/>
        <w:ind w:left="360"/>
        <w:outlineLvl w:val="0"/>
        <w:rPr>
          <w:rFonts w:ascii="Times New Roman" w:hAnsi="Times New Roman" w:cs="Times New Roman"/>
          <w:color w:val="0D0D0D" w:themeColor="text1" w:themeTint="F2"/>
          <w:sz w:val="24"/>
          <w:szCs w:val="24"/>
        </w:rPr>
      </w:pPr>
    </w:p>
    <w:tbl>
      <w:tblPr>
        <w:tblW w:w="5045" w:type="pct"/>
        <w:tblInd w:w="30"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565"/>
        <w:gridCol w:w="981"/>
        <w:gridCol w:w="983"/>
        <w:gridCol w:w="844"/>
        <w:gridCol w:w="844"/>
        <w:gridCol w:w="1124"/>
        <w:gridCol w:w="939"/>
        <w:gridCol w:w="1029"/>
        <w:gridCol w:w="983"/>
        <w:gridCol w:w="844"/>
      </w:tblGrid>
      <w:tr w:rsidR="00815EB5" w:rsidRPr="00815EB5" w:rsidTr="00732BCD">
        <w:tc>
          <w:tcPr>
            <w:tcW w:w="309" w:type="pct"/>
            <w:tcBorders>
              <w:top w:val="outset" w:sz="6" w:space="0" w:color="414142"/>
              <w:left w:val="outset" w:sz="6" w:space="0" w:color="414142"/>
              <w:bottom w:val="outset" w:sz="6" w:space="0" w:color="414142"/>
              <w:right w:val="outset" w:sz="6" w:space="0" w:color="414142"/>
            </w:tcBorders>
            <w:vAlign w:val="center"/>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Vieta</w:t>
            </w:r>
          </w:p>
        </w:tc>
        <w:tc>
          <w:tcPr>
            <w:tcW w:w="537" w:type="pct"/>
            <w:tcBorders>
              <w:top w:val="outset" w:sz="6" w:space="0" w:color="414142"/>
              <w:left w:val="outset" w:sz="6" w:space="0" w:color="414142"/>
              <w:bottom w:val="outset" w:sz="6" w:space="0" w:color="414142"/>
              <w:right w:val="outset" w:sz="6" w:space="0" w:color="414142"/>
            </w:tcBorders>
            <w:vAlign w:val="center"/>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 xml:space="preserve">Olimpiskās, </w:t>
            </w:r>
            <w:proofErr w:type="spellStart"/>
            <w:r w:rsidRPr="00815EB5">
              <w:rPr>
                <w:rFonts w:ascii="Times New Roman" w:hAnsi="Times New Roman"/>
                <w:sz w:val="24"/>
                <w:szCs w:val="24"/>
              </w:rPr>
              <w:t>paralimpiskās</w:t>
            </w:r>
            <w:proofErr w:type="spellEnd"/>
            <w:r w:rsidRPr="00815EB5">
              <w:rPr>
                <w:rFonts w:ascii="Times New Roman" w:hAnsi="Times New Roman"/>
                <w:sz w:val="24"/>
                <w:szCs w:val="24"/>
              </w:rPr>
              <w:t xml:space="preserve"> spēles (</w:t>
            </w:r>
            <w:proofErr w:type="spellStart"/>
            <w:r w:rsidRPr="00815EB5">
              <w:rPr>
                <w:rFonts w:ascii="Times New Roman" w:hAnsi="Times New Roman"/>
                <w:i/>
                <w:iCs/>
                <w:sz w:val="24"/>
                <w:szCs w:val="24"/>
              </w:rPr>
              <w:t>euro</w:t>
            </w:r>
            <w:proofErr w:type="spellEnd"/>
            <w:r w:rsidRPr="00815EB5">
              <w:rPr>
                <w:rFonts w:ascii="Times New Roman" w:hAnsi="Times New Roman"/>
                <w:sz w:val="24"/>
                <w:szCs w:val="24"/>
              </w:rPr>
              <w:t>)</w:t>
            </w:r>
          </w:p>
        </w:tc>
        <w:tc>
          <w:tcPr>
            <w:tcW w:w="1000" w:type="pct"/>
            <w:gridSpan w:val="2"/>
            <w:tcBorders>
              <w:top w:val="outset" w:sz="6" w:space="0" w:color="414142"/>
              <w:left w:val="outset" w:sz="6" w:space="0" w:color="414142"/>
              <w:bottom w:val="outset" w:sz="6" w:space="0" w:color="414142"/>
              <w:right w:val="single" w:sz="4" w:space="0" w:color="auto"/>
            </w:tcBorders>
            <w:vAlign w:val="center"/>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 xml:space="preserve">Pasaules čempionāts, Pasaules kausa </w:t>
            </w:r>
            <w:proofErr w:type="spellStart"/>
            <w:r w:rsidRPr="00815EB5">
              <w:rPr>
                <w:rFonts w:ascii="Times New Roman" w:hAnsi="Times New Roman"/>
                <w:sz w:val="24"/>
                <w:szCs w:val="24"/>
              </w:rPr>
              <w:t>izcīņās</w:t>
            </w:r>
            <w:proofErr w:type="spellEnd"/>
            <w:r w:rsidRPr="00815EB5">
              <w:rPr>
                <w:rFonts w:ascii="Times New Roman" w:hAnsi="Times New Roman"/>
                <w:sz w:val="24"/>
                <w:szCs w:val="24"/>
              </w:rPr>
              <w:t xml:space="preserve"> kopvērtējums, Pasaules jaunatnes olimpiāde</w:t>
            </w:r>
            <w:r w:rsidRPr="00815EB5">
              <w:rPr>
                <w:rFonts w:ascii="Times New Roman" w:hAnsi="Times New Roman"/>
                <w:sz w:val="24"/>
                <w:szCs w:val="24"/>
              </w:rPr>
              <w:br/>
              <w:t>(</w:t>
            </w:r>
            <w:proofErr w:type="spellStart"/>
            <w:r w:rsidRPr="00815EB5">
              <w:rPr>
                <w:rFonts w:ascii="Times New Roman" w:hAnsi="Times New Roman"/>
                <w:i/>
                <w:iCs/>
                <w:sz w:val="24"/>
                <w:szCs w:val="24"/>
              </w:rPr>
              <w:t>euro</w:t>
            </w:r>
            <w:proofErr w:type="spellEnd"/>
            <w:r w:rsidRPr="00815EB5">
              <w:rPr>
                <w:rFonts w:ascii="Times New Roman" w:hAnsi="Times New Roman"/>
                <w:sz w:val="24"/>
                <w:szCs w:val="24"/>
              </w:rPr>
              <w:t>)</w:t>
            </w:r>
          </w:p>
        </w:tc>
        <w:tc>
          <w:tcPr>
            <w:tcW w:w="1077" w:type="pct"/>
            <w:gridSpan w:val="2"/>
            <w:tcBorders>
              <w:top w:val="outset" w:sz="6" w:space="0" w:color="414142"/>
              <w:left w:val="single" w:sz="4" w:space="0" w:color="auto"/>
              <w:bottom w:val="outset" w:sz="6" w:space="0" w:color="414142"/>
              <w:right w:val="outset" w:sz="6" w:space="0" w:color="414142"/>
            </w:tcBorders>
            <w:vAlign w:val="center"/>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 xml:space="preserve">Eiropas čempionāts, Eiropas spēles, Eiropas kausa </w:t>
            </w:r>
            <w:proofErr w:type="spellStart"/>
            <w:r w:rsidRPr="00815EB5">
              <w:rPr>
                <w:rFonts w:ascii="Times New Roman" w:hAnsi="Times New Roman"/>
                <w:sz w:val="24"/>
                <w:szCs w:val="24"/>
              </w:rPr>
              <w:t>izcīņās</w:t>
            </w:r>
            <w:proofErr w:type="spellEnd"/>
            <w:r w:rsidRPr="00815EB5">
              <w:rPr>
                <w:rFonts w:ascii="Times New Roman" w:hAnsi="Times New Roman"/>
                <w:sz w:val="24"/>
                <w:szCs w:val="24"/>
              </w:rPr>
              <w:t xml:space="preserve"> kopvērtējums, Eiropas jaunatnes olimpiāde</w:t>
            </w:r>
            <w:r w:rsidRPr="00815EB5">
              <w:rPr>
                <w:rFonts w:ascii="Times New Roman" w:hAnsi="Times New Roman"/>
                <w:sz w:val="24"/>
                <w:szCs w:val="24"/>
              </w:rPr>
              <w:br/>
              <w:t>(</w:t>
            </w:r>
            <w:proofErr w:type="spellStart"/>
            <w:r w:rsidRPr="00815EB5">
              <w:rPr>
                <w:rFonts w:ascii="Times New Roman" w:hAnsi="Times New Roman"/>
                <w:i/>
                <w:iCs/>
                <w:sz w:val="24"/>
                <w:szCs w:val="24"/>
              </w:rPr>
              <w:t>euro</w:t>
            </w:r>
            <w:proofErr w:type="spellEnd"/>
            <w:r w:rsidRPr="00815EB5">
              <w:rPr>
                <w:rFonts w:ascii="Times New Roman" w:hAnsi="Times New Roman"/>
                <w:i/>
                <w:iCs/>
                <w:sz w:val="24"/>
                <w:szCs w:val="24"/>
              </w:rPr>
              <w:t>)</w:t>
            </w:r>
          </w:p>
        </w:tc>
        <w:tc>
          <w:tcPr>
            <w:tcW w:w="1077" w:type="pct"/>
            <w:gridSpan w:val="2"/>
            <w:tcBorders>
              <w:top w:val="outset" w:sz="6" w:space="0" w:color="414142"/>
              <w:left w:val="outset" w:sz="6" w:space="0" w:color="414142"/>
              <w:bottom w:val="outset" w:sz="6" w:space="0" w:color="414142"/>
              <w:right w:val="outset" w:sz="6" w:space="0" w:color="414142"/>
            </w:tcBorders>
            <w:vAlign w:val="center"/>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Latvijas olimpiāde</w:t>
            </w:r>
            <w:r w:rsidRPr="00815EB5">
              <w:rPr>
                <w:rFonts w:ascii="Times New Roman" w:hAnsi="Times New Roman"/>
                <w:sz w:val="24"/>
                <w:szCs w:val="24"/>
              </w:rPr>
              <w:br/>
              <w:t>(</w:t>
            </w:r>
            <w:proofErr w:type="spellStart"/>
            <w:r w:rsidRPr="00815EB5">
              <w:rPr>
                <w:rFonts w:ascii="Times New Roman" w:hAnsi="Times New Roman"/>
                <w:i/>
                <w:iCs/>
                <w:sz w:val="24"/>
                <w:szCs w:val="24"/>
              </w:rPr>
              <w:t>euro</w:t>
            </w:r>
            <w:proofErr w:type="spellEnd"/>
            <w:r w:rsidRPr="00815EB5">
              <w:rPr>
                <w:rFonts w:ascii="Times New Roman" w:hAnsi="Times New Roman"/>
                <w:sz w:val="24"/>
                <w:szCs w:val="24"/>
              </w:rPr>
              <w:t>)</w:t>
            </w:r>
          </w:p>
        </w:tc>
        <w:tc>
          <w:tcPr>
            <w:tcW w:w="1000" w:type="pct"/>
            <w:gridSpan w:val="2"/>
            <w:tcBorders>
              <w:top w:val="outset" w:sz="6" w:space="0" w:color="414142"/>
              <w:left w:val="outset" w:sz="6" w:space="0" w:color="414142"/>
              <w:bottom w:val="outset" w:sz="6" w:space="0" w:color="414142"/>
              <w:right w:val="outset" w:sz="6" w:space="0" w:color="414142"/>
            </w:tcBorders>
            <w:vAlign w:val="center"/>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Latvijas Jaunatnes olimpiāde</w:t>
            </w:r>
            <w:r w:rsidRPr="00815EB5">
              <w:rPr>
                <w:rFonts w:ascii="Times New Roman" w:hAnsi="Times New Roman"/>
                <w:sz w:val="24"/>
                <w:szCs w:val="24"/>
              </w:rPr>
              <w:br/>
              <w:t>(</w:t>
            </w:r>
            <w:proofErr w:type="spellStart"/>
            <w:r w:rsidRPr="00815EB5">
              <w:rPr>
                <w:rFonts w:ascii="Times New Roman" w:hAnsi="Times New Roman"/>
                <w:i/>
                <w:iCs/>
                <w:sz w:val="24"/>
                <w:szCs w:val="24"/>
              </w:rPr>
              <w:t>euro</w:t>
            </w:r>
            <w:proofErr w:type="spellEnd"/>
            <w:r w:rsidRPr="00815EB5">
              <w:rPr>
                <w:rFonts w:ascii="Times New Roman" w:hAnsi="Times New Roman"/>
                <w:sz w:val="24"/>
                <w:szCs w:val="24"/>
              </w:rPr>
              <w:t>)</w:t>
            </w:r>
          </w:p>
        </w:tc>
      </w:tr>
      <w:tr w:rsidR="00815EB5" w:rsidRPr="00815EB5" w:rsidTr="00732BCD">
        <w:tc>
          <w:tcPr>
            <w:tcW w:w="309" w:type="pct"/>
            <w:tcBorders>
              <w:top w:val="outset" w:sz="6" w:space="0" w:color="414142"/>
              <w:left w:val="outset" w:sz="6" w:space="0" w:color="414142"/>
              <w:bottom w:val="outset" w:sz="6" w:space="0" w:color="414142"/>
              <w:right w:val="outset" w:sz="6" w:space="0" w:color="414142"/>
            </w:tcBorders>
            <w:vAlign w:val="center"/>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 </w:t>
            </w:r>
          </w:p>
        </w:tc>
        <w:tc>
          <w:tcPr>
            <w:tcW w:w="537" w:type="pct"/>
            <w:tcBorders>
              <w:top w:val="outset" w:sz="6" w:space="0" w:color="414142"/>
              <w:left w:val="outset" w:sz="6" w:space="0" w:color="414142"/>
              <w:bottom w:val="outset" w:sz="6" w:space="0" w:color="414142"/>
              <w:right w:val="outset" w:sz="6" w:space="0" w:color="414142"/>
            </w:tcBorders>
            <w:vAlign w:val="center"/>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 </w:t>
            </w:r>
          </w:p>
        </w:tc>
        <w:tc>
          <w:tcPr>
            <w:tcW w:w="538" w:type="pct"/>
            <w:tcBorders>
              <w:top w:val="outset" w:sz="6" w:space="0" w:color="414142"/>
              <w:left w:val="outset" w:sz="6" w:space="0" w:color="414142"/>
              <w:bottom w:val="outset" w:sz="6" w:space="0" w:color="414142"/>
              <w:right w:val="outset" w:sz="6" w:space="0" w:color="414142"/>
            </w:tcBorders>
            <w:vAlign w:val="center"/>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Pieaugušie</w:t>
            </w:r>
          </w:p>
        </w:tc>
        <w:tc>
          <w:tcPr>
            <w:tcW w:w="461" w:type="pct"/>
            <w:tcBorders>
              <w:top w:val="outset" w:sz="6" w:space="0" w:color="414142"/>
              <w:left w:val="outset" w:sz="6" w:space="0" w:color="414142"/>
              <w:bottom w:val="single" w:sz="4" w:space="0" w:color="auto"/>
              <w:right w:val="single" w:sz="4" w:space="0" w:color="auto"/>
            </w:tcBorders>
            <w:vAlign w:val="center"/>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U-23</w:t>
            </w:r>
          </w:p>
        </w:tc>
        <w:tc>
          <w:tcPr>
            <w:tcW w:w="462" w:type="pct"/>
            <w:tcBorders>
              <w:top w:val="outset" w:sz="6" w:space="0" w:color="414142"/>
              <w:left w:val="single" w:sz="4" w:space="0" w:color="auto"/>
              <w:bottom w:val="outset" w:sz="6" w:space="0" w:color="414142"/>
              <w:right w:val="outset" w:sz="6" w:space="0" w:color="414142"/>
            </w:tcBorders>
            <w:vAlign w:val="center"/>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Pieaugušie</w:t>
            </w:r>
          </w:p>
        </w:tc>
        <w:tc>
          <w:tcPr>
            <w:tcW w:w="615" w:type="pct"/>
            <w:tcBorders>
              <w:top w:val="outset" w:sz="6" w:space="0" w:color="414142"/>
              <w:left w:val="outset" w:sz="6" w:space="0" w:color="414142"/>
              <w:bottom w:val="outset" w:sz="6" w:space="0" w:color="414142"/>
              <w:right w:val="single" w:sz="4" w:space="0" w:color="auto"/>
            </w:tcBorders>
            <w:vAlign w:val="center"/>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U-23</w:t>
            </w:r>
          </w:p>
        </w:tc>
        <w:tc>
          <w:tcPr>
            <w:tcW w:w="514" w:type="pct"/>
            <w:tcBorders>
              <w:top w:val="outset" w:sz="6" w:space="0" w:color="414142"/>
              <w:left w:val="outset" w:sz="6" w:space="0" w:color="414142"/>
              <w:bottom w:val="outset" w:sz="6" w:space="0" w:color="414142"/>
              <w:right w:val="outset" w:sz="6" w:space="0" w:color="414142"/>
            </w:tcBorders>
            <w:vAlign w:val="center"/>
            <w:hideMark/>
          </w:tcPr>
          <w:p w:rsidR="00815EB5" w:rsidRPr="00815EB5" w:rsidRDefault="00815EB5" w:rsidP="00815EB5">
            <w:pPr>
              <w:spacing w:after="0" w:line="240" w:lineRule="auto"/>
              <w:ind w:left="-312" w:firstLine="312"/>
              <w:jc w:val="center"/>
              <w:rPr>
                <w:rFonts w:ascii="Times New Roman" w:hAnsi="Times New Roman"/>
                <w:sz w:val="24"/>
                <w:szCs w:val="24"/>
              </w:rPr>
            </w:pPr>
            <w:r w:rsidRPr="00815EB5">
              <w:rPr>
                <w:rFonts w:ascii="Times New Roman" w:hAnsi="Times New Roman"/>
                <w:sz w:val="24"/>
                <w:szCs w:val="24"/>
              </w:rPr>
              <w:t>Individuālie</w:t>
            </w:r>
          </w:p>
        </w:tc>
        <w:tc>
          <w:tcPr>
            <w:tcW w:w="563" w:type="pct"/>
            <w:tcBorders>
              <w:top w:val="outset" w:sz="6" w:space="0" w:color="414142"/>
              <w:left w:val="outset" w:sz="6" w:space="0" w:color="414142"/>
              <w:bottom w:val="outset" w:sz="6" w:space="0" w:color="414142"/>
              <w:right w:val="outset" w:sz="6" w:space="0" w:color="414142"/>
            </w:tcBorders>
            <w:vAlign w:val="center"/>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Katram komandas dalībniekam</w:t>
            </w:r>
          </w:p>
        </w:tc>
        <w:tc>
          <w:tcPr>
            <w:tcW w:w="538" w:type="pct"/>
            <w:tcBorders>
              <w:top w:val="outset" w:sz="6" w:space="0" w:color="414142"/>
              <w:left w:val="outset" w:sz="6" w:space="0" w:color="414142"/>
              <w:bottom w:val="outset" w:sz="6" w:space="0" w:color="414142"/>
              <w:right w:val="outset" w:sz="6" w:space="0" w:color="414142"/>
            </w:tcBorders>
            <w:vAlign w:val="center"/>
            <w:hideMark/>
          </w:tcPr>
          <w:p w:rsidR="00815EB5" w:rsidRPr="00815EB5" w:rsidRDefault="00815EB5" w:rsidP="00815EB5">
            <w:pPr>
              <w:spacing w:after="0" w:line="240" w:lineRule="auto"/>
              <w:ind w:left="-29" w:firstLine="5"/>
              <w:jc w:val="center"/>
              <w:rPr>
                <w:rFonts w:ascii="Times New Roman" w:hAnsi="Times New Roman"/>
                <w:sz w:val="24"/>
                <w:szCs w:val="24"/>
              </w:rPr>
            </w:pPr>
            <w:r w:rsidRPr="00815EB5">
              <w:rPr>
                <w:rFonts w:ascii="Times New Roman" w:hAnsi="Times New Roman"/>
                <w:sz w:val="24"/>
                <w:szCs w:val="24"/>
              </w:rPr>
              <w:t>Individuālie</w:t>
            </w:r>
          </w:p>
        </w:tc>
        <w:tc>
          <w:tcPr>
            <w:tcW w:w="462" w:type="pct"/>
            <w:tcBorders>
              <w:top w:val="outset" w:sz="6" w:space="0" w:color="414142"/>
              <w:left w:val="outset" w:sz="6" w:space="0" w:color="414142"/>
              <w:bottom w:val="outset" w:sz="6" w:space="0" w:color="414142"/>
              <w:right w:val="outset" w:sz="6" w:space="0" w:color="414142"/>
            </w:tcBorders>
            <w:vAlign w:val="center"/>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Katram komandas dalībniekam</w:t>
            </w:r>
          </w:p>
        </w:tc>
      </w:tr>
      <w:tr w:rsidR="00815EB5" w:rsidRPr="00815EB5" w:rsidTr="00732BCD">
        <w:tc>
          <w:tcPr>
            <w:tcW w:w="309" w:type="pct"/>
            <w:tcBorders>
              <w:top w:val="outset" w:sz="6" w:space="0" w:color="414142"/>
              <w:left w:val="outset" w:sz="6" w:space="0" w:color="414142"/>
              <w:bottom w:val="outset" w:sz="6" w:space="0" w:color="414142"/>
              <w:right w:val="outset" w:sz="6" w:space="0" w:color="414142"/>
            </w:tcBorders>
            <w:vAlign w:val="center"/>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1.</w:t>
            </w:r>
          </w:p>
        </w:tc>
        <w:tc>
          <w:tcPr>
            <w:tcW w:w="537" w:type="pct"/>
            <w:tcBorders>
              <w:top w:val="outset" w:sz="6" w:space="0" w:color="414142"/>
              <w:left w:val="outset" w:sz="6" w:space="0" w:color="414142"/>
              <w:bottom w:val="outset" w:sz="6" w:space="0" w:color="414142"/>
              <w:right w:val="outset" w:sz="6" w:space="0" w:color="414142"/>
            </w:tcBorders>
            <w:vAlign w:val="center"/>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līdz 14229</w:t>
            </w:r>
          </w:p>
        </w:tc>
        <w:tc>
          <w:tcPr>
            <w:tcW w:w="538" w:type="pct"/>
            <w:tcBorders>
              <w:top w:val="outset" w:sz="6" w:space="0" w:color="414142"/>
              <w:left w:val="outset" w:sz="6" w:space="0" w:color="414142"/>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līdz 9486</w:t>
            </w:r>
          </w:p>
        </w:tc>
        <w:tc>
          <w:tcPr>
            <w:tcW w:w="461" w:type="pct"/>
            <w:tcBorders>
              <w:top w:val="outset" w:sz="6" w:space="0" w:color="414142"/>
              <w:left w:val="outset" w:sz="6" w:space="0" w:color="414142"/>
              <w:bottom w:val="outset" w:sz="6" w:space="0" w:color="414142"/>
              <w:right w:val="single" w:sz="4" w:space="0" w:color="auto"/>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līdz 2846</w:t>
            </w:r>
          </w:p>
        </w:tc>
        <w:tc>
          <w:tcPr>
            <w:tcW w:w="462" w:type="pct"/>
            <w:tcBorders>
              <w:top w:val="outset" w:sz="6" w:space="0" w:color="414142"/>
              <w:left w:val="single" w:sz="4" w:space="0" w:color="auto"/>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līdz 4743</w:t>
            </w:r>
          </w:p>
        </w:tc>
        <w:tc>
          <w:tcPr>
            <w:tcW w:w="615" w:type="pct"/>
            <w:tcBorders>
              <w:top w:val="outset" w:sz="6" w:space="0" w:color="414142"/>
              <w:left w:val="outset" w:sz="6" w:space="0" w:color="414142"/>
              <w:bottom w:val="outset" w:sz="6" w:space="0" w:color="414142"/>
              <w:right w:val="single" w:sz="4" w:space="0" w:color="auto"/>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līdz</w:t>
            </w:r>
          </w:p>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2846</w:t>
            </w:r>
          </w:p>
        </w:tc>
        <w:tc>
          <w:tcPr>
            <w:tcW w:w="514" w:type="pct"/>
            <w:tcBorders>
              <w:top w:val="outset" w:sz="6" w:space="0" w:color="414142"/>
              <w:left w:val="outset" w:sz="6" w:space="0" w:color="414142"/>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līdz 300</w:t>
            </w:r>
          </w:p>
        </w:tc>
        <w:tc>
          <w:tcPr>
            <w:tcW w:w="563" w:type="pct"/>
            <w:tcBorders>
              <w:top w:val="outset" w:sz="6" w:space="0" w:color="414142"/>
              <w:left w:val="outset" w:sz="6" w:space="0" w:color="414142"/>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līdz 250</w:t>
            </w:r>
          </w:p>
        </w:tc>
        <w:tc>
          <w:tcPr>
            <w:tcW w:w="538" w:type="pct"/>
            <w:tcBorders>
              <w:top w:val="outset" w:sz="6" w:space="0" w:color="414142"/>
              <w:left w:val="outset" w:sz="6" w:space="0" w:color="414142"/>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līdz 150</w:t>
            </w:r>
          </w:p>
        </w:tc>
        <w:tc>
          <w:tcPr>
            <w:tcW w:w="462" w:type="pct"/>
            <w:tcBorders>
              <w:top w:val="outset" w:sz="6" w:space="0" w:color="414142"/>
              <w:left w:val="outset" w:sz="6" w:space="0" w:color="414142"/>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līdz 100</w:t>
            </w:r>
          </w:p>
        </w:tc>
      </w:tr>
      <w:tr w:rsidR="00815EB5" w:rsidRPr="00815EB5" w:rsidTr="00732BCD">
        <w:tc>
          <w:tcPr>
            <w:tcW w:w="309" w:type="pct"/>
            <w:tcBorders>
              <w:top w:val="outset" w:sz="6" w:space="0" w:color="414142"/>
              <w:left w:val="outset" w:sz="6" w:space="0" w:color="414142"/>
              <w:bottom w:val="outset" w:sz="6" w:space="0" w:color="414142"/>
              <w:right w:val="outset" w:sz="6" w:space="0" w:color="414142"/>
            </w:tcBorders>
            <w:vAlign w:val="center"/>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2.</w:t>
            </w:r>
          </w:p>
        </w:tc>
        <w:tc>
          <w:tcPr>
            <w:tcW w:w="537" w:type="pct"/>
            <w:tcBorders>
              <w:top w:val="outset" w:sz="6" w:space="0" w:color="414142"/>
              <w:left w:val="outset" w:sz="6" w:space="0" w:color="414142"/>
              <w:bottom w:val="outset" w:sz="6" w:space="0" w:color="414142"/>
              <w:right w:val="outset" w:sz="6" w:space="0" w:color="414142"/>
            </w:tcBorders>
            <w:vAlign w:val="center"/>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līdz 8537</w:t>
            </w:r>
          </w:p>
        </w:tc>
        <w:tc>
          <w:tcPr>
            <w:tcW w:w="538" w:type="pct"/>
            <w:tcBorders>
              <w:top w:val="outset" w:sz="6" w:space="0" w:color="414142"/>
              <w:left w:val="outset" w:sz="6" w:space="0" w:color="414142"/>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līdz 5691</w:t>
            </w:r>
          </w:p>
        </w:tc>
        <w:tc>
          <w:tcPr>
            <w:tcW w:w="461" w:type="pct"/>
            <w:tcBorders>
              <w:top w:val="outset" w:sz="6" w:space="0" w:color="414142"/>
              <w:left w:val="outset" w:sz="6" w:space="0" w:color="414142"/>
              <w:bottom w:val="outset" w:sz="6" w:space="0" w:color="414142"/>
              <w:right w:val="single" w:sz="4" w:space="0" w:color="auto"/>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līdz 1707</w:t>
            </w:r>
          </w:p>
        </w:tc>
        <w:tc>
          <w:tcPr>
            <w:tcW w:w="462" w:type="pct"/>
            <w:tcBorders>
              <w:top w:val="outset" w:sz="6" w:space="0" w:color="414142"/>
              <w:left w:val="single" w:sz="4" w:space="0" w:color="auto"/>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līdz 2846</w:t>
            </w:r>
          </w:p>
        </w:tc>
        <w:tc>
          <w:tcPr>
            <w:tcW w:w="615" w:type="pct"/>
            <w:tcBorders>
              <w:top w:val="outset" w:sz="6" w:space="0" w:color="414142"/>
              <w:left w:val="outset" w:sz="6" w:space="0" w:color="414142"/>
              <w:bottom w:val="outset" w:sz="6" w:space="0" w:color="414142"/>
              <w:right w:val="single" w:sz="4" w:space="0" w:color="auto"/>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līdz</w:t>
            </w:r>
          </w:p>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1707</w:t>
            </w:r>
          </w:p>
        </w:tc>
        <w:tc>
          <w:tcPr>
            <w:tcW w:w="514" w:type="pct"/>
            <w:tcBorders>
              <w:top w:val="outset" w:sz="6" w:space="0" w:color="414142"/>
              <w:left w:val="outset" w:sz="6" w:space="0" w:color="414142"/>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līdz 200</w:t>
            </w:r>
          </w:p>
        </w:tc>
        <w:tc>
          <w:tcPr>
            <w:tcW w:w="563" w:type="pct"/>
            <w:tcBorders>
              <w:top w:val="outset" w:sz="6" w:space="0" w:color="414142"/>
              <w:left w:val="outset" w:sz="6" w:space="0" w:color="414142"/>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līdz 150</w:t>
            </w:r>
          </w:p>
        </w:tc>
        <w:tc>
          <w:tcPr>
            <w:tcW w:w="538" w:type="pct"/>
            <w:tcBorders>
              <w:top w:val="outset" w:sz="6" w:space="0" w:color="414142"/>
              <w:left w:val="outset" w:sz="6" w:space="0" w:color="414142"/>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līdz 100</w:t>
            </w:r>
          </w:p>
        </w:tc>
        <w:tc>
          <w:tcPr>
            <w:tcW w:w="462" w:type="pct"/>
            <w:tcBorders>
              <w:top w:val="outset" w:sz="6" w:space="0" w:color="414142"/>
              <w:left w:val="outset" w:sz="6" w:space="0" w:color="414142"/>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līdz 75</w:t>
            </w:r>
          </w:p>
        </w:tc>
      </w:tr>
      <w:tr w:rsidR="00815EB5" w:rsidRPr="00815EB5" w:rsidTr="00732BCD">
        <w:tc>
          <w:tcPr>
            <w:tcW w:w="309" w:type="pct"/>
            <w:tcBorders>
              <w:top w:val="outset" w:sz="6" w:space="0" w:color="414142"/>
              <w:left w:val="outset" w:sz="6" w:space="0" w:color="414142"/>
              <w:bottom w:val="outset" w:sz="6" w:space="0" w:color="414142"/>
              <w:right w:val="outset" w:sz="6" w:space="0" w:color="414142"/>
            </w:tcBorders>
            <w:vAlign w:val="center"/>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3.</w:t>
            </w:r>
          </w:p>
        </w:tc>
        <w:tc>
          <w:tcPr>
            <w:tcW w:w="537" w:type="pct"/>
            <w:tcBorders>
              <w:top w:val="outset" w:sz="6" w:space="0" w:color="414142"/>
              <w:left w:val="outset" w:sz="6" w:space="0" w:color="414142"/>
              <w:bottom w:val="outset" w:sz="6" w:space="0" w:color="414142"/>
              <w:right w:val="outset" w:sz="6" w:space="0" w:color="414142"/>
            </w:tcBorders>
            <w:vAlign w:val="center"/>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līdz 5122</w:t>
            </w:r>
          </w:p>
        </w:tc>
        <w:tc>
          <w:tcPr>
            <w:tcW w:w="538" w:type="pct"/>
            <w:tcBorders>
              <w:top w:val="outset" w:sz="6" w:space="0" w:color="414142"/>
              <w:left w:val="outset" w:sz="6" w:space="0" w:color="414142"/>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līdz 3414</w:t>
            </w:r>
          </w:p>
        </w:tc>
        <w:tc>
          <w:tcPr>
            <w:tcW w:w="461" w:type="pct"/>
            <w:tcBorders>
              <w:top w:val="outset" w:sz="6" w:space="0" w:color="414142"/>
              <w:left w:val="outset" w:sz="6" w:space="0" w:color="414142"/>
              <w:bottom w:val="outset" w:sz="6" w:space="0" w:color="414142"/>
              <w:right w:val="single" w:sz="4" w:space="0" w:color="auto"/>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līdz 1024</w:t>
            </w:r>
          </w:p>
        </w:tc>
        <w:tc>
          <w:tcPr>
            <w:tcW w:w="462" w:type="pct"/>
            <w:tcBorders>
              <w:top w:val="outset" w:sz="6" w:space="0" w:color="414142"/>
              <w:left w:val="single" w:sz="4" w:space="0" w:color="auto"/>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līdz 1707</w:t>
            </w:r>
          </w:p>
        </w:tc>
        <w:tc>
          <w:tcPr>
            <w:tcW w:w="615" w:type="pct"/>
            <w:tcBorders>
              <w:top w:val="outset" w:sz="6" w:space="0" w:color="414142"/>
              <w:left w:val="outset" w:sz="6" w:space="0" w:color="414142"/>
              <w:bottom w:val="outset" w:sz="6" w:space="0" w:color="414142"/>
              <w:right w:val="single" w:sz="4" w:space="0" w:color="auto"/>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līdz</w:t>
            </w:r>
          </w:p>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1024</w:t>
            </w:r>
          </w:p>
        </w:tc>
        <w:tc>
          <w:tcPr>
            <w:tcW w:w="514" w:type="pct"/>
            <w:tcBorders>
              <w:top w:val="outset" w:sz="6" w:space="0" w:color="414142"/>
              <w:left w:val="outset" w:sz="6" w:space="0" w:color="414142"/>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līdz 150</w:t>
            </w:r>
          </w:p>
        </w:tc>
        <w:tc>
          <w:tcPr>
            <w:tcW w:w="563" w:type="pct"/>
            <w:tcBorders>
              <w:top w:val="outset" w:sz="6" w:space="0" w:color="414142"/>
              <w:left w:val="outset" w:sz="6" w:space="0" w:color="414142"/>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līdz 100</w:t>
            </w:r>
          </w:p>
        </w:tc>
        <w:tc>
          <w:tcPr>
            <w:tcW w:w="538" w:type="pct"/>
            <w:tcBorders>
              <w:top w:val="outset" w:sz="6" w:space="0" w:color="414142"/>
              <w:left w:val="outset" w:sz="6" w:space="0" w:color="414142"/>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līdz 50</w:t>
            </w:r>
          </w:p>
        </w:tc>
        <w:tc>
          <w:tcPr>
            <w:tcW w:w="462" w:type="pct"/>
            <w:tcBorders>
              <w:top w:val="outset" w:sz="6" w:space="0" w:color="414142"/>
              <w:left w:val="outset" w:sz="6" w:space="0" w:color="414142"/>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līdz 30</w:t>
            </w:r>
          </w:p>
        </w:tc>
      </w:tr>
      <w:tr w:rsidR="00815EB5" w:rsidRPr="00815EB5" w:rsidTr="00732BCD">
        <w:tc>
          <w:tcPr>
            <w:tcW w:w="309" w:type="pct"/>
            <w:tcBorders>
              <w:top w:val="outset" w:sz="6" w:space="0" w:color="414142"/>
              <w:left w:val="outset" w:sz="6" w:space="0" w:color="414142"/>
              <w:bottom w:val="outset" w:sz="6" w:space="0" w:color="414142"/>
              <w:right w:val="outset" w:sz="6" w:space="0" w:color="414142"/>
            </w:tcBorders>
            <w:vAlign w:val="center"/>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4.</w:t>
            </w:r>
          </w:p>
        </w:tc>
        <w:tc>
          <w:tcPr>
            <w:tcW w:w="537" w:type="pct"/>
            <w:tcBorders>
              <w:top w:val="outset" w:sz="6" w:space="0" w:color="414142"/>
              <w:left w:val="outset" w:sz="6" w:space="0" w:color="414142"/>
              <w:bottom w:val="outset" w:sz="6" w:space="0" w:color="414142"/>
              <w:right w:val="outset" w:sz="6" w:space="0" w:color="414142"/>
            </w:tcBorders>
            <w:vAlign w:val="center"/>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līdz 3073</w:t>
            </w:r>
          </w:p>
        </w:tc>
        <w:tc>
          <w:tcPr>
            <w:tcW w:w="538" w:type="pct"/>
            <w:tcBorders>
              <w:top w:val="outset" w:sz="6" w:space="0" w:color="414142"/>
              <w:left w:val="outset" w:sz="6" w:space="0" w:color="414142"/>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 </w:t>
            </w:r>
          </w:p>
        </w:tc>
        <w:tc>
          <w:tcPr>
            <w:tcW w:w="461" w:type="pct"/>
            <w:tcBorders>
              <w:top w:val="outset" w:sz="6" w:space="0" w:color="414142"/>
              <w:left w:val="outset" w:sz="6" w:space="0" w:color="414142"/>
              <w:bottom w:val="outset" w:sz="6" w:space="0" w:color="414142"/>
              <w:right w:val="single" w:sz="4" w:space="0" w:color="auto"/>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 </w:t>
            </w:r>
          </w:p>
        </w:tc>
        <w:tc>
          <w:tcPr>
            <w:tcW w:w="462" w:type="pct"/>
            <w:tcBorders>
              <w:top w:val="outset" w:sz="6" w:space="0" w:color="414142"/>
              <w:left w:val="single" w:sz="4" w:space="0" w:color="auto"/>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 </w:t>
            </w:r>
          </w:p>
        </w:tc>
        <w:tc>
          <w:tcPr>
            <w:tcW w:w="615" w:type="pct"/>
            <w:tcBorders>
              <w:top w:val="outset" w:sz="6" w:space="0" w:color="414142"/>
              <w:left w:val="outset" w:sz="6" w:space="0" w:color="414142"/>
              <w:bottom w:val="outset" w:sz="6" w:space="0" w:color="414142"/>
              <w:right w:val="single" w:sz="4" w:space="0" w:color="auto"/>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 </w:t>
            </w:r>
          </w:p>
        </w:tc>
        <w:tc>
          <w:tcPr>
            <w:tcW w:w="514" w:type="pct"/>
            <w:tcBorders>
              <w:top w:val="outset" w:sz="6" w:space="0" w:color="414142"/>
              <w:left w:val="outset" w:sz="6" w:space="0" w:color="414142"/>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 </w:t>
            </w:r>
          </w:p>
        </w:tc>
        <w:tc>
          <w:tcPr>
            <w:tcW w:w="563" w:type="pct"/>
            <w:tcBorders>
              <w:top w:val="outset" w:sz="6" w:space="0" w:color="414142"/>
              <w:left w:val="outset" w:sz="6" w:space="0" w:color="414142"/>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 </w:t>
            </w:r>
          </w:p>
        </w:tc>
        <w:tc>
          <w:tcPr>
            <w:tcW w:w="538" w:type="pct"/>
            <w:tcBorders>
              <w:top w:val="outset" w:sz="6" w:space="0" w:color="414142"/>
              <w:left w:val="outset" w:sz="6" w:space="0" w:color="414142"/>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 </w:t>
            </w:r>
          </w:p>
        </w:tc>
        <w:tc>
          <w:tcPr>
            <w:tcW w:w="462" w:type="pct"/>
            <w:tcBorders>
              <w:top w:val="outset" w:sz="6" w:space="0" w:color="414142"/>
              <w:left w:val="outset" w:sz="6" w:space="0" w:color="414142"/>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 </w:t>
            </w:r>
          </w:p>
        </w:tc>
      </w:tr>
      <w:tr w:rsidR="00815EB5" w:rsidRPr="00815EB5" w:rsidTr="00732BCD">
        <w:tc>
          <w:tcPr>
            <w:tcW w:w="309" w:type="pct"/>
            <w:tcBorders>
              <w:top w:val="outset" w:sz="6" w:space="0" w:color="414142"/>
              <w:left w:val="outset" w:sz="6" w:space="0" w:color="414142"/>
              <w:bottom w:val="outset" w:sz="6" w:space="0" w:color="414142"/>
              <w:right w:val="outset" w:sz="6" w:space="0" w:color="414142"/>
            </w:tcBorders>
            <w:vAlign w:val="center"/>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5.</w:t>
            </w:r>
          </w:p>
        </w:tc>
        <w:tc>
          <w:tcPr>
            <w:tcW w:w="537" w:type="pct"/>
            <w:tcBorders>
              <w:top w:val="outset" w:sz="6" w:space="0" w:color="414142"/>
              <w:left w:val="outset" w:sz="6" w:space="0" w:color="414142"/>
              <w:bottom w:val="outset" w:sz="6" w:space="0" w:color="414142"/>
              <w:right w:val="outset" w:sz="6" w:space="0" w:color="414142"/>
            </w:tcBorders>
            <w:vAlign w:val="center"/>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līdz 1844</w:t>
            </w:r>
          </w:p>
        </w:tc>
        <w:tc>
          <w:tcPr>
            <w:tcW w:w="538" w:type="pct"/>
            <w:tcBorders>
              <w:top w:val="outset" w:sz="6" w:space="0" w:color="414142"/>
              <w:left w:val="outset" w:sz="6" w:space="0" w:color="414142"/>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 </w:t>
            </w:r>
          </w:p>
        </w:tc>
        <w:tc>
          <w:tcPr>
            <w:tcW w:w="461" w:type="pct"/>
            <w:tcBorders>
              <w:top w:val="outset" w:sz="6" w:space="0" w:color="414142"/>
              <w:left w:val="outset" w:sz="6" w:space="0" w:color="414142"/>
              <w:bottom w:val="outset" w:sz="6" w:space="0" w:color="414142"/>
              <w:right w:val="single" w:sz="4" w:space="0" w:color="auto"/>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 </w:t>
            </w:r>
          </w:p>
        </w:tc>
        <w:tc>
          <w:tcPr>
            <w:tcW w:w="462" w:type="pct"/>
            <w:tcBorders>
              <w:top w:val="outset" w:sz="6" w:space="0" w:color="414142"/>
              <w:left w:val="single" w:sz="4" w:space="0" w:color="auto"/>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 </w:t>
            </w:r>
          </w:p>
        </w:tc>
        <w:tc>
          <w:tcPr>
            <w:tcW w:w="615" w:type="pct"/>
            <w:tcBorders>
              <w:top w:val="outset" w:sz="6" w:space="0" w:color="414142"/>
              <w:left w:val="outset" w:sz="6" w:space="0" w:color="414142"/>
              <w:bottom w:val="outset" w:sz="6" w:space="0" w:color="414142"/>
              <w:right w:val="single" w:sz="4" w:space="0" w:color="auto"/>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 </w:t>
            </w:r>
          </w:p>
        </w:tc>
        <w:tc>
          <w:tcPr>
            <w:tcW w:w="514" w:type="pct"/>
            <w:tcBorders>
              <w:top w:val="outset" w:sz="6" w:space="0" w:color="414142"/>
              <w:left w:val="outset" w:sz="6" w:space="0" w:color="414142"/>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 </w:t>
            </w:r>
          </w:p>
        </w:tc>
        <w:tc>
          <w:tcPr>
            <w:tcW w:w="563" w:type="pct"/>
            <w:tcBorders>
              <w:top w:val="outset" w:sz="6" w:space="0" w:color="414142"/>
              <w:left w:val="outset" w:sz="6" w:space="0" w:color="414142"/>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 </w:t>
            </w:r>
          </w:p>
        </w:tc>
        <w:tc>
          <w:tcPr>
            <w:tcW w:w="538" w:type="pct"/>
            <w:tcBorders>
              <w:top w:val="outset" w:sz="6" w:space="0" w:color="414142"/>
              <w:left w:val="outset" w:sz="6" w:space="0" w:color="414142"/>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 </w:t>
            </w:r>
          </w:p>
        </w:tc>
        <w:tc>
          <w:tcPr>
            <w:tcW w:w="462" w:type="pct"/>
            <w:tcBorders>
              <w:top w:val="outset" w:sz="6" w:space="0" w:color="414142"/>
              <w:left w:val="outset" w:sz="6" w:space="0" w:color="414142"/>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 </w:t>
            </w:r>
          </w:p>
        </w:tc>
      </w:tr>
      <w:tr w:rsidR="00815EB5" w:rsidRPr="00815EB5" w:rsidTr="00732BCD">
        <w:tc>
          <w:tcPr>
            <w:tcW w:w="309" w:type="pct"/>
            <w:tcBorders>
              <w:top w:val="outset" w:sz="6" w:space="0" w:color="414142"/>
              <w:left w:val="outset" w:sz="6" w:space="0" w:color="414142"/>
              <w:bottom w:val="outset" w:sz="6" w:space="0" w:color="414142"/>
              <w:right w:val="outset" w:sz="6" w:space="0" w:color="414142"/>
            </w:tcBorders>
            <w:vAlign w:val="center"/>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6.</w:t>
            </w:r>
          </w:p>
        </w:tc>
        <w:tc>
          <w:tcPr>
            <w:tcW w:w="537" w:type="pct"/>
            <w:tcBorders>
              <w:top w:val="outset" w:sz="6" w:space="0" w:color="414142"/>
              <w:left w:val="outset" w:sz="6" w:space="0" w:color="414142"/>
              <w:bottom w:val="outset" w:sz="6" w:space="0" w:color="414142"/>
              <w:right w:val="outset" w:sz="6" w:space="0" w:color="414142"/>
            </w:tcBorders>
            <w:vAlign w:val="center"/>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līdz 1106</w:t>
            </w:r>
          </w:p>
        </w:tc>
        <w:tc>
          <w:tcPr>
            <w:tcW w:w="538" w:type="pct"/>
            <w:tcBorders>
              <w:top w:val="outset" w:sz="6" w:space="0" w:color="414142"/>
              <w:left w:val="outset" w:sz="6" w:space="0" w:color="414142"/>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 </w:t>
            </w:r>
          </w:p>
        </w:tc>
        <w:tc>
          <w:tcPr>
            <w:tcW w:w="461" w:type="pct"/>
            <w:tcBorders>
              <w:top w:val="outset" w:sz="6" w:space="0" w:color="414142"/>
              <w:left w:val="outset" w:sz="6" w:space="0" w:color="414142"/>
              <w:bottom w:val="outset" w:sz="6" w:space="0" w:color="414142"/>
              <w:right w:val="single" w:sz="4" w:space="0" w:color="auto"/>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 </w:t>
            </w:r>
          </w:p>
        </w:tc>
        <w:tc>
          <w:tcPr>
            <w:tcW w:w="462" w:type="pct"/>
            <w:tcBorders>
              <w:top w:val="outset" w:sz="6" w:space="0" w:color="414142"/>
              <w:left w:val="single" w:sz="4" w:space="0" w:color="auto"/>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 </w:t>
            </w:r>
          </w:p>
        </w:tc>
        <w:tc>
          <w:tcPr>
            <w:tcW w:w="615" w:type="pct"/>
            <w:tcBorders>
              <w:top w:val="outset" w:sz="6" w:space="0" w:color="414142"/>
              <w:left w:val="outset" w:sz="6" w:space="0" w:color="414142"/>
              <w:bottom w:val="outset" w:sz="6" w:space="0" w:color="414142"/>
              <w:right w:val="single" w:sz="4" w:space="0" w:color="auto"/>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 </w:t>
            </w:r>
          </w:p>
        </w:tc>
        <w:tc>
          <w:tcPr>
            <w:tcW w:w="514" w:type="pct"/>
            <w:tcBorders>
              <w:top w:val="outset" w:sz="6" w:space="0" w:color="414142"/>
              <w:left w:val="outset" w:sz="6" w:space="0" w:color="414142"/>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 </w:t>
            </w:r>
          </w:p>
        </w:tc>
        <w:tc>
          <w:tcPr>
            <w:tcW w:w="563" w:type="pct"/>
            <w:tcBorders>
              <w:top w:val="outset" w:sz="6" w:space="0" w:color="414142"/>
              <w:left w:val="outset" w:sz="6" w:space="0" w:color="414142"/>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 </w:t>
            </w:r>
          </w:p>
        </w:tc>
        <w:tc>
          <w:tcPr>
            <w:tcW w:w="538" w:type="pct"/>
            <w:tcBorders>
              <w:top w:val="outset" w:sz="6" w:space="0" w:color="414142"/>
              <w:left w:val="outset" w:sz="6" w:space="0" w:color="414142"/>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 </w:t>
            </w:r>
          </w:p>
        </w:tc>
        <w:tc>
          <w:tcPr>
            <w:tcW w:w="462" w:type="pct"/>
            <w:tcBorders>
              <w:top w:val="outset" w:sz="6" w:space="0" w:color="414142"/>
              <w:left w:val="outset" w:sz="6" w:space="0" w:color="414142"/>
              <w:bottom w:val="outset" w:sz="6" w:space="0" w:color="414142"/>
              <w:right w:val="outset" w:sz="6" w:space="0" w:color="414142"/>
            </w:tcBorders>
            <w:vAlign w:val="bottom"/>
            <w:hideMark/>
          </w:tcPr>
          <w:p w:rsidR="00815EB5" w:rsidRPr="00815EB5" w:rsidRDefault="00815EB5" w:rsidP="00815EB5">
            <w:pPr>
              <w:spacing w:after="0" w:line="240" w:lineRule="auto"/>
              <w:jc w:val="center"/>
              <w:rPr>
                <w:rFonts w:ascii="Times New Roman" w:hAnsi="Times New Roman"/>
                <w:sz w:val="24"/>
                <w:szCs w:val="24"/>
              </w:rPr>
            </w:pPr>
            <w:r w:rsidRPr="00815EB5">
              <w:rPr>
                <w:rFonts w:ascii="Times New Roman" w:hAnsi="Times New Roman"/>
                <w:sz w:val="24"/>
                <w:szCs w:val="24"/>
              </w:rPr>
              <w:t> </w:t>
            </w:r>
          </w:p>
        </w:tc>
      </w:tr>
    </w:tbl>
    <w:p w:rsidR="00815EB5" w:rsidRPr="00815EB5" w:rsidRDefault="00815EB5" w:rsidP="00815EB5">
      <w:pPr>
        <w:keepNext/>
        <w:spacing w:after="0" w:line="240" w:lineRule="auto"/>
        <w:outlineLvl w:val="0"/>
        <w:rPr>
          <w:rFonts w:ascii="Times New Roman" w:hAnsi="Times New Roman"/>
          <w:color w:val="0D0D0D"/>
          <w:sz w:val="24"/>
          <w:szCs w:val="24"/>
          <w:lang w:eastAsia="lv-LV"/>
        </w:rPr>
      </w:pPr>
    </w:p>
    <w:p w:rsidR="00815EB5" w:rsidRPr="00815EB5" w:rsidRDefault="00815EB5" w:rsidP="00815EB5">
      <w:pPr>
        <w:pStyle w:val="ListParagraph"/>
        <w:numPr>
          <w:ilvl w:val="1"/>
          <w:numId w:val="3"/>
        </w:numPr>
        <w:suppressAutoHyphens/>
        <w:spacing w:after="0" w:line="240" w:lineRule="auto"/>
        <w:rPr>
          <w:rFonts w:ascii="Times New Roman" w:hAnsi="Times New Roman" w:cs="Times New Roman"/>
          <w:sz w:val="24"/>
          <w:szCs w:val="24"/>
        </w:rPr>
      </w:pPr>
      <w:r w:rsidRPr="00815EB5">
        <w:rPr>
          <w:rFonts w:ascii="Times New Roman" w:hAnsi="Times New Roman" w:cs="Times New Roman"/>
          <w:sz w:val="24"/>
          <w:szCs w:val="24"/>
        </w:rPr>
        <w:t xml:space="preserve"> Papildināt noteikumus ar 8.ˡ punktu šādā redakcijā:</w:t>
      </w:r>
    </w:p>
    <w:p w:rsidR="00815EB5" w:rsidRPr="00815EB5" w:rsidRDefault="00815EB5" w:rsidP="00815EB5">
      <w:pPr>
        <w:pStyle w:val="ListParagraph"/>
        <w:spacing w:after="0" w:line="240" w:lineRule="auto"/>
        <w:ind w:left="0" w:firstLine="360"/>
        <w:jc w:val="both"/>
        <w:rPr>
          <w:rFonts w:ascii="Times New Roman" w:hAnsi="Times New Roman" w:cs="Times New Roman"/>
          <w:sz w:val="24"/>
          <w:szCs w:val="24"/>
        </w:rPr>
      </w:pPr>
      <w:r w:rsidRPr="00815EB5">
        <w:rPr>
          <w:rFonts w:ascii="Times New Roman" w:hAnsi="Times New Roman" w:cs="Times New Roman"/>
          <w:sz w:val="24"/>
          <w:szCs w:val="24"/>
        </w:rPr>
        <w:t>“8.ˡ Sportistiem, kas pārstāv Daugavpils pilsētu 5.7.punktā minētajās sacensībās piešķir naudas balvas šādā apmērā (pirms nodokļu nomaksas), nepiemērojot noteikumu 11.punkta nosacījumus:</w:t>
      </w:r>
    </w:p>
    <w:p w:rsidR="00815EB5" w:rsidRPr="00815EB5" w:rsidRDefault="00815EB5" w:rsidP="00815EB5">
      <w:pPr>
        <w:pStyle w:val="ListParagraph"/>
        <w:numPr>
          <w:ilvl w:val="0"/>
          <w:numId w:val="2"/>
        </w:numPr>
        <w:suppressAutoHyphens/>
        <w:spacing w:after="0" w:line="240" w:lineRule="auto"/>
        <w:rPr>
          <w:rFonts w:ascii="Times New Roman" w:hAnsi="Times New Roman" w:cs="Times New Roman"/>
          <w:sz w:val="24"/>
          <w:szCs w:val="24"/>
        </w:rPr>
      </w:pPr>
      <w:r w:rsidRPr="00815EB5">
        <w:rPr>
          <w:rFonts w:ascii="Times New Roman" w:hAnsi="Times New Roman" w:cs="Times New Roman"/>
          <w:sz w:val="24"/>
          <w:szCs w:val="24"/>
        </w:rPr>
        <w:t>vieta – 800.00 EUR</w:t>
      </w:r>
    </w:p>
    <w:p w:rsidR="00815EB5" w:rsidRPr="00815EB5" w:rsidRDefault="00815EB5" w:rsidP="00815EB5">
      <w:pPr>
        <w:pStyle w:val="ListParagraph"/>
        <w:numPr>
          <w:ilvl w:val="0"/>
          <w:numId w:val="2"/>
        </w:numPr>
        <w:suppressAutoHyphens/>
        <w:spacing w:after="0" w:line="240" w:lineRule="auto"/>
        <w:rPr>
          <w:rFonts w:ascii="Times New Roman" w:hAnsi="Times New Roman" w:cs="Times New Roman"/>
          <w:sz w:val="24"/>
          <w:szCs w:val="24"/>
        </w:rPr>
      </w:pPr>
      <w:r w:rsidRPr="00815EB5">
        <w:rPr>
          <w:rFonts w:ascii="Times New Roman" w:hAnsi="Times New Roman" w:cs="Times New Roman"/>
          <w:sz w:val="24"/>
          <w:szCs w:val="24"/>
        </w:rPr>
        <w:t>vieta – 500.00 EUR</w:t>
      </w:r>
    </w:p>
    <w:p w:rsidR="00815EB5" w:rsidRPr="00815EB5" w:rsidRDefault="00815EB5" w:rsidP="00815EB5">
      <w:pPr>
        <w:pStyle w:val="ListParagraph"/>
        <w:numPr>
          <w:ilvl w:val="0"/>
          <w:numId w:val="2"/>
        </w:numPr>
        <w:suppressAutoHyphens/>
        <w:spacing w:after="0" w:line="240" w:lineRule="auto"/>
        <w:rPr>
          <w:rFonts w:ascii="Times New Roman" w:hAnsi="Times New Roman" w:cs="Times New Roman"/>
          <w:sz w:val="24"/>
          <w:szCs w:val="24"/>
        </w:rPr>
      </w:pPr>
      <w:r w:rsidRPr="00815EB5">
        <w:rPr>
          <w:rFonts w:ascii="Times New Roman" w:hAnsi="Times New Roman" w:cs="Times New Roman"/>
          <w:sz w:val="24"/>
          <w:szCs w:val="24"/>
        </w:rPr>
        <w:t>vieta - 300.00 EUR.</w:t>
      </w:r>
    </w:p>
    <w:p w:rsidR="00815EB5" w:rsidRPr="00815EB5" w:rsidRDefault="00815EB5" w:rsidP="00815EB5">
      <w:pPr>
        <w:pStyle w:val="ListParagraph"/>
        <w:numPr>
          <w:ilvl w:val="1"/>
          <w:numId w:val="3"/>
        </w:numPr>
        <w:suppressAutoHyphens/>
        <w:spacing w:after="0" w:line="240" w:lineRule="auto"/>
        <w:rPr>
          <w:rFonts w:ascii="Times New Roman" w:hAnsi="Times New Roman" w:cs="Times New Roman"/>
          <w:sz w:val="24"/>
          <w:szCs w:val="24"/>
        </w:rPr>
      </w:pPr>
      <w:r w:rsidRPr="00815EB5">
        <w:rPr>
          <w:rFonts w:ascii="Times New Roman" w:hAnsi="Times New Roman" w:cs="Times New Roman"/>
          <w:color w:val="0D0D0D" w:themeColor="text1" w:themeTint="F2"/>
          <w:sz w:val="24"/>
          <w:szCs w:val="24"/>
        </w:rPr>
        <w:t xml:space="preserve"> Izteikt noteikumu 10.punkta šādā redakcijā:</w:t>
      </w:r>
    </w:p>
    <w:p w:rsidR="00815EB5" w:rsidRPr="00815EB5" w:rsidRDefault="00815EB5" w:rsidP="00815EB5">
      <w:pPr>
        <w:pStyle w:val="ListParagraph"/>
        <w:spacing w:after="0" w:line="240" w:lineRule="auto"/>
        <w:ind w:left="0" w:firstLine="360"/>
        <w:jc w:val="both"/>
        <w:rPr>
          <w:rFonts w:ascii="Times New Roman" w:hAnsi="Times New Roman" w:cs="Times New Roman"/>
          <w:color w:val="0D0D0D" w:themeColor="text1" w:themeTint="F2"/>
          <w:sz w:val="24"/>
          <w:szCs w:val="24"/>
        </w:rPr>
      </w:pPr>
      <w:r w:rsidRPr="00815EB5">
        <w:rPr>
          <w:rFonts w:ascii="Times New Roman" w:hAnsi="Times New Roman" w:cs="Times New Roman"/>
          <w:color w:val="0D0D0D" w:themeColor="text1" w:themeTint="F2"/>
          <w:sz w:val="24"/>
          <w:szCs w:val="24"/>
        </w:rPr>
        <w:t xml:space="preserve">“10. Sportistu treneriem, kas izcīnīja godalgotas vietas </w:t>
      </w:r>
      <w:r w:rsidRPr="00815EB5">
        <w:rPr>
          <w:rFonts w:ascii="Times New Roman" w:hAnsi="Times New Roman" w:cs="Times New Roman"/>
          <w:sz w:val="24"/>
          <w:szCs w:val="24"/>
        </w:rPr>
        <w:t xml:space="preserve">5.1.-5.6.apakšpunktā </w:t>
      </w:r>
      <w:r w:rsidRPr="00815EB5">
        <w:rPr>
          <w:rFonts w:ascii="Times New Roman" w:hAnsi="Times New Roman" w:cs="Times New Roman"/>
          <w:color w:val="0D0D0D" w:themeColor="text1" w:themeTint="F2"/>
          <w:sz w:val="24"/>
          <w:szCs w:val="24"/>
        </w:rPr>
        <w:t>minētajās sacensībās, piešķir naudas balvas līdz 50% apmērā no noteikumu 8.punktā minētajām summām, ja treneris at</w:t>
      </w:r>
      <w:r w:rsidRPr="00815EB5">
        <w:rPr>
          <w:rFonts w:ascii="Times New Roman" w:hAnsi="Times New Roman" w:cs="Times New Roman"/>
          <w:sz w:val="24"/>
          <w:szCs w:val="24"/>
        </w:rPr>
        <w:t>bilst</w:t>
      </w:r>
      <w:r w:rsidRPr="00815EB5">
        <w:rPr>
          <w:rFonts w:ascii="Times New Roman" w:hAnsi="Times New Roman" w:cs="Times New Roman"/>
          <w:color w:val="0D0D0D" w:themeColor="text1" w:themeTint="F2"/>
          <w:sz w:val="24"/>
          <w:szCs w:val="24"/>
        </w:rPr>
        <w:t xml:space="preserve"> sekojošiem nosacījumiem:</w:t>
      </w:r>
    </w:p>
    <w:p w:rsidR="00815EB5" w:rsidRPr="00815EB5" w:rsidRDefault="00815EB5" w:rsidP="00815EB5">
      <w:pPr>
        <w:shd w:val="clear" w:color="auto" w:fill="FFFFFF"/>
        <w:spacing w:after="0" w:line="240" w:lineRule="auto"/>
        <w:ind w:left="600" w:firstLine="300"/>
        <w:jc w:val="both"/>
        <w:rPr>
          <w:rFonts w:ascii="Times New Roman" w:hAnsi="Times New Roman"/>
          <w:sz w:val="24"/>
          <w:szCs w:val="24"/>
        </w:rPr>
      </w:pPr>
      <w:r w:rsidRPr="00815EB5">
        <w:rPr>
          <w:rFonts w:ascii="Times New Roman" w:hAnsi="Times New Roman"/>
          <w:sz w:val="24"/>
          <w:szCs w:val="24"/>
        </w:rPr>
        <w:t>10.1. trenera deklarētā dzīvesvieta ir Daugavpils pilsēta ne mazāk kā vienu gadu;</w:t>
      </w:r>
    </w:p>
    <w:p w:rsidR="00815EB5" w:rsidRPr="00815EB5" w:rsidRDefault="00815EB5" w:rsidP="00815EB5">
      <w:pPr>
        <w:shd w:val="clear" w:color="auto" w:fill="FFFFFF"/>
        <w:spacing w:after="0" w:line="240" w:lineRule="auto"/>
        <w:ind w:left="600" w:firstLine="300"/>
        <w:jc w:val="both"/>
        <w:rPr>
          <w:rFonts w:ascii="Times New Roman" w:hAnsi="Times New Roman"/>
          <w:sz w:val="24"/>
          <w:szCs w:val="24"/>
        </w:rPr>
      </w:pPr>
      <w:r w:rsidRPr="00815EB5">
        <w:rPr>
          <w:rFonts w:ascii="Times New Roman" w:hAnsi="Times New Roman"/>
          <w:sz w:val="24"/>
          <w:szCs w:val="24"/>
        </w:rPr>
        <w:t xml:space="preserve">10.2. trenerim ir </w:t>
      </w:r>
      <w:proofErr w:type="spellStart"/>
      <w:r w:rsidRPr="00815EB5">
        <w:rPr>
          <w:rFonts w:ascii="Times New Roman" w:hAnsi="Times New Roman"/>
          <w:sz w:val="24"/>
          <w:szCs w:val="24"/>
        </w:rPr>
        <w:t>treniņgrupa</w:t>
      </w:r>
      <w:proofErr w:type="spellEnd"/>
      <w:r w:rsidRPr="00815EB5">
        <w:rPr>
          <w:rFonts w:ascii="Times New Roman" w:hAnsi="Times New Roman"/>
          <w:sz w:val="24"/>
          <w:szCs w:val="24"/>
        </w:rPr>
        <w:t xml:space="preserve"> Daugavpils pilsētā;</w:t>
      </w:r>
    </w:p>
    <w:p w:rsidR="00815EB5" w:rsidRPr="00815EB5" w:rsidRDefault="00815EB5" w:rsidP="00815EB5">
      <w:pPr>
        <w:shd w:val="clear" w:color="auto" w:fill="FFFFFF"/>
        <w:spacing w:after="0" w:line="240" w:lineRule="auto"/>
        <w:ind w:left="600" w:firstLine="300"/>
        <w:jc w:val="both"/>
        <w:rPr>
          <w:rFonts w:ascii="Times New Roman" w:hAnsi="Times New Roman"/>
          <w:sz w:val="24"/>
          <w:szCs w:val="24"/>
        </w:rPr>
      </w:pPr>
      <w:r w:rsidRPr="00815EB5">
        <w:rPr>
          <w:rFonts w:ascii="Times New Roman" w:hAnsi="Times New Roman"/>
          <w:sz w:val="24"/>
          <w:szCs w:val="24"/>
        </w:rPr>
        <w:t>10.3. treneris trenē sportistu ne mazāk kā vienu gadu.</w:t>
      </w:r>
      <w:r w:rsidRPr="00815EB5">
        <w:rPr>
          <w:rFonts w:ascii="Times New Roman" w:hAnsi="Times New Roman"/>
          <w:color w:val="0D0D0D" w:themeColor="text1" w:themeTint="F2"/>
          <w:sz w:val="24"/>
          <w:szCs w:val="24"/>
        </w:rPr>
        <w:t>”</w:t>
      </w:r>
    </w:p>
    <w:p w:rsidR="00815EB5" w:rsidRPr="00815EB5" w:rsidRDefault="00815EB5" w:rsidP="00815EB5">
      <w:pPr>
        <w:pStyle w:val="ListParagraph"/>
        <w:numPr>
          <w:ilvl w:val="1"/>
          <w:numId w:val="3"/>
        </w:numPr>
        <w:suppressAutoHyphens/>
        <w:spacing w:after="0" w:line="240" w:lineRule="auto"/>
        <w:rPr>
          <w:rFonts w:ascii="Times New Roman" w:hAnsi="Times New Roman" w:cs="Times New Roman"/>
          <w:sz w:val="24"/>
          <w:szCs w:val="24"/>
        </w:rPr>
      </w:pPr>
      <w:r w:rsidRPr="00815EB5">
        <w:rPr>
          <w:rFonts w:ascii="Times New Roman" w:hAnsi="Times New Roman" w:cs="Times New Roman"/>
          <w:color w:val="0D0D0D" w:themeColor="text1" w:themeTint="F2"/>
          <w:sz w:val="24"/>
          <w:szCs w:val="24"/>
        </w:rPr>
        <w:t xml:space="preserve"> Papildināt noteikumu 11.punkta ar teikumu šādā redakcijā:</w:t>
      </w:r>
    </w:p>
    <w:p w:rsidR="00815EB5" w:rsidRPr="00815EB5" w:rsidRDefault="00815EB5" w:rsidP="00815EB5">
      <w:pPr>
        <w:pStyle w:val="ListParagraph"/>
        <w:spacing w:after="0" w:line="240" w:lineRule="auto"/>
        <w:ind w:left="0" w:firstLine="360"/>
        <w:jc w:val="both"/>
        <w:rPr>
          <w:rFonts w:ascii="Times New Roman" w:hAnsi="Times New Roman" w:cs="Times New Roman"/>
          <w:color w:val="0D0D0D" w:themeColor="text1" w:themeTint="F2"/>
          <w:sz w:val="24"/>
          <w:szCs w:val="24"/>
        </w:rPr>
      </w:pPr>
      <w:r w:rsidRPr="00815EB5">
        <w:rPr>
          <w:rFonts w:ascii="Times New Roman" w:hAnsi="Times New Roman" w:cs="Times New Roman"/>
          <w:color w:val="0D0D0D" w:themeColor="text1" w:themeTint="F2"/>
          <w:sz w:val="24"/>
          <w:szCs w:val="24"/>
        </w:rPr>
        <w:t>“</w:t>
      </w:r>
      <w:r w:rsidRPr="00815EB5">
        <w:rPr>
          <w:rFonts w:ascii="Times New Roman" w:hAnsi="Times New Roman" w:cs="Times New Roman"/>
          <w:sz w:val="24"/>
          <w:szCs w:val="24"/>
          <w:shd w:val="clear" w:color="auto" w:fill="FFFFFF"/>
        </w:rPr>
        <w:t>Ja sportistu vai komandu skaits sacensībās ir mazāks par četriem dalībniekiem, naudas balva netiek piešķirta.</w:t>
      </w:r>
      <w:r w:rsidRPr="00815EB5">
        <w:rPr>
          <w:rFonts w:ascii="Times New Roman" w:hAnsi="Times New Roman" w:cs="Times New Roman"/>
          <w:color w:val="0D0D0D" w:themeColor="text1" w:themeTint="F2"/>
          <w:sz w:val="24"/>
          <w:szCs w:val="24"/>
        </w:rPr>
        <w:t>”</w:t>
      </w:r>
    </w:p>
    <w:p w:rsidR="00815EB5" w:rsidRPr="00815EB5" w:rsidRDefault="00815EB5" w:rsidP="00815EB5">
      <w:pPr>
        <w:pStyle w:val="ListParagraph"/>
        <w:spacing w:after="0" w:line="240" w:lineRule="auto"/>
        <w:ind w:left="360"/>
        <w:jc w:val="both"/>
        <w:rPr>
          <w:rFonts w:ascii="Times New Roman" w:hAnsi="Times New Roman" w:cs="Times New Roman"/>
          <w:color w:val="0D0D0D" w:themeColor="text1" w:themeTint="F2"/>
          <w:sz w:val="24"/>
          <w:szCs w:val="24"/>
        </w:rPr>
      </w:pPr>
    </w:p>
    <w:p w:rsidR="00815EB5" w:rsidRPr="00815EB5" w:rsidRDefault="00815EB5" w:rsidP="00815EB5">
      <w:pPr>
        <w:pStyle w:val="ListParagraph"/>
        <w:numPr>
          <w:ilvl w:val="1"/>
          <w:numId w:val="3"/>
        </w:numPr>
        <w:suppressAutoHyphens/>
        <w:spacing w:after="0" w:line="240" w:lineRule="auto"/>
        <w:rPr>
          <w:rFonts w:ascii="Times New Roman" w:hAnsi="Times New Roman" w:cs="Times New Roman"/>
          <w:color w:val="000000" w:themeColor="text1"/>
          <w:sz w:val="24"/>
          <w:szCs w:val="24"/>
        </w:rPr>
      </w:pPr>
      <w:r w:rsidRPr="00815EB5">
        <w:rPr>
          <w:rFonts w:ascii="Times New Roman" w:hAnsi="Times New Roman" w:cs="Times New Roman"/>
          <w:color w:val="0D0D0D" w:themeColor="text1" w:themeTint="F2"/>
          <w:sz w:val="24"/>
          <w:szCs w:val="24"/>
        </w:rPr>
        <w:t xml:space="preserve">Papildināt </w:t>
      </w:r>
      <w:r w:rsidRPr="00815EB5">
        <w:rPr>
          <w:rFonts w:ascii="Times New Roman" w:hAnsi="Times New Roman" w:cs="Times New Roman"/>
          <w:color w:val="000000" w:themeColor="text1"/>
          <w:sz w:val="24"/>
          <w:szCs w:val="24"/>
        </w:rPr>
        <w:t>noteikumus ar V. sadaļu šādā redakcijā:</w:t>
      </w:r>
    </w:p>
    <w:p w:rsidR="00815EB5" w:rsidRPr="00815EB5" w:rsidRDefault="00815EB5" w:rsidP="00815EB5">
      <w:pPr>
        <w:pStyle w:val="ListParagraph"/>
        <w:spacing w:after="0" w:line="240" w:lineRule="auto"/>
        <w:ind w:left="360"/>
        <w:jc w:val="both"/>
        <w:rPr>
          <w:rFonts w:ascii="Times New Roman" w:hAnsi="Times New Roman" w:cs="Times New Roman"/>
          <w:b/>
          <w:bCs/>
          <w:color w:val="000000" w:themeColor="text1"/>
          <w:sz w:val="24"/>
          <w:szCs w:val="24"/>
        </w:rPr>
      </w:pPr>
      <w:r w:rsidRPr="00815EB5">
        <w:rPr>
          <w:rFonts w:ascii="Times New Roman" w:hAnsi="Times New Roman" w:cs="Times New Roman"/>
          <w:color w:val="000000" w:themeColor="text1"/>
          <w:sz w:val="24"/>
          <w:szCs w:val="24"/>
        </w:rPr>
        <w:t>“</w:t>
      </w:r>
      <w:r w:rsidRPr="00815EB5">
        <w:rPr>
          <w:rFonts w:ascii="Times New Roman" w:hAnsi="Times New Roman" w:cs="Times New Roman"/>
          <w:b/>
          <w:bCs/>
          <w:color w:val="000000" w:themeColor="text1"/>
          <w:sz w:val="24"/>
          <w:szCs w:val="24"/>
        </w:rPr>
        <w:t>V. Noslēguma jautājums</w:t>
      </w:r>
    </w:p>
    <w:p w:rsidR="00815EB5" w:rsidRPr="00815EB5" w:rsidRDefault="00815EB5" w:rsidP="00815EB5">
      <w:pPr>
        <w:pStyle w:val="ListParagraph"/>
        <w:spacing w:after="0" w:line="240" w:lineRule="auto"/>
        <w:ind w:left="0" w:firstLine="360"/>
        <w:jc w:val="both"/>
        <w:rPr>
          <w:rFonts w:ascii="Times New Roman" w:hAnsi="Times New Roman" w:cs="Times New Roman"/>
          <w:sz w:val="24"/>
          <w:szCs w:val="24"/>
        </w:rPr>
      </w:pPr>
      <w:r w:rsidRPr="00815EB5">
        <w:rPr>
          <w:rFonts w:ascii="Times New Roman" w:hAnsi="Times New Roman" w:cs="Times New Roman"/>
          <w:color w:val="000000" w:themeColor="text1"/>
          <w:sz w:val="24"/>
          <w:szCs w:val="24"/>
        </w:rPr>
        <w:t xml:space="preserve">14. </w:t>
      </w:r>
      <w:r w:rsidRPr="00815EB5">
        <w:rPr>
          <w:rFonts w:ascii="Times New Roman" w:hAnsi="Times New Roman" w:cs="Times New Roman"/>
          <w:sz w:val="24"/>
          <w:szCs w:val="24"/>
        </w:rPr>
        <w:t>2021.gadā 8.ˡ punkts piemērojams vis</w:t>
      </w:r>
      <w:r w:rsidR="006F224A">
        <w:rPr>
          <w:rFonts w:ascii="Times New Roman" w:hAnsi="Times New Roman" w:cs="Times New Roman"/>
          <w:sz w:val="24"/>
          <w:szCs w:val="24"/>
        </w:rPr>
        <w:t>iem iesniegumiem, neievērojot 4</w:t>
      </w:r>
      <w:r w:rsidRPr="00815EB5">
        <w:rPr>
          <w:rFonts w:ascii="Times New Roman" w:hAnsi="Times New Roman" w:cs="Times New Roman"/>
          <w:sz w:val="24"/>
          <w:szCs w:val="24"/>
        </w:rPr>
        <w:t>.punktā noteikto termiņu.”</w:t>
      </w:r>
    </w:p>
    <w:p w:rsidR="00815EB5" w:rsidRPr="00815EB5" w:rsidRDefault="00815EB5" w:rsidP="00815EB5">
      <w:pPr>
        <w:pStyle w:val="ListParagraph"/>
        <w:numPr>
          <w:ilvl w:val="0"/>
          <w:numId w:val="3"/>
        </w:numPr>
        <w:suppressAutoHyphens/>
        <w:spacing w:after="0" w:line="240" w:lineRule="auto"/>
        <w:ind w:hanging="76"/>
        <w:jc w:val="both"/>
        <w:rPr>
          <w:rFonts w:ascii="Times New Roman" w:hAnsi="Times New Roman" w:cs="Times New Roman"/>
          <w:sz w:val="24"/>
          <w:szCs w:val="24"/>
        </w:rPr>
      </w:pPr>
      <w:r w:rsidRPr="00815EB5">
        <w:rPr>
          <w:rFonts w:ascii="Times New Roman" w:hAnsi="Times New Roman" w:cs="Times New Roman"/>
          <w:color w:val="0D0D0D" w:themeColor="text1" w:themeTint="F2"/>
          <w:sz w:val="24"/>
          <w:szCs w:val="24"/>
        </w:rPr>
        <w:t>Lēmums stājas spēkā 2021.gada 17.decembrī.</w:t>
      </w:r>
    </w:p>
    <w:p w:rsidR="000D2C83" w:rsidRDefault="000D2C83" w:rsidP="000D2C83">
      <w:pPr>
        <w:spacing w:after="0" w:line="240" w:lineRule="auto"/>
        <w:jc w:val="both"/>
        <w:rPr>
          <w:rFonts w:ascii="Times New Roman" w:hAnsi="Times New Roman"/>
          <w:sz w:val="24"/>
          <w:szCs w:val="24"/>
        </w:rPr>
      </w:pPr>
    </w:p>
    <w:p w:rsidR="000D2C83" w:rsidRDefault="000D2C83" w:rsidP="000D2C83">
      <w:pPr>
        <w:spacing w:after="0" w:line="240" w:lineRule="auto"/>
        <w:jc w:val="both"/>
        <w:rPr>
          <w:rFonts w:ascii="Times New Roman" w:hAnsi="Times New Roman"/>
          <w:sz w:val="24"/>
          <w:szCs w:val="24"/>
        </w:rPr>
      </w:pPr>
    </w:p>
    <w:p w:rsidR="000D2C83" w:rsidRPr="00140D7E" w:rsidRDefault="000D2C83" w:rsidP="000D2C83">
      <w:pPr>
        <w:spacing w:after="0" w:line="240" w:lineRule="auto"/>
        <w:jc w:val="center"/>
        <w:rPr>
          <w:rFonts w:ascii="Times New Roman" w:hAnsi="Times New Roman"/>
          <w:b/>
          <w:sz w:val="24"/>
          <w:szCs w:val="24"/>
        </w:rPr>
      </w:pPr>
      <w:r>
        <w:rPr>
          <w:rFonts w:ascii="Times New Roman" w:hAnsi="Times New Roman"/>
          <w:b/>
          <w:sz w:val="24"/>
          <w:szCs w:val="24"/>
        </w:rPr>
        <w:t xml:space="preserve">4.§    </w:t>
      </w:r>
      <w:r w:rsidRPr="00140D7E">
        <w:rPr>
          <w:rFonts w:ascii="Times New Roman" w:hAnsi="Times New Roman"/>
          <w:b/>
          <w:sz w:val="24"/>
          <w:szCs w:val="24"/>
        </w:rPr>
        <w:t>(</w:t>
      </w:r>
      <w:r>
        <w:rPr>
          <w:rFonts w:ascii="Times New Roman" w:hAnsi="Times New Roman"/>
          <w:b/>
          <w:sz w:val="24"/>
          <w:szCs w:val="24"/>
        </w:rPr>
        <w:t>800</w:t>
      </w:r>
      <w:r w:rsidRPr="00140D7E">
        <w:rPr>
          <w:rFonts w:ascii="Times New Roman" w:hAnsi="Times New Roman"/>
          <w:b/>
          <w:sz w:val="24"/>
          <w:szCs w:val="24"/>
        </w:rPr>
        <w:t>)</w:t>
      </w:r>
    </w:p>
    <w:p w:rsidR="000D2C83" w:rsidRPr="00140D7E" w:rsidRDefault="000D2C83" w:rsidP="000D2C83">
      <w:pPr>
        <w:spacing w:after="0" w:line="240" w:lineRule="auto"/>
        <w:jc w:val="center"/>
        <w:rPr>
          <w:rFonts w:ascii="Times New Roman" w:hAnsi="Times New Roman"/>
          <w:b/>
          <w:sz w:val="24"/>
          <w:szCs w:val="24"/>
        </w:rPr>
      </w:pPr>
    </w:p>
    <w:p w:rsidR="000D2C83" w:rsidRPr="00A31E11" w:rsidRDefault="000D2C83" w:rsidP="000D2C83">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0D2C83">
        <w:rPr>
          <w:rFonts w:ascii="Times New Roman" w:hAnsi="Times New Roman"/>
          <w:b/>
          <w:color w:val="000000" w:themeColor="text1"/>
          <w:sz w:val="24"/>
          <w:szCs w:val="24"/>
        </w:rPr>
        <w:t>atļauju ziedojuma pieņemšanai</w:t>
      </w:r>
    </w:p>
    <w:p w:rsidR="000D2C83" w:rsidRDefault="00815EB5" w:rsidP="000D2C83">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R.Golovans</w:t>
      </w:r>
      <w:proofErr w:type="spellEnd"/>
      <w:r w:rsidR="000D2C83">
        <w:rPr>
          <w:rFonts w:ascii="Times New Roman" w:hAnsi="Times New Roman"/>
          <w:b/>
          <w:sz w:val="24"/>
          <w:szCs w:val="24"/>
        </w:rPr>
        <w:t xml:space="preserve">, </w:t>
      </w:r>
      <w:proofErr w:type="spellStart"/>
      <w:r>
        <w:rPr>
          <w:rFonts w:ascii="Times New Roman" w:hAnsi="Times New Roman"/>
          <w:b/>
          <w:sz w:val="24"/>
          <w:szCs w:val="24"/>
        </w:rPr>
        <w:t>P.Dzalbe</w:t>
      </w:r>
      <w:proofErr w:type="spellEnd"/>
      <w:r>
        <w:rPr>
          <w:rFonts w:ascii="Times New Roman" w:hAnsi="Times New Roman"/>
          <w:b/>
          <w:sz w:val="24"/>
          <w:szCs w:val="24"/>
        </w:rPr>
        <w:t xml:space="preserve">, </w:t>
      </w:r>
      <w:proofErr w:type="spellStart"/>
      <w:r w:rsidR="000D2C83">
        <w:rPr>
          <w:rFonts w:ascii="Times New Roman" w:hAnsi="Times New Roman"/>
          <w:b/>
          <w:sz w:val="24"/>
          <w:szCs w:val="24"/>
        </w:rPr>
        <w:t>A.Elksniņš</w:t>
      </w:r>
      <w:proofErr w:type="spellEnd"/>
    </w:p>
    <w:p w:rsidR="000D2C83" w:rsidRDefault="000D2C83" w:rsidP="000D2C83">
      <w:pPr>
        <w:spacing w:after="0" w:line="240" w:lineRule="auto"/>
        <w:jc w:val="both"/>
        <w:rPr>
          <w:rFonts w:ascii="Times New Roman" w:hAnsi="Times New Roman"/>
          <w:sz w:val="24"/>
          <w:szCs w:val="24"/>
        </w:rPr>
      </w:pPr>
    </w:p>
    <w:p w:rsidR="000D2C83" w:rsidRDefault="00815EB5" w:rsidP="00815EB5">
      <w:pPr>
        <w:spacing w:after="0" w:line="240" w:lineRule="auto"/>
        <w:ind w:firstLine="426"/>
        <w:jc w:val="both"/>
        <w:rPr>
          <w:rFonts w:ascii="Times New Roman" w:hAnsi="Times New Roman"/>
          <w:sz w:val="24"/>
          <w:szCs w:val="24"/>
        </w:rPr>
      </w:pPr>
      <w:r>
        <w:rPr>
          <w:rFonts w:ascii="Times New Roman" w:hAnsi="Times New Roman"/>
          <w:sz w:val="24"/>
          <w:szCs w:val="24"/>
        </w:rPr>
        <w:t>Deputāts I.Prelatovs nepiedalās lēmuma pieņemšanā</w:t>
      </w:r>
    </w:p>
    <w:p w:rsidR="00815EB5" w:rsidRDefault="00815EB5" w:rsidP="000D2C83">
      <w:pPr>
        <w:spacing w:after="0" w:line="240" w:lineRule="auto"/>
        <w:jc w:val="both"/>
        <w:rPr>
          <w:rFonts w:ascii="Times New Roman" w:hAnsi="Times New Roman"/>
          <w:sz w:val="24"/>
          <w:szCs w:val="24"/>
        </w:rPr>
      </w:pPr>
    </w:p>
    <w:p w:rsidR="00815EB5" w:rsidRPr="00A2091F" w:rsidRDefault="00815EB5" w:rsidP="00815EB5">
      <w:pPr>
        <w:spacing w:after="0" w:line="240" w:lineRule="auto"/>
        <w:ind w:firstLine="426"/>
        <w:jc w:val="both"/>
        <w:rPr>
          <w:rFonts w:ascii="Times New Roman" w:hAnsi="Times New Roman"/>
          <w:sz w:val="24"/>
          <w:szCs w:val="24"/>
        </w:rPr>
      </w:pPr>
      <w:r w:rsidRPr="00A2091F">
        <w:rPr>
          <w:rFonts w:ascii="Times New Roman" w:hAnsi="Times New Roman"/>
          <w:sz w:val="24"/>
          <w:szCs w:val="24"/>
        </w:rPr>
        <w:t>Pamatojoties uz likuma „Par pašvaldībām” 21.panta pirmās daļas 19. un 27.punktu, likuma „Par interešu konfliktu novēršanu valsts amatpersonu darbībā” 14.panta pirmo, otro, piekto, sesto un vienpadsmito daļu, ņemot vērā SIA „ALPHA BALTIC MEDIA” 2021. gada 9.decembra vēstuli Nr.1.2.-7/4559 „</w:t>
      </w:r>
      <w:r w:rsidRPr="00A2091F">
        <w:rPr>
          <w:rFonts w:ascii="Times New Roman" w:hAnsi="Times New Roman"/>
          <w:i/>
          <w:sz w:val="24"/>
          <w:szCs w:val="24"/>
        </w:rPr>
        <w:t>Par dāvinājumu</w:t>
      </w:r>
      <w:r w:rsidRPr="00A2091F">
        <w:rPr>
          <w:rFonts w:ascii="Times New Roman" w:hAnsi="Times New Roman"/>
          <w:sz w:val="24"/>
          <w:szCs w:val="24"/>
        </w:rPr>
        <w:t xml:space="preserve">” un </w:t>
      </w:r>
    </w:p>
    <w:p w:rsidR="00815EB5" w:rsidRPr="00A2091F" w:rsidRDefault="00815EB5" w:rsidP="00815EB5">
      <w:pPr>
        <w:spacing w:after="0" w:line="240" w:lineRule="auto"/>
        <w:ind w:firstLine="426"/>
        <w:jc w:val="both"/>
        <w:rPr>
          <w:rFonts w:ascii="Times New Roman" w:hAnsi="Times New Roman"/>
          <w:sz w:val="24"/>
          <w:szCs w:val="24"/>
        </w:rPr>
      </w:pPr>
      <w:r w:rsidRPr="00A2091F">
        <w:rPr>
          <w:rFonts w:ascii="Times New Roman" w:hAnsi="Times New Roman"/>
          <w:sz w:val="24"/>
          <w:szCs w:val="24"/>
        </w:rPr>
        <w:t xml:space="preserve">izvērtējot, ka vēstulē norādītā ziedojuma pieņemšana nerada interešu konfliktu un neietekmē jebkādu lēmumu pieņemšanu attiecībā uz SIA „ALPHA BALTIC MEDIA”, </w:t>
      </w:r>
    </w:p>
    <w:p w:rsidR="00815EB5" w:rsidRPr="00A2091F" w:rsidRDefault="00815EB5" w:rsidP="00815EB5">
      <w:pPr>
        <w:spacing w:after="0" w:line="240" w:lineRule="auto"/>
        <w:ind w:firstLine="426"/>
        <w:jc w:val="both"/>
        <w:rPr>
          <w:rFonts w:ascii="Times New Roman" w:hAnsi="Times New Roman"/>
          <w:sz w:val="24"/>
          <w:szCs w:val="24"/>
          <w:shd w:val="clear" w:color="auto" w:fill="FFFFFF"/>
        </w:rPr>
      </w:pPr>
      <w:r w:rsidRPr="00A2091F">
        <w:rPr>
          <w:rFonts w:ascii="Times New Roman" w:hAnsi="Times New Roman"/>
          <w:sz w:val="24"/>
          <w:szCs w:val="24"/>
        </w:rPr>
        <w:t xml:space="preserve">konstatējot, ka </w:t>
      </w:r>
      <w:r w:rsidRPr="00A2091F">
        <w:rPr>
          <w:rFonts w:ascii="Times New Roman" w:hAnsi="Times New Roman"/>
          <w:sz w:val="24"/>
          <w:szCs w:val="24"/>
          <w:shd w:val="clear" w:color="auto" w:fill="FFFFFF"/>
        </w:rPr>
        <w:t xml:space="preserve">divu gadu laikā pirms ziedojuma atvēlēšanas publiskas personas institūcija - Daugavpils pilsētas pašvaldība, reģ.Nr.90000077325, nebija noslēgusi ar ziedotāju tiesiskus darījumus vai saņēmusi finanšu līdzekļus, izņemot darījumu – piegādes līgumu par parku rotājumu izgatavošanu un piegādi 2020.gadā, kas noslēgts atklāta konkursa rezultātā (Atklāts konkurss „Vides objektu un rotājumu izgatavošana un piegāde 2020.gadā”, identifikācijas </w:t>
      </w:r>
      <w:proofErr w:type="spellStart"/>
      <w:r w:rsidRPr="00A2091F">
        <w:rPr>
          <w:rFonts w:ascii="Times New Roman" w:hAnsi="Times New Roman"/>
          <w:sz w:val="24"/>
          <w:szCs w:val="24"/>
          <w:shd w:val="clear" w:color="auto" w:fill="FFFFFF"/>
        </w:rPr>
        <w:t>Nr.DPD</w:t>
      </w:r>
      <w:proofErr w:type="spellEnd"/>
      <w:r w:rsidRPr="00A2091F">
        <w:rPr>
          <w:rFonts w:ascii="Times New Roman" w:hAnsi="Times New Roman"/>
          <w:sz w:val="24"/>
          <w:szCs w:val="24"/>
          <w:shd w:val="clear" w:color="auto" w:fill="FFFFFF"/>
        </w:rPr>
        <w:t xml:space="preserve"> 2020/158, 2.daļa), </w:t>
      </w:r>
    </w:p>
    <w:p w:rsidR="00815EB5" w:rsidRPr="00A2091F" w:rsidRDefault="00815EB5" w:rsidP="00815EB5">
      <w:pPr>
        <w:spacing w:after="0" w:line="240" w:lineRule="auto"/>
        <w:ind w:firstLine="426"/>
        <w:jc w:val="both"/>
        <w:rPr>
          <w:rFonts w:ascii="Times New Roman" w:hAnsi="Times New Roman"/>
          <w:sz w:val="24"/>
          <w:szCs w:val="24"/>
          <w:shd w:val="clear" w:color="auto" w:fill="FFFFFF"/>
        </w:rPr>
      </w:pPr>
      <w:r w:rsidRPr="00A2091F">
        <w:rPr>
          <w:rFonts w:ascii="Times New Roman" w:hAnsi="Times New Roman"/>
          <w:sz w:val="24"/>
          <w:szCs w:val="24"/>
          <w:shd w:val="clear" w:color="auto" w:fill="FFFFFF"/>
        </w:rPr>
        <w:t>konstatējot, ka divu gadu laikā pirms ziedojuma atvēlēšanas publiskas personas institūcija - Daugavpils pilsētas pašvaldība, reģ.Nr.90000077325,  nebija izdevusi administratīvos aktus un nebija veikusi uzraudzības vai kontroles funkcijas,</w:t>
      </w:r>
    </w:p>
    <w:p w:rsidR="00815EB5" w:rsidRPr="00A2091F" w:rsidRDefault="00815EB5" w:rsidP="00815EB5">
      <w:pPr>
        <w:spacing w:after="0" w:line="240" w:lineRule="auto"/>
        <w:ind w:firstLine="426"/>
        <w:jc w:val="both"/>
        <w:rPr>
          <w:rFonts w:ascii="Times New Roman" w:hAnsi="Times New Roman"/>
          <w:sz w:val="24"/>
          <w:szCs w:val="24"/>
          <w:shd w:val="clear" w:color="auto" w:fill="FFFFFF"/>
        </w:rPr>
      </w:pPr>
      <w:r w:rsidRPr="00A2091F">
        <w:rPr>
          <w:rFonts w:ascii="Times New Roman" w:hAnsi="Times New Roman"/>
          <w:sz w:val="24"/>
          <w:szCs w:val="24"/>
          <w:shd w:val="clear" w:color="auto" w:fill="FFFFFF"/>
        </w:rPr>
        <w:t>koleģiālā institūcija - Daugavpils dome saskaņā ar</w:t>
      </w:r>
      <w:r w:rsidRPr="00A2091F">
        <w:rPr>
          <w:rFonts w:ascii="Times New Roman" w:hAnsi="Times New Roman"/>
          <w:sz w:val="24"/>
          <w:szCs w:val="24"/>
        </w:rPr>
        <w:t xml:space="preserve"> likuma „Par interešu konfliktu novēršanu valsts amatpersonu darbībā” 14.panta piekto daļu</w:t>
      </w:r>
      <w:r w:rsidRPr="00A2091F">
        <w:rPr>
          <w:rFonts w:ascii="Times New Roman" w:hAnsi="Times New Roman"/>
          <w:sz w:val="24"/>
          <w:szCs w:val="24"/>
          <w:shd w:val="clear" w:color="auto" w:fill="FFFFFF"/>
        </w:rPr>
        <w:t xml:space="preserve"> izvērtē:</w:t>
      </w:r>
    </w:p>
    <w:p w:rsidR="00815EB5" w:rsidRPr="00A2091F" w:rsidRDefault="00815EB5" w:rsidP="00815EB5">
      <w:pPr>
        <w:spacing w:after="0" w:line="240" w:lineRule="auto"/>
        <w:ind w:firstLine="426"/>
        <w:jc w:val="both"/>
        <w:rPr>
          <w:rFonts w:ascii="Arial" w:hAnsi="Arial" w:cs="Arial"/>
          <w:sz w:val="20"/>
          <w:szCs w:val="20"/>
          <w:shd w:val="clear" w:color="auto" w:fill="FFFFFF"/>
        </w:rPr>
      </w:pPr>
      <w:r w:rsidRPr="00A2091F">
        <w:rPr>
          <w:rFonts w:ascii="Times New Roman" w:hAnsi="Times New Roman"/>
          <w:sz w:val="24"/>
          <w:szCs w:val="24"/>
          <w:shd w:val="clear" w:color="auto" w:fill="FFFFFF"/>
        </w:rPr>
        <w:t xml:space="preserve"> ka publiskas personas institūcijai attiecībā uz ziedotāju divus gadus pēc ziedojuma pieņemšanas nevarētu iestāties pienākums izdot administratīvos aktus, izņemot obligātos administratīvos aktus, veikt uzraudzības vai kontroles funkcijas un ka ziedojuma pieņemšana varētu radīt interešu konfliktu vai ierobežot publiskas personas institūcijas normatīvajos aktos noteikto funkciju vai uzdevumu izpildi,</w:t>
      </w:r>
      <w:r w:rsidRPr="00A2091F">
        <w:rPr>
          <w:rFonts w:ascii="Arial" w:hAnsi="Arial" w:cs="Arial"/>
          <w:sz w:val="20"/>
          <w:szCs w:val="20"/>
          <w:shd w:val="clear" w:color="auto" w:fill="FFFFFF"/>
        </w:rPr>
        <w:t xml:space="preserve"> </w:t>
      </w:r>
    </w:p>
    <w:p w:rsidR="00815EB5" w:rsidRPr="00A2091F" w:rsidRDefault="00815EB5" w:rsidP="00815EB5">
      <w:pPr>
        <w:spacing w:after="0" w:line="240" w:lineRule="auto"/>
        <w:ind w:firstLine="426"/>
        <w:jc w:val="both"/>
        <w:rPr>
          <w:rFonts w:ascii="Times New Roman" w:hAnsi="Times New Roman"/>
          <w:sz w:val="24"/>
          <w:szCs w:val="24"/>
        </w:rPr>
      </w:pPr>
      <w:r w:rsidRPr="00A2091F">
        <w:rPr>
          <w:rFonts w:ascii="Times New Roman" w:hAnsi="Times New Roman"/>
          <w:sz w:val="24"/>
          <w:szCs w:val="24"/>
          <w:shd w:val="clear" w:color="auto" w:fill="FFFFFF"/>
        </w:rPr>
        <w:t xml:space="preserve">ka publiskas personas institūcijai attiecībā uz ziedotāju divus gadus pēc ziedojuma pieņemšanas ir aizliegts noslēgt tiesiskus darījumus, izņemot gadījumus, kad ziedotājs atklāta konkursa rezultātā saņēmis publisko iepirkumu, partnerības iepirkumu, sabiedrisko pakalpojumu sniedzēju iepirkumu vai koncesiju, finanšu līdzekļus vai garantētus kredītus vai kad publiskas personas institūcijai šādu darījumu saskaņā ar normatīvajiem aktiem ir pienākums slēgt, </w:t>
      </w:r>
      <w:r w:rsidRPr="00A2091F">
        <w:rPr>
          <w:rFonts w:ascii="Times New Roman" w:hAnsi="Times New Roman"/>
          <w:sz w:val="24"/>
          <w:szCs w:val="24"/>
        </w:rPr>
        <w:t>atklāti balsojot: PAR – 12 (</w:t>
      </w:r>
      <w:proofErr w:type="spellStart"/>
      <w:r w:rsidRPr="00A2091F">
        <w:rPr>
          <w:rFonts w:ascii="Times New Roman" w:hAnsi="Times New Roman"/>
          <w:sz w:val="24"/>
          <w:szCs w:val="24"/>
        </w:rPr>
        <w:t>I.Aleksejevs</w:t>
      </w:r>
      <w:proofErr w:type="spellEnd"/>
      <w:r w:rsidRPr="00A2091F">
        <w:rPr>
          <w:rFonts w:ascii="Times New Roman" w:hAnsi="Times New Roman"/>
          <w:sz w:val="24"/>
          <w:szCs w:val="24"/>
        </w:rPr>
        <w:t xml:space="preserve">, </w:t>
      </w:r>
      <w:proofErr w:type="spellStart"/>
      <w:r w:rsidRPr="00A2091F">
        <w:rPr>
          <w:rFonts w:ascii="Times New Roman" w:hAnsi="Times New Roman"/>
          <w:sz w:val="24"/>
          <w:szCs w:val="24"/>
        </w:rPr>
        <w:t>P.Dzalbe</w:t>
      </w:r>
      <w:proofErr w:type="spellEnd"/>
      <w:r w:rsidRPr="00A2091F">
        <w:rPr>
          <w:rFonts w:ascii="Times New Roman" w:hAnsi="Times New Roman"/>
          <w:sz w:val="24"/>
          <w:szCs w:val="24"/>
        </w:rPr>
        <w:t xml:space="preserve">, </w:t>
      </w:r>
      <w:proofErr w:type="spellStart"/>
      <w:r w:rsidRPr="00A2091F">
        <w:rPr>
          <w:rFonts w:ascii="Times New Roman" w:hAnsi="Times New Roman"/>
          <w:sz w:val="24"/>
          <w:szCs w:val="24"/>
        </w:rPr>
        <w:t>A.Elksniņš</w:t>
      </w:r>
      <w:proofErr w:type="spellEnd"/>
      <w:r w:rsidRPr="00A2091F">
        <w:rPr>
          <w:rFonts w:ascii="Times New Roman" w:hAnsi="Times New Roman"/>
          <w:sz w:val="24"/>
          <w:szCs w:val="24"/>
        </w:rPr>
        <w:t xml:space="preserve">, </w:t>
      </w:r>
      <w:proofErr w:type="spellStart"/>
      <w:r w:rsidRPr="00A2091F">
        <w:rPr>
          <w:rFonts w:ascii="Times New Roman" w:hAnsi="Times New Roman"/>
          <w:sz w:val="24"/>
          <w:szCs w:val="24"/>
        </w:rPr>
        <w:t>A.Gržibovskis</w:t>
      </w:r>
      <w:proofErr w:type="spellEnd"/>
      <w:r w:rsidRPr="00A2091F">
        <w:rPr>
          <w:rFonts w:ascii="Times New Roman" w:hAnsi="Times New Roman"/>
          <w:sz w:val="24"/>
          <w:szCs w:val="24"/>
        </w:rPr>
        <w:t xml:space="preserve">, </w:t>
      </w:r>
      <w:proofErr w:type="spellStart"/>
      <w:r w:rsidRPr="00A2091F">
        <w:rPr>
          <w:rFonts w:ascii="Times New Roman" w:hAnsi="Times New Roman"/>
          <w:sz w:val="24"/>
          <w:szCs w:val="24"/>
        </w:rPr>
        <w:t>I.Jukšinska</w:t>
      </w:r>
      <w:proofErr w:type="spellEnd"/>
      <w:r w:rsidRPr="00A2091F">
        <w:rPr>
          <w:rFonts w:ascii="Times New Roman" w:hAnsi="Times New Roman"/>
          <w:sz w:val="24"/>
          <w:szCs w:val="24"/>
        </w:rPr>
        <w:t xml:space="preserve">, </w:t>
      </w:r>
      <w:proofErr w:type="spellStart"/>
      <w:r w:rsidRPr="00A2091F">
        <w:rPr>
          <w:rFonts w:ascii="Times New Roman" w:hAnsi="Times New Roman"/>
          <w:sz w:val="24"/>
          <w:szCs w:val="24"/>
        </w:rPr>
        <w:t>V.Kononovs</w:t>
      </w:r>
      <w:proofErr w:type="spellEnd"/>
      <w:r w:rsidRPr="00A2091F">
        <w:rPr>
          <w:rFonts w:ascii="Times New Roman" w:hAnsi="Times New Roman"/>
          <w:sz w:val="24"/>
          <w:szCs w:val="24"/>
        </w:rPr>
        <w:t xml:space="preserve">, </w:t>
      </w:r>
      <w:proofErr w:type="spellStart"/>
      <w:r w:rsidRPr="00A2091F">
        <w:rPr>
          <w:rFonts w:ascii="Times New Roman" w:hAnsi="Times New Roman"/>
          <w:sz w:val="24"/>
          <w:szCs w:val="24"/>
        </w:rPr>
        <w:t>N.Kožanova</w:t>
      </w:r>
      <w:proofErr w:type="spellEnd"/>
      <w:r w:rsidRPr="00A2091F">
        <w:rPr>
          <w:rFonts w:ascii="Times New Roman" w:hAnsi="Times New Roman"/>
          <w:sz w:val="24"/>
          <w:szCs w:val="24"/>
        </w:rPr>
        <w:t xml:space="preserve">, </w:t>
      </w:r>
      <w:proofErr w:type="spellStart"/>
      <w:r w:rsidRPr="00A2091F">
        <w:rPr>
          <w:rFonts w:ascii="Times New Roman" w:hAnsi="Times New Roman"/>
          <w:sz w:val="24"/>
          <w:szCs w:val="24"/>
        </w:rPr>
        <w:t>M.Lavrenovs</w:t>
      </w:r>
      <w:proofErr w:type="spellEnd"/>
      <w:r w:rsidRPr="00A2091F">
        <w:rPr>
          <w:rFonts w:ascii="Times New Roman" w:hAnsi="Times New Roman"/>
          <w:sz w:val="24"/>
          <w:szCs w:val="24"/>
        </w:rPr>
        <w:t xml:space="preserve">, </w:t>
      </w:r>
      <w:proofErr w:type="spellStart"/>
      <w:r w:rsidRPr="00A2091F">
        <w:rPr>
          <w:rFonts w:ascii="Times New Roman" w:hAnsi="Times New Roman"/>
          <w:sz w:val="24"/>
          <w:szCs w:val="24"/>
        </w:rPr>
        <w:t>V.Sporāne-Hudojana</w:t>
      </w:r>
      <w:proofErr w:type="spellEnd"/>
      <w:r w:rsidRPr="00A2091F">
        <w:rPr>
          <w:rFonts w:ascii="Times New Roman" w:hAnsi="Times New Roman"/>
          <w:sz w:val="24"/>
          <w:szCs w:val="24"/>
        </w:rPr>
        <w:t xml:space="preserve">, </w:t>
      </w:r>
      <w:proofErr w:type="spellStart"/>
      <w:r w:rsidRPr="00A2091F">
        <w:rPr>
          <w:rFonts w:ascii="Times New Roman" w:hAnsi="Times New Roman"/>
          <w:sz w:val="24"/>
          <w:szCs w:val="24"/>
        </w:rPr>
        <w:t>I.Šķinčs</w:t>
      </w:r>
      <w:proofErr w:type="spellEnd"/>
      <w:r w:rsidRPr="00A2091F">
        <w:rPr>
          <w:rFonts w:ascii="Times New Roman" w:hAnsi="Times New Roman"/>
          <w:sz w:val="24"/>
          <w:szCs w:val="24"/>
        </w:rPr>
        <w:t xml:space="preserve">, </w:t>
      </w:r>
      <w:proofErr w:type="spellStart"/>
      <w:r w:rsidRPr="00A2091F">
        <w:rPr>
          <w:rFonts w:ascii="Times New Roman" w:hAnsi="Times New Roman"/>
          <w:sz w:val="24"/>
          <w:szCs w:val="24"/>
        </w:rPr>
        <w:t>M.Truskovskis</w:t>
      </w:r>
      <w:proofErr w:type="spellEnd"/>
      <w:r w:rsidRPr="00A2091F">
        <w:rPr>
          <w:rFonts w:ascii="Times New Roman" w:hAnsi="Times New Roman"/>
          <w:sz w:val="24"/>
          <w:szCs w:val="24"/>
        </w:rPr>
        <w:t xml:space="preserve">, </w:t>
      </w:r>
      <w:proofErr w:type="spellStart"/>
      <w:r w:rsidRPr="00A2091F">
        <w:rPr>
          <w:rFonts w:ascii="Times New Roman" w:hAnsi="Times New Roman"/>
          <w:sz w:val="24"/>
          <w:szCs w:val="24"/>
        </w:rPr>
        <w:t>A.Vasiļjevs</w:t>
      </w:r>
      <w:proofErr w:type="spellEnd"/>
      <w:r w:rsidRPr="00A2091F">
        <w:rPr>
          <w:rFonts w:ascii="Times New Roman" w:hAnsi="Times New Roman"/>
          <w:sz w:val="24"/>
          <w:szCs w:val="24"/>
        </w:rPr>
        <w:t xml:space="preserve">), PRET – nav, ATTURAS – nav, </w:t>
      </w:r>
      <w:r w:rsidRPr="00A2091F">
        <w:rPr>
          <w:rFonts w:ascii="Times New Roman" w:hAnsi="Times New Roman"/>
          <w:b/>
          <w:sz w:val="24"/>
          <w:szCs w:val="24"/>
        </w:rPr>
        <w:t>Daugavpils dome nolemj:</w:t>
      </w:r>
    </w:p>
    <w:p w:rsidR="00815EB5" w:rsidRPr="00A2091F" w:rsidRDefault="00815EB5" w:rsidP="00815EB5">
      <w:pPr>
        <w:pStyle w:val="ListParagraph"/>
        <w:spacing w:after="0" w:line="240" w:lineRule="auto"/>
        <w:ind w:left="0" w:firstLine="426"/>
        <w:jc w:val="both"/>
        <w:rPr>
          <w:rFonts w:ascii="Times New Roman" w:hAnsi="Times New Roman"/>
          <w:sz w:val="24"/>
          <w:szCs w:val="24"/>
        </w:rPr>
      </w:pPr>
      <w:r w:rsidRPr="00A2091F">
        <w:rPr>
          <w:rFonts w:ascii="Times New Roman" w:hAnsi="Times New Roman"/>
          <w:sz w:val="24"/>
          <w:szCs w:val="24"/>
        </w:rPr>
        <w:t xml:space="preserve">1. Piekrist pieņemt Daugavpils pilsētas pašvaldības vārdā ziedojumu – divus speciāli Daugavpils pilsētas vajadzībām izgatavotus dekorus – </w:t>
      </w:r>
      <w:proofErr w:type="spellStart"/>
      <w:r w:rsidRPr="00A2091F">
        <w:rPr>
          <w:rFonts w:ascii="Times New Roman" w:hAnsi="Times New Roman"/>
          <w:sz w:val="24"/>
          <w:szCs w:val="24"/>
        </w:rPr>
        <w:t>ģērboni</w:t>
      </w:r>
      <w:proofErr w:type="spellEnd"/>
      <w:r w:rsidRPr="00A2091F">
        <w:rPr>
          <w:rFonts w:ascii="Times New Roman" w:hAnsi="Times New Roman"/>
          <w:sz w:val="24"/>
          <w:szCs w:val="24"/>
        </w:rPr>
        <w:t xml:space="preserve"> un spoguli, pašvaldības funkcijas - </w:t>
      </w:r>
      <w:r w:rsidRPr="00A2091F">
        <w:rPr>
          <w:rFonts w:ascii="Times New Roman" w:hAnsi="Times New Roman"/>
          <w:i/>
          <w:sz w:val="24"/>
          <w:szCs w:val="24"/>
          <w:shd w:val="clear" w:color="auto" w:fill="FFFFFF"/>
        </w:rPr>
        <w:t>gādāt par savas administratīvās teritorijas labiekārtošanu, veidojot jaunus pilsētas vides objektus,</w:t>
      </w:r>
      <w:r w:rsidRPr="00A2091F">
        <w:rPr>
          <w:rFonts w:ascii="Times New Roman" w:hAnsi="Times New Roman"/>
          <w:sz w:val="24"/>
          <w:szCs w:val="24"/>
        </w:rPr>
        <w:t xml:space="preserve"> izpildes veicināšanai no SIA „ALPHA BALTIC MEDIA” (vienotais reģ. Nr. reģ.Nr.40103170420, Stabu iela 19-21, Rīga, LV-1011) par  kopējo  summu </w:t>
      </w:r>
      <w:r w:rsidRPr="00A2091F">
        <w:rPr>
          <w:rFonts w:ascii="Times New Roman" w:hAnsi="Times New Roman"/>
          <w:bCs/>
          <w:sz w:val="24"/>
          <w:szCs w:val="24"/>
        </w:rPr>
        <w:t>12 782, 40 EUR</w:t>
      </w:r>
      <w:r w:rsidRPr="00A2091F">
        <w:rPr>
          <w:rFonts w:ascii="Times New Roman" w:hAnsi="Times New Roman"/>
          <w:b/>
          <w:bCs/>
          <w:sz w:val="24"/>
          <w:szCs w:val="24"/>
        </w:rPr>
        <w:t xml:space="preserve"> </w:t>
      </w:r>
      <w:r w:rsidRPr="00A2091F">
        <w:rPr>
          <w:rFonts w:ascii="Times New Roman" w:hAnsi="Times New Roman"/>
          <w:sz w:val="24"/>
          <w:szCs w:val="24"/>
        </w:rPr>
        <w:t xml:space="preserve">(divpadsmit tūkstoši septiņi simti astoņdesmit divi </w:t>
      </w:r>
      <w:proofErr w:type="spellStart"/>
      <w:r w:rsidRPr="00A2091F">
        <w:rPr>
          <w:rFonts w:ascii="Times New Roman" w:hAnsi="Times New Roman"/>
          <w:i/>
          <w:sz w:val="24"/>
          <w:szCs w:val="24"/>
        </w:rPr>
        <w:t>euro</w:t>
      </w:r>
      <w:proofErr w:type="spellEnd"/>
      <w:r w:rsidRPr="00A2091F">
        <w:rPr>
          <w:rFonts w:ascii="Times New Roman" w:hAnsi="Times New Roman"/>
          <w:i/>
          <w:sz w:val="24"/>
          <w:szCs w:val="24"/>
        </w:rPr>
        <w:t xml:space="preserve"> </w:t>
      </w:r>
      <w:r w:rsidRPr="00A2091F">
        <w:rPr>
          <w:rFonts w:ascii="Times New Roman" w:hAnsi="Times New Roman"/>
          <w:sz w:val="24"/>
          <w:szCs w:val="24"/>
        </w:rPr>
        <w:t>40 centi</w:t>
      </w:r>
      <w:r w:rsidRPr="00A2091F">
        <w:rPr>
          <w:rFonts w:ascii="Times New Roman" w:hAnsi="Times New Roman"/>
          <w:i/>
          <w:sz w:val="24"/>
          <w:szCs w:val="24"/>
        </w:rPr>
        <w:t>)</w:t>
      </w:r>
      <w:r w:rsidRPr="00A2091F">
        <w:rPr>
          <w:rFonts w:ascii="Times New Roman" w:hAnsi="Times New Roman"/>
          <w:sz w:val="24"/>
          <w:szCs w:val="24"/>
        </w:rPr>
        <w:t xml:space="preserve"> neieskaitot PVN. </w:t>
      </w:r>
    </w:p>
    <w:p w:rsidR="00815EB5" w:rsidRPr="00A2091F" w:rsidRDefault="00815EB5" w:rsidP="00815EB5">
      <w:pPr>
        <w:pStyle w:val="ListParagraph"/>
        <w:spacing w:after="0" w:line="240" w:lineRule="auto"/>
        <w:ind w:left="0" w:firstLine="426"/>
        <w:jc w:val="both"/>
        <w:rPr>
          <w:rFonts w:ascii="Times New Roman" w:hAnsi="Times New Roman"/>
          <w:sz w:val="24"/>
          <w:szCs w:val="24"/>
        </w:rPr>
      </w:pPr>
      <w:r w:rsidRPr="00A2091F">
        <w:rPr>
          <w:rFonts w:ascii="Times New Roman" w:hAnsi="Times New Roman"/>
          <w:sz w:val="24"/>
          <w:szCs w:val="24"/>
        </w:rPr>
        <w:t>2. Uzdot Daugavpils pilsētas pašvaldības iestādei „Komunālās saimniecības pārvalde” noslēgt ziedojuma līgumu ar SIA „ALPHA BALTIC MEDIA” (vienotais reģ. Nr.reģ.Nr.40103170420, Stabu iela 19-21, Rīga, LV-1011).</w:t>
      </w:r>
    </w:p>
    <w:p w:rsidR="000D2C83" w:rsidRDefault="000D2C83" w:rsidP="000D2C83">
      <w:pPr>
        <w:spacing w:after="0" w:line="240" w:lineRule="auto"/>
        <w:jc w:val="both"/>
        <w:rPr>
          <w:rFonts w:ascii="Times New Roman" w:hAnsi="Times New Roman"/>
          <w:sz w:val="24"/>
          <w:szCs w:val="24"/>
        </w:rPr>
      </w:pPr>
    </w:p>
    <w:p w:rsidR="000D2C83" w:rsidRDefault="000D2C83" w:rsidP="000D2C83">
      <w:pPr>
        <w:spacing w:after="0" w:line="240" w:lineRule="auto"/>
        <w:jc w:val="both"/>
        <w:rPr>
          <w:rFonts w:ascii="Times New Roman" w:hAnsi="Times New Roman"/>
          <w:sz w:val="24"/>
          <w:szCs w:val="24"/>
        </w:rPr>
      </w:pPr>
    </w:p>
    <w:p w:rsidR="000D2C83" w:rsidRPr="00301AEC" w:rsidRDefault="000D2C83" w:rsidP="000D2C83">
      <w:pPr>
        <w:pStyle w:val="BodyTextIndent"/>
        <w:tabs>
          <w:tab w:val="left" w:pos="4536"/>
        </w:tabs>
        <w:ind w:firstLine="0"/>
        <w:rPr>
          <w:lang w:val="lv-LV"/>
        </w:rPr>
      </w:pPr>
      <w:r w:rsidRPr="00301AEC">
        <w:rPr>
          <w:lang w:val="lv-LV"/>
        </w:rPr>
        <w:t>Sēdi slēdz plkst.15.</w:t>
      </w:r>
      <w:r w:rsidR="00815EB5" w:rsidRPr="00301AEC">
        <w:rPr>
          <w:lang w:val="lv-LV"/>
        </w:rPr>
        <w:t>09</w:t>
      </w:r>
    </w:p>
    <w:p w:rsidR="000D2C83" w:rsidRPr="00023C22" w:rsidRDefault="000D2C83" w:rsidP="000D2C83">
      <w:pPr>
        <w:pStyle w:val="BodyTextIndent"/>
        <w:rPr>
          <w:lang w:val="lv-LV"/>
        </w:rPr>
      </w:pPr>
    </w:p>
    <w:p w:rsidR="000D2C83" w:rsidRPr="00023C22" w:rsidRDefault="000D2C83" w:rsidP="000D2C83">
      <w:pPr>
        <w:pStyle w:val="BodyTextIndent"/>
        <w:rPr>
          <w:lang w:val="lv-LV"/>
        </w:rPr>
      </w:pPr>
    </w:p>
    <w:p w:rsidR="000D2C83" w:rsidRPr="00C12CDF" w:rsidRDefault="000D2C83" w:rsidP="000D2C83">
      <w:pPr>
        <w:pStyle w:val="BodyTextIndent"/>
        <w:ind w:firstLine="0"/>
        <w:rPr>
          <w:lang w:val="lv-LV"/>
        </w:rPr>
      </w:pPr>
      <w:r w:rsidRPr="00C12CDF">
        <w:rPr>
          <w:lang w:val="lv-LV"/>
        </w:rPr>
        <w:t xml:space="preserve">Sēdi vadīja: </w:t>
      </w:r>
    </w:p>
    <w:p w:rsidR="000D2C83" w:rsidRPr="00C12CDF" w:rsidRDefault="000D2C83" w:rsidP="00C12CDF">
      <w:pPr>
        <w:rPr>
          <w:rFonts w:ascii="Times New Roman" w:hAnsi="Times New Roman"/>
          <w:sz w:val="24"/>
          <w:szCs w:val="24"/>
        </w:rPr>
      </w:pPr>
      <w:r w:rsidRPr="00C12CDF">
        <w:rPr>
          <w:rFonts w:ascii="Times New Roman" w:hAnsi="Times New Roman"/>
          <w:sz w:val="24"/>
          <w:szCs w:val="24"/>
        </w:rPr>
        <w:t xml:space="preserve">Domes priekšsēdētājs               </w:t>
      </w:r>
      <w:r w:rsidR="00C12CDF" w:rsidRPr="00C12CDF">
        <w:rPr>
          <w:rFonts w:ascii="Times New Roman" w:eastAsia="Times New Roman" w:hAnsi="Times New Roman"/>
          <w:i/>
          <w:sz w:val="24"/>
          <w:szCs w:val="24"/>
          <w:lang w:val="en-US"/>
        </w:rPr>
        <w:t>(</w:t>
      </w:r>
      <w:proofErr w:type="spellStart"/>
      <w:r w:rsidR="00C12CDF" w:rsidRPr="00C12CDF">
        <w:rPr>
          <w:rFonts w:ascii="Times New Roman" w:eastAsia="Times New Roman" w:hAnsi="Times New Roman"/>
          <w:i/>
          <w:sz w:val="24"/>
          <w:szCs w:val="24"/>
          <w:lang w:val="en-US"/>
        </w:rPr>
        <w:t>personiskais</w:t>
      </w:r>
      <w:proofErr w:type="spellEnd"/>
      <w:r w:rsidR="00C12CDF" w:rsidRPr="00C12CDF">
        <w:rPr>
          <w:rFonts w:ascii="Times New Roman" w:eastAsia="Times New Roman" w:hAnsi="Times New Roman"/>
          <w:i/>
          <w:sz w:val="24"/>
          <w:szCs w:val="24"/>
          <w:lang w:val="en-US"/>
        </w:rPr>
        <w:t xml:space="preserve"> </w:t>
      </w:r>
      <w:proofErr w:type="spellStart"/>
      <w:r w:rsidR="00C12CDF" w:rsidRPr="00C12CDF">
        <w:rPr>
          <w:rFonts w:ascii="Times New Roman" w:eastAsia="Times New Roman" w:hAnsi="Times New Roman"/>
          <w:i/>
          <w:sz w:val="24"/>
          <w:szCs w:val="24"/>
          <w:lang w:val="en-US"/>
        </w:rPr>
        <w:t>paraksts</w:t>
      </w:r>
      <w:proofErr w:type="spellEnd"/>
      <w:r w:rsidR="00C12CDF" w:rsidRPr="00C12CDF">
        <w:rPr>
          <w:rFonts w:ascii="Times New Roman" w:eastAsia="Times New Roman" w:hAnsi="Times New Roman"/>
          <w:i/>
          <w:sz w:val="24"/>
          <w:szCs w:val="24"/>
          <w:lang w:val="en-US"/>
        </w:rPr>
        <w:t>)</w:t>
      </w:r>
      <w:r w:rsidRPr="00C12CDF">
        <w:rPr>
          <w:rFonts w:ascii="Times New Roman" w:hAnsi="Times New Roman"/>
          <w:sz w:val="24"/>
          <w:szCs w:val="24"/>
        </w:rPr>
        <w:t xml:space="preserve">                          </w:t>
      </w:r>
      <w:r w:rsidR="00C12CDF">
        <w:rPr>
          <w:rFonts w:ascii="Times New Roman" w:hAnsi="Times New Roman"/>
          <w:sz w:val="24"/>
          <w:szCs w:val="24"/>
        </w:rPr>
        <w:t xml:space="preserve">                  </w:t>
      </w:r>
      <w:bookmarkStart w:id="1" w:name="_GoBack"/>
      <w:bookmarkEnd w:id="1"/>
      <w:proofErr w:type="spellStart"/>
      <w:r w:rsidRPr="00C12CDF">
        <w:rPr>
          <w:rFonts w:ascii="Times New Roman" w:hAnsi="Times New Roman"/>
          <w:sz w:val="24"/>
          <w:szCs w:val="24"/>
        </w:rPr>
        <w:t>A.Elksniņš</w:t>
      </w:r>
      <w:proofErr w:type="spellEnd"/>
    </w:p>
    <w:p w:rsidR="000D2C83" w:rsidRPr="00C12CDF" w:rsidRDefault="000D2C83" w:rsidP="000D2C83">
      <w:pPr>
        <w:pStyle w:val="Web"/>
        <w:tabs>
          <w:tab w:val="left" w:pos="7230"/>
          <w:tab w:val="left" w:pos="7797"/>
          <w:tab w:val="left" w:pos="8505"/>
        </w:tabs>
        <w:spacing w:before="0" w:after="0"/>
        <w:rPr>
          <w:szCs w:val="24"/>
          <w:lang w:val="lv-LV"/>
        </w:rPr>
      </w:pPr>
    </w:p>
    <w:p w:rsidR="000D2C83" w:rsidRPr="00C12CDF" w:rsidRDefault="000D2C83" w:rsidP="000D2C83">
      <w:pPr>
        <w:pStyle w:val="Web"/>
        <w:tabs>
          <w:tab w:val="left" w:pos="7230"/>
          <w:tab w:val="left" w:pos="7797"/>
          <w:tab w:val="left" w:pos="8505"/>
        </w:tabs>
        <w:spacing w:before="0" w:after="0"/>
        <w:rPr>
          <w:szCs w:val="24"/>
          <w:lang w:val="lv-LV"/>
        </w:rPr>
      </w:pPr>
    </w:p>
    <w:p w:rsidR="000D2C83" w:rsidRPr="00C12CDF" w:rsidRDefault="000D2C83" w:rsidP="000D2C83">
      <w:pPr>
        <w:pStyle w:val="Web"/>
        <w:tabs>
          <w:tab w:val="left" w:pos="7230"/>
          <w:tab w:val="left" w:pos="7797"/>
          <w:tab w:val="left" w:pos="8505"/>
        </w:tabs>
        <w:spacing w:before="0" w:after="0"/>
        <w:rPr>
          <w:szCs w:val="24"/>
          <w:lang w:val="lv-LV"/>
        </w:rPr>
      </w:pPr>
    </w:p>
    <w:p w:rsidR="000D2C83" w:rsidRPr="00C12CDF" w:rsidRDefault="000D2C83" w:rsidP="000D2C83">
      <w:pPr>
        <w:pStyle w:val="Web"/>
        <w:tabs>
          <w:tab w:val="left" w:pos="7230"/>
          <w:tab w:val="left" w:pos="7797"/>
          <w:tab w:val="left" w:pos="8505"/>
        </w:tabs>
        <w:spacing w:before="0" w:after="0"/>
        <w:rPr>
          <w:szCs w:val="24"/>
          <w:lang w:val="lv-LV"/>
        </w:rPr>
      </w:pPr>
    </w:p>
    <w:p w:rsidR="000D2C83" w:rsidRPr="00C12CDF" w:rsidRDefault="000D2C83" w:rsidP="00C12CDF">
      <w:pPr>
        <w:rPr>
          <w:rFonts w:ascii="Times New Roman" w:eastAsia="Times New Roman" w:hAnsi="Times New Roman"/>
          <w:i/>
          <w:sz w:val="24"/>
          <w:szCs w:val="24"/>
          <w:lang w:val="en-US"/>
        </w:rPr>
      </w:pPr>
      <w:r w:rsidRPr="00C12CDF">
        <w:rPr>
          <w:rFonts w:ascii="Times New Roman" w:hAnsi="Times New Roman"/>
          <w:sz w:val="24"/>
          <w:szCs w:val="24"/>
        </w:rPr>
        <w:t xml:space="preserve">Protokoliste                    </w:t>
      </w:r>
      <w:r w:rsidR="00C12CDF" w:rsidRPr="00C12CDF">
        <w:rPr>
          <w:rFonts w:ascii="Times New Roman" w:eastAsia="Times New Roman" w:hAnsi="Times New Roman"/>
          <w:i/>
          <w:sz w:val="24"/>
          <w:szCs w:val="24"/>
          <w:lang w:val="en-US"/>
        </w:rPr>
        <w:t>(</w:t>
      </w:r>
      <w:proofErr w:type="spellStart"/>
      <w:r w:rsidR="00C12CDF" w:rsidRPr="00C12CDF">
        <w:rPr>
          <w:rFonts w:ascii="Times New Roman" w:eastAsia="Times New Roman" w:hAnsi="Times New Roman"/>
          <w:i/>
          <w:sz w:val="24"/>
          <w:szCs w:val="24"/>
          <w:lang w:val="en-US"/>
        </w:rPr>
        <w:t>personiskais</w:t>
      </w:r>
      <w:proofErr w:type="spellEnd"/>
      <w:r w:rsidR="00C12CDF" w:rsidRPr="00C12CDF">
        <w:rPr>
          <w:rFonts w:ascii="Times New Roman" w:eastAsia="Times New Roman" w:hAnsi="Times New Roman"/>
          <w:i/>
          <w:sz w:val="24"/>
          <w:szCs w:val="24"/>
          <w:lang w:val="en-US"/>
        </w:rPr>
        <w:t xml:space="preserve"> </w:t>
      </w:r>
      <w:proofErr w:type="spellStart"/>
      <w:r w:rsidR="00C12CDF" w:rsidRPr="00C12CDF">
        <w:rPr>
          <w:rFonts w:ascii="Times New Roman" w:eastAsia="Times New Roman" w:hAnsi="Times New Roman"/>
          <w:i/>
          <w:sz w:val="24"/>
          <w:szCs w:val="24"/>
          <w:lang w:val="en-US"/>
        </w:rPr>
        <w:t>paraksts</w:t>
      </w:r>
      <w:proofErr w:type="spellEnd"/>
      <w:r w:rsidR="00C12CDF" w:rsidRPr="00C12CDF">
        <w:rPr>
          <w:rFonts w:ascii="Times New Roman" w:eastAsia="Times New Roman" w:hAnsi="Times New Roman"/>
          <w:i/>
          <w:sz w:val="24"/>
          <w:szCs w:val="24"/>
          <w:lang w:val="en-US"/>
        </w:rPr>
        <w:t>)</w:t>
      </w:r>
      <w:r w:rsidRPr="00C12CDF">
        <w:rPr>
          <w:rFonts w:ascii="Times New Roman" w:hAnsi="Times New Roman"/>
          <w:sz w:val="24"/>
          <w:szCs w:val="24"/>
        </w:rPr>
        <w:t xml:space="preserve">                                                      </w:t>
      </w:r>
      <w:proofErr w:type="spellStart"/>
      <w:r w:rsidRPr="00C12CDF">
        <w:rPr>
          <w:rFonts w:ascii="Times New Roman" w:hAnsi="Times New Roman"/>
          <w:sz w:val="24"/>
          <w:szCs w:val="24"/>
        </w:rPr>
        <w:t>S.Rimicāne</w:t>
      </w:r>
      <w:proofErr w:type="spellEnd"/>
      <w:r w:rsidRPr="00C12CDF">
        <w:rPr>
          <w:rFonts w:ascii="Times New Roman" w:hAnsi="Times New Roman"/>
          <w:sz w:val="24"/>
          <w:szCs w:val="24"/>
        </w:rPr>
        <w:t xml:space="preserve">  </w:t>
      </w:r>
    </w:p>
    <w:p w:rsidR="000D2C83" w:rsidRPr="00C12CDF" w:rsidRDefault="000D2C83" w:rsidP="000D2C83">
      <w:pPr>
        <w:spacing w:after="0" w:line="240" w:lineRule="auto"/>
        <w:jc w:val="both"/>
        <w:rPr>
          <w:rFonts w:ascii="Times New Roman" w:hAnsi="Times New Roman"/>
          <w:sz w:val="24"/>
          <w:szCs w:val="24"/>
        </w:rPr>
      </w:pPr>
    </w:p>
    <w:p w:rsidR="000D2C83" w:rsidRPr="00C12CDF" w:rsidRDefault="000D2C83" w:rsidP="000D2C83">
      <w:pPr>
        <w:spacing w:after="0" w:line="240" w:lineRule="auto"/>
        <w:jc w:val="both"/>
        <w:rPr>
          <w:rFonts w:ascii="Times New Roman" w:hAnsi="Times New Roman"/>
          <w:sz w:val="24"/>
          <w:szCs w:val="24"/>
        </w:rPr>
      </w:pPr>
    </w:p>
    <w:p w:rsidR="000D2C83" w:rsidRPr="00023C22" w:rsidRDefault="000D2C83" w:rsidP="000D2C83">
      <w:pPr>
        <w:pStyle w:val="Web"/>
        <w:spacing w:before="0" w:after="0" w:line="256" w:lineRule="auto"/>
        <w:ind w:right="112" w:firstLine="426"/>
        <w:rPr>
          <w:iCs/>
          <w:lang w:val="lv-LV"/>
        </w:rPr>
      </w:pPr>
    </w:p>
    <w:p w:rsidR="000D2C83" w:rsidRPr="000D2C83" w:rsidRDefault="000D2C83" w:rsidP="000D2C83">
      <w:pPr>
        <w:spacing w:after="0" w:line="240" w:lineRule="auto"/>
        <w:jc w:val="both"/>
        <w:rPr>
          <w:rFonts w:ascii="Times New Roman" w:hAnsi="Times New Roman"/>
          <w:sz w:val="24"/>
          <w:szCs w:val="24"/>
        </w:rPr>
      </w:pPr>
    </w:p>
    <w:sectPr w:rsidR="000D2C83" w:rsidRPr="000D2C83" w:rsidSect="00925C89">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C89" w:rsidRDefault="00925C89" w:rsidP="00925C89">
      <w:pPr>
        <w:spacing w:after="0" w:line="240" w:lineRule="auto"/>
      </w:pPr>
      <w:r>
        <w:separator/>
      </w:r>
    </w:p>
  </w:endnote>
  <w:endnote w:type="continuationSeparator" w:id="0">
    <w:p w:rsidR="00925C89" w:rsidRDefault="00925C89" w:rsidP="00925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C89" w:rsidRDefault="00925C89" w:rsidP="00925C89">
      <w:pPr>
        <w:spacing w:after="0" w:line="240" w:lineRule="auto"/>
      </w:pPr>
      <w:r>
        <w:separator/>
      </w:r>
    </w:p>
  </w:footnote>
  <w:footnote w:type="continuationSeparator" w:id="0">
    <w:p w:rsidR="00925C89" w:rsidRDefault="00925C89" w:rsidP="00925C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371635"/>
      <w:docPartObj>
        <w:docPartGallery w:val="Page Numbers (Top of Page)"/>
        <w:docPartUnique/>
      </w:docPartObj>
    </w:sdtPr>
    <w:sdtEndPr>
      <w:rPr>
        <w:noProof/>
      </w:rPr>
    </w:sdtEndPr>
    <w:sdtContent>
      <w:p w:rsidR="00925C89" w:rsidRDefault="00925C89">
        <w:pPr>
          <w:pStyle w:val="Header"/>
          <w:jc w:val="center"/>
        </w:pPr>
        <w:r>
          <w:fldChar w:fldCharType="begin"/>
        </w:r>
        <w:r>
          <w:instrText xml:space="preserve"> PAGE   \* MERGEFORMAT </w:instrText>
        </w:r>
        <w:r>
          <w:fldChar w:fldCharType="separate"/>
        </w:r>
        <w:r w:rsidR="00C12CDF">
          <w:rPr>
            <w:noProof/>
          </w:rPr>
          <w:t>2</w:t>
        </w:r>
        <w:r>
          <w:rPr>
            <w:noProof/>
          </w:rPr>
          <w:fldChar w:fldCharType="end"/>
        </w:r>
      </w:p>
    </w:sdtContent>
  </w:sdt>
  <w:p w:rsidR="00925C89" w:rsidRDefault="00925C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117DC"/>
    <w:multiLevelType w:val="multilevel"/>
    <w:tmpl w:val="22487B4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483310AE"/>
    <w:multiLevelType w:val="hybridMultilevel"/>
    <w:tmpl w:val="89DE9C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E013F68"/>
    <w:multiLevelType w:val="hybridMultilevel"/>
    <w:tmpl w:val="610C60C8"/>
    <w:lvl w:ilvl="0" w:tplc="916072B0">
      <w:start w:val="1"/>
      <w:numFmt w:val="decimal"/>
      <w:lvlText w:val="%1."/>
      <w:lvlJc w:val="left"/>
      <w:pPr>
        <w:ind w:left="927" w:hanging="360"/>
      </w:pPr>
      <w:rPr>
        <w:rFonts w:cstheme="minorBidi"/>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83"/>
    <w:rsid w:val="000D2C83"/>
    <w:rsid w:val="00301AEC"/>
    <w:rsid w:val="00362E46"/>
    <w:rsid w:val="003B1F3C"/>
    <w:rsid w:val="003D287F"/>
    <w:rsid w:val="00412E88"/>
    <w:rsid w:val="00597883"/>
    <w:rsid w:val="006F224A"/>
    <w:rsid w:val="0077425B"/>
    <w:rsid w:val="007B3DD9"/>
    <w:rsid w:val="00815EB5"/>
    <w:rsid w:val="008B31D4"/>
    <w:rsid w:val="00925C89"/>
    <w:rsid w:val="00B41042"/>
    <w:rsid w:val="00B80C2C"/>
    <w:rsid w:val="00BA40C8"/>
    <w:rsid w:val="00C12CDF"/>
    <w:rsid w:val="00C73AF3"/>
    <w:rsid w:val="00CD2CBA"/>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F46FE-ACF1-4A54-9955-BAAFD47D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C83"/>
    <w:rPr>
      <w:rFonts w:ascii="Calibri" w:eastAsia="Calibri" w:hAnsi="Calibri" w:cs="Times New Roman"/>
    </w:rPr>
  </w:style>
  <w:style w:type="paragraph" w:styleId="Heading2">
    <w:name w:val="heading 2"/>
    <w:basedOn w:val="Normal"/>
    <w:next w:val="Normal"/>
    <w:link w:val="Heading2Char"/>
    <w:uiPriority w:val="9"/>
    <w:semiHidden/>
    <w:unhideWhenUsed/>
    <w:qFormat/>
    <w:rsid w:val="00C12CDF"/>
    <w:pPr>
      <w:keepNext/>
      <w:spacing w:before="240" w:after="60" w:line="240" w:lineRule="auto"/>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0D2C83"/>
    <w:pPr>
      <w:spacing w:before="100" w:after="100" w:line="240" w:lineRule="auto"/>
    </w:pPr>
    <w:rPr>
      <w:rFonts w:ascii="Times New Roman" w:eastAsia="Times New Roman" w:hAnsi="Times New Roman"/>
      <w:sz w:val="24"/>
      <w:szCs w:val="20"/>
      <w:lang w:val="ru-RU" w:eastAsia="ru-RU"/>
    </w:rPr>
  </w:style>
  <w:style w:type="character" w:styleId="Strong">
    <w:name w:val="Strong"/>
    <w:uiPriority w:val="22"/>
    <w:qFormat/>
    <w:rsid w:val="000D2C83"/>
    <w:rPr>
      <w:b/>
      <w:bCs/>
    </w:rPr>
  </w:style>
  <w:style w:type="paragraph" w:styleId="BodyTextIndent">
    <w:name w:val="Body Text Indent"/>
    <w:basedOn w:val="Normal"/>
    <w:link w:val="BodyTextIndentChar"/>
    <w:uiPriority w:val="99"/>
    <w:unhideWhenUsed/>
    <w:rsid w:val="000D2C83"/>
    <w:pPr>
      <w:spacing w:after="0" w:line="240" w:lineRule="auto"/>
      <w:ind w:firstLine="540"/>
    </w:pPr>
    <w:rPr>
      <w:rFonts w:ascii="Times New Roman" w:eastAsiaTheme="minorHAnsi" w:hAnsi="Times New Roman"/>
      <w:sz w:val="24"/>
      <w:szCs w:val="24"/>
      <w:lang w:val="en-US"/>
    </w:rPr>
  </w:style>
  <w:style w:type="character" w:customStyle="1" w:styleId="BodyTextIndentChar">
    <w:name w:val="Body Text Indent Char"/>
    <w:basedOn w:val="DefaultParagraphFont"/>
    <w:link w:val="BodyTextIndent"/>
    <w:uiPriority w:val="99"/>
    <w:rsid w:val="000D2C83"/>
    <w:rPr>
      <w:rFonts w:ascii="Times New Roman" w:hAnsi="Times New Roman" w:cs="Times New Roman"/>
      <w:sz w:val="24"/>
      <w:szCs w:val="24"/>
      <w:lang w:val="en-US"/>
    </w:rPr>
  </w:style>
  <w:style w:type="paragraph" w:styleId="ListParagraph">
    <w:name w:val="List Paragraph"/>
    <w:basedOn w:val="Normal"/>
    <w:uiPriority w:val="34"/>
    <w:qFormat/>
    <w:rsid w:val="00CD2CBA"/>
    <w:pPr>
      <w:spacing w:line="256"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925C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5C89"/>
    <w:rPr>
      <w:rFonts w:ascii="Calibri" w:eastAsia="Calibri" w:hAnsi="Calibri" w:cs="Times New Roman"/>
    </w:rPr>
  </w:style>
  <w:style w:type="paragraph" w:styleId="Footer">
    <w:name w:val="footer"/>
    <w:basedOn w:val="Normal"/>
    <w:link w:val="FooterChar"/>
    <w:uiPriority w:val="99"/>
    <w:unhideWhenUsed/>
    <w:rsid w:val="00925C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5C89"/>
    <w:rPr>
      <w:rFonts w:ascii="Calibri" w:eastAsia="Calibri" w:hAnsi="Calibri" w:cs="Times New Roman"/>
    </w:rPr>
  </w:style>
  <w:style w:type="paragraph" w:styleId="BalloonText">
    <w:name w:val="Balloon Text"/>
    <w:basedOn w:val="Normal"/>
    <w:link w:val="BalloonTextChar"/>
    <w:uiPriority w:val="99"/>
    <w:semiHidden/>
    <w:unhideWhenUsed/>
    <w:rsid w:val="00301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AEC"/>
    <w:rPr>
      <w:rFonts w:ascii="Segoe UI" w:eastAsia="Calibri" w:hAnsi="Segoe UI" w:cs="Segoe UI"/>
      <w:sz w:val="18"/>
      <w:szCs w:val="18"/>
    </w:rPr>
  </w:style>
  <w:style w:type="character" w:customStyle="1" w:styleId="Heading2Char">
    <w:name w:val="Heading 2 Char"/>
    <w:basedOn w:val="DefaultParagraphFont"/>
    <w:link w:val="Heading2"/>
    <w:uiPriority w:val="9"/>
    <w:semiHidden/>
    <w:rsid w:val="00C12CDF"/>
    <w:rPr>
      <w:rFonts w:ascii="Calibri Light" w:eastAsia="Times New Roman" w:hAnsi="Calibri Light" w:cs="Times New Roman"/>
      <w:b/>
      <w:bCs/>
      <w:i/>
      <w:iCs/>
      <w:sz w:val="28"/>
      <w:szCs w:val="28"/>
    </w:rPr>
  </w:style>
  <w:style w:type="paragraph" w:styleId="Title">
    <w:name w:val="Title"/>
    <w:basedOn w:val="Normal"/>
    <w:link w:val="TitleChar"/>
    <w:qFormat/>
    <w:rsid w:val="00C12CDF"/>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C12CDF"/>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04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9311</Words>
  <Characters>5308</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11</cp:revision>
  <cp:lastPrinted>2021-12-10T09:02:00Z</cp:lastPrinted>
  <dcterms:created xsi:type="dcterms:W3CDTF">2021-12-09T08:59:00Z</dcterms:created>
  <dcterms:modified xsi:type="dcterms:W3CDTF">2021-12-10T12:08:00Z</dcterms:modified>
</cp:coreProperties>
</file>