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C4D" w:rsidRPr="00DD34D6" w:rsidRDefault="00A67C4D" w:rsidP="00A67C4D">
      <w:pPr>
        <w:jc w:val="center"/>
        <w:rPr>
          <w:noProof/>
          <w:sz w:val="26"/>
          <w:szCs w:val="26"/>
          <w:lang w:val="lv-LV"/>
        </w:rPr>
      </w:pPr>
      <w:r w:rsidRPr="00DD34D6">
        <w:rPr>
          <w:noProof/>
          <w:lang w:val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C4D" w:rsidRPr="001917F4" w:rsidRDefault="00A67C4D" w:rsidP="00A67C4D">
      <w:pPr>
        <w:jc w:val="center"/>
        <w:rPr>
          <w:b/>
          <w:bCs/>
          <w:noProof/>
          <w:sz w:val="27"/>
          <w:szCs w:val="27"/>
          <w:lang w:val="lv-LV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203199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625B0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1917F4">
        <w:rPr>
          <w:b/>
          <w:bCs/>
          <w:noProof/>
          <w:sz w:val="27"/>
          <w:szCs w:val="27"/>
          <w:lang w:val="lv-LV"/>
        </w:rPr>
        <w:t>DAUGAVPILS DOME</w:t>
      </w:r>
    </w:p>
    <w:p w:rsidR="00A67C4D" w:rsidRPr="001917F4" w:rsidRDefault="00A67C4D" w:rsidP="00A67C4D">
      <w:pPr>
        <w:spacing w:line="276" w:lineRule="auto"/>
        <w:ind w:right="-341"/>
        <w:jc w:val="center"/>
        <w:rPr>
          <w:noProof/>
          <w:sz w:val="10"/>
          <w:szCs w:val="10"/>
          <w:lang w:val="lv-LV"/>
        </w:rPr>
      </w:pPr>
    </w:p>
    <w:p w:rsidR="00A67C4D" w:rsidRPr="001917F4" w:rsidRDefault="00A67C4D" w:rsidP="00A67C4D">
      <w:pPr>
        <w:jc w:val="center"/>
        <w:rPr>
          <w:sz w:val="20"/>
          <w:szCs w:val="20"/>
          <w:lang w:val="lv-LV"/>
        </w:rPr>
      </w:pPr>
      <w:r w:rsidRPr="001917F4">
        <w:rPr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A67C4D" w:rsidRPr="001917F4" w:rsidRDefault="00A67C4D" w:rsidP="00A67C4D">
      <w:pPr>
        <w:tabs>
          <w:tab w:val="left" w:pos="3960"/>
        </w:tabs>
        <w:jc w:val="center"/>
        <w:rPr>
          <w:noProof/>
          <w:w w:val="120"/>
          <w:sz w:val="16"/>
          <w:szCs w:val="16"/>
          <w:lang w:val="lv-LV"/>
        </w:rPr>
      </w:pPr>
      <w:r w:rsidRPr="001917F4">
        <w:rPr>
          <w:sz w:val="20"/>
          <w:szCs w:val="20"/>
          <w:lang w:val="lv-LV"/>
        </w:rPr>
        <w:t xml:space="preserve">e-pasts info@daugavpils.lv   </w:t>
      </w:r>
      <w:r w:rsidRPr="001917F4">
        <w:rPr>
          <w:sz w:val="20"/>
          <w:szCs w:val="20"/>
          <w:u w:val="single"/>
          <w:lang w:val="lv-LV"/>
        </w:rPr>
        <w:t>www.daugavpils.lv</w:t>
      </w:r>
    </w:p>
    <w:p w:rsidR="00A67C4D" w:rsidRPr="001917F4" w:rsidRDefault="00A67C4D" w:rsidP="00A67C4D">
      <w:pPr>
        <w:keepNext/>
        <w:jc w:val="both"/>
        <w:outlineLvl w:val="0"/>
        <w:rPr>
          <w:b/>
          <w:bCs/>
          <w:noProof/>
          <w:lang w:val="lv-LV"/>
        </w:rPr>
      </w:pPr>
    </w:p>
    <w:p w:rsidR="00A67C4D" w:rsidRPr="001917F4" w:rsidRDefault="00A67C4D" w:rsidP="00A67C4D">
      <w:pPr>
        <w:keepNext/>
        <w:jc w:val="center"/>
        <w:outlineLvl w:val="0"/>
        <w:rPr>
          <w:bCs/>
          <w:noProof/>
          <w:lang w:val="lv-LV"/>
        </w:rPr>
      </w:pPr>
      <w:r w:rsidRPr="001917F4">
        <w:rPr>
          <w:b/>
          <w:bCs/>
          <w:noProof/>
          <w:lang w:val="lv-LV"/>
        </w:rPr>
        <w:t>L Ē M U M S</w:t>
      </w:r>
    </w:p>
    <w:p w:rsidR="00A67C4D" w:rsidRPr="001917F4" w:rsidRDefault="00A67C4D" w:rsidP="00A67C4D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  <w:lang w:val="lv-LV"/>
        </w:rPr>
      </w:pPr>
    </w:p>
    <w:p w:rsidR="00A67C4D" w:rsidRPr="00722C52" w:rsidRDefault="00A67C4D" w:rsidP="00A67C4D">
      <w:pPr>
        <w:tabs>
          <w:tab w:val="left" w:pos="1440"/>
          <w:tab w:val="center" w:pos="4629"/>
        </w:tabs>
        <w:jc w:val="center"/>
        <w:rPr>
          <w:noProof/>
          <w:lang w:val="lv-LV"/>
        </w:rPr>
      </w:pPr>
      <w:r w:rsidRPr="001917F4">
        <w:rPr>
          <w:noProof/>
          <w:lang w:val="lv-LV"/>
        </w:rPr>
        <w:t>Daugavpilī</w:t>
      </w:r>
    </w:p>
    <w:p w:rsidR="00C66267" w:rsidRDefault="00C66267" w:rsidP="00C66267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lang w:val="lv-LV"/>
        </w:rPr>
      </w:pPr>
    </w:p>
    <w:p w:rsidR="00C66267" w:rsidRPr="00033D16" w:rsidRDefault="004C088E" w:rsidP="00C66267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Cs w:val="22"/>
          <w:lang w:val="lv-LV"/>
        </w:rPr>
      </w:pPr>
      <w:r w:rsidRPr="006E568F">
        <w:rPr>
          <w:lang w:val="lv-LV"/>
        </w:rPr>
        <w:t>2</w:t>
      </w:r>
      <w:r w:rsidR="00C66267">
        <w:rPr>
          <w:lang w:val="lv-LV"/>
        </w:rPr>
        <w:t>021.gada 28.</w:t>
      </w:r>
      <w:r w:rsidR="00C66267" w:rsidRPr="00033D16">
        <w:rPr>
          <w:lang w:val="lv-LV"/>
        </w:rPr>
        <w:t xml:space="preserve">oktobrī                                                         </w:t>
      </w:r>
      <w:r w:rsidR="00033D16">
        <w:rPr>
          <w:lang w:val="lv-LV"/>
        </w:rPr>
        <w:t xml:space="preserve">                             </w:t>
      </w:r>
      <w:r w:rsidR="00C66267" w:rsidRPr="00033D16">
        <w:rPr>
          <w:b/>
          <w:szCs w:val="22"/>
          <w:lang w:val="lv-LV"/>
        </w:rPr>
        <w:t>Nr.</w:t>
      </w:r>
      <w:r w:rsidR="00033D16">
        <w:rPr>
          <w:b/>
          <w:szCs w:val="22"/>
          <w:lang w:val="lv-LV"/>
        </w:rPr>
        <w:t>696</w:t>
      </w:r>
    </w:p>
    <w:p w:rsidR="00C66267" w:rsidRPr="00033D16" w:rsidRDefault="00C66267" w:rsidP="00C66267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Cs w:val="22"/>
          <w:lang w:val="lv-LV"/>
        </w:rPr>
      </w:pPr>
      <w:r w:rsidRPr="00033D16">
        <w:rPr>
          <w:szCs w:val="22"/>
          <w:lang w:val="lv-LV"/>
        </w:rPr>
        <w:t xml:space="preserve">                                                                                         </w:t>
      </w:r>
      <w:r w:rsidR="009F0E39" w:rsidRPr="00033D16">
        <w:rPr>
          <w:szCs w:val="22"/>
          <w:lang w:val="lv-LV"/>
        </w:rPr>
        <w:t xml:space="preserve">                              </w:t>
      </w:r>
      <w:r w:rsidRPr="00033D16">
        <w:rPr>
          <w:szCs w:val="22"/>
          <w:lang w:val="lv-LV"/>
        </w:rPr>
        <w:t xml:space="preserve"> (prot. Nr.43,   </w:t>
      </w:r>
      <w:r w:rsidR="00033D16">
        <w:rPr>
          <w:szCs w:val="22"/>
          <w:lang w:val="lv-LV"/>
        </w:rPr>
        <w:t>7</w:t>
      </w:r>
      <w:r w:rsidRPr="00033D16">
        <w:rPr>
          <w:szCs w:val="22"/>
          <w:lang w:val="lv-LV"/>
        </w:rPr>
        <w:t>.§)</w:t>
      </w:r>
    </w:p>
    <w:p w:rsidR="00CD0FC7" w:rsidRPr="00A80DD1" w:rsidRDefault="004C088E" w:rsidP="00A80DD1">
      <w:pPr>
        <w:rPr>
          <w:lang w:val="lv-LV"/>
        </w:rPr>
      </w:pPr>
      <w:r w:rsidRPr="00033D16">
        <w:rPr>
          <w:lang w:val="lv-LV"/>
        </w:rPr>
        <w:tab/>
      </w:r>
      <w:r w:rsidRPr="00033D16">
        <w:rPr>
          <w:lang w:val="lv-LV"/>
        </w:rPr>
        <w:tab/>
      </w:r>
      <w:r w:rsidRPr="00033D16">
        <w:rPr>
          <w:lang w:val="lv-LV"/>
        </w:rPr>
        <w:tab/>
      </w:r>
      <w:r w:rsidRPr="00033D16">
        <w:rPr>
          <w:lang w:val="lv-LV"/>
        </w:rPr>
        <w:tab/>
      </w:r>
    </w:p>
    <w:p w:rsidR="004C088E" w:rsidRPr="006E568F" w:rsidRDefault="004C088E" w:rsidP="00C66267">
      <w:pPr>
        <w:pStyle w:val="Heading1"/>
        <w:jc w:val="center"/>
      </w:pPr>
      <w:r>
        <w:t xml:space="preserve">Par grozījumu Daugavpils </w:t>
      </w:r>
      <w:r w:rsidR="00CD0FC7">
        <w:t>domes 2021.gada 2.septembra</w:t>
      </w:r>
      <w:r>
        <w:t xml:space="preserve"> lēmumā Nr.558 “</w:t>
      </w:r>
      <w:r w:rsidRPr="006E568F">
        <w:t>Par izglītojamo ēdināšanas nodrošināšanu attālināta izglītības ieguves procesa laikā 2021./2022.mācību gadā</w:t>
      </w:r>
      <w:r>
        <w:t>”</w:t>
      </w:r>
    </w:p>
    <w:p w:rsidR="004C088E" w:rsidRPr="006E568F" w:rsidRDefault="004C088E" w:rsidP="004C088E">
      <w:pPr>
        <w:rPr>
          <w:sz w:val="32"/>
          <w:szCs w:val="32"/>
          <w:lang w:val="lv-LV"/>
        </w:rPr>
      </w:pPr>
    </w:p>
    <w:p w:rsidR="004C088E" w:rsidRPr="00033D16" w:rsidRDefault="004C088E" w:rsidP="00033D16">
      <w:pPr>
        <w:ind w:firstLine="426"/>
        <w:jc w:val="both"/>
        <w:rPr>
          <w:lang w:val="lv-LV"/>
        </w:rPr>
      </w:pPr>
      <w:r w:rsidRPr="006E568F">
        <w:rPr>
          <w:lang w:val="lv-LV"/>
        </w:rPr>
        <w:t>Pamatojoties uz likuma “Par pašvaldībām” 15.panta pirmās daļas 4.punktu, 21.panta  pirmās daļas 27.punktu, Ministru kabineta 202</w:t>
      </w:r>
      <w:r w:rsidR="000D45E2">
        <w:rPr>
          <w:lang w:val="lv-LV"/>
        </w:rPr>
        <w:t>1</w:t>
      </w:r>
      <w:r w:rsidRPr="006E568F">
        <w:rPr>
          <w:lang w:val="lv-LV"/>
        </w:rPr>
        <w:t xml:space="preserve">.gada </w:t>
      </w:r>
      <w:r w:rsidR="000D45E2">
        <w:rPr>
          <w:lang w:val="lv-LV"/>
        </w:rPr>
        <w:t>28</w:t>
      </w:r>
      <w:r w:rsidRPr="006E568F">
        <w:rPr>
          <w:lang w:val="lv-LV"/>
        </w:rPr>
        <w:t>.</w:t>
      </w:r>
      <w:r w:rsidR="000D45E2">
        <w:rPr>
          <w:lang w:val="lv-LV"/>
        </w:rPr>
        <w:t xml:space="preserve">septembra </w:t>
      </w:r>
      <w:r w:rsidRPr="006E568F">
        <w:rPr>
          <w:lang w:val="lv-LV"/>
        </w:rPr>
        <w:t>noteikumu Nr.</w:t>
      </w:r>
      <w:r w:rsidR="000D45E2">
        <w:rPr>
          <w:lang w:val="lv-LV"/>
        </w:rPr>
        <w:t>662</w:t>
      </w:r>
      <w:r w:rsidRPr="006E568F">
        <w:rPr>
          <w:lang w:val="lv-LV"/>
        </w:rPr>
        <w:t xml:space="preserve"> “Epidemioloģiskās drošības pasākumi Covid-19 infekcijas izplatības ierobežošanai” </w:t>
      </w:r>
      <w:r w:rsidR="000D45E2">
        <w:rPr>
          <w:lang w:val="lv-LV"/>
        </w:rPr>
        <w:t>128.</w:t>
      </w:r>
      <w:r w:rsidRPr="006E568F">
        <w:rPr>
          <w:lang w:val="lv-LV"/>
        </w:rPr>
        <w:t xml:space="preserve">punktu, Daugavpils domes </w:t>
      </w:r>
      <w:r w:rsidR="00D1789D">
        <w:rPr>
          <w:lang w:val="lv-LV"/>
        </w:rPr>
        <w:t>Izglītības un kultūras jautājumu</w:t>
      </w:r>
      <w:r w:rsidRPr="006E568F">
        <w:rPr>
          <w:lang w:val="lv-LV"/>
        </w:rPr>
        <w:t xml:space="preserve"> komitejas</w:t>
      </w:r>
      <w:r w:rsidRPr="006E568F">
        <w:rPr>
          <w:b/>
          <w:lang w:val="lv-LV"/>
        </w:rPr>
        <w:t xml:space="preserve"> </w:t>
      </w:r>
      <w:r w:rsidR="00C66267">
        <w:rPr>
          <w:lang w:val="lv-LV"/>
        </w:rPr>
        <w:t>2021.gada 21.oktobra</w:t>
      </w:r>
      <w:r w:rsidRPr="006E568F">
        <w:rPr>
          <w:lang w:val="lv-LV"/>
        </w:rPr>
        <w:t xml:space="preserve"> atzinumu,  </w:t>
      </w:r>
      <w:r w:rsidR="00033D16" w:rsidRPr="00033D16">
        <w:rPr>
          <w:lang w:val="lv-LV"/>
        </w:rPr>
        <w:t>atklāti balsojot: PAR – 1</w:t>
      </w:r>
      <w:r w:rsidR="00033D16">
        <w:rPr>
          <w:lang w:val="lv-LV"/>
        </w:rPr>
        <w:t>4</w:t>
      </w:r>
      <w:r w:rsidR="00033D16" w:rsidRPr="00033D16">
        <w:rPr>
          <w:lang w:val="lv-LV"/>
        </w:rPr>
        <w:t xml:space="preserve"> (</w:t>
      </w:r>
      <w:proofErr w:type="spellStart"/>
      <w:r w:rsidR="00033D16" w:rsidRPr="00033D16">
        <w:rPr>
          <w:lang w:val="lv-LV"/>
        </w:rPr>
        <w:t>I.Aleksejevs</w:t>
      </w:r>
      <w:proofErr w:type="spellEnd"/>
      <w:r w:rsidR="00033D16" w:rsidRPr="00033D16">
        <w:rPr>
          <w:lang w:val="lv-LV"/>
        </w:rPr>
        <w:t xml:space="preserve">, </w:t>
      </w:r>
      <w:proofErr w:type="spellStart"/>
      <w:r w:rsidR="00033D16" w:rsidRPr="00033D16">
        <w:rPr>
          <w:lang w:val="lv-LV"/>
        </w:rPr>
        <w:t>P.Dzalbe</w:t>
      </w:r>
      <w:proofErr w:type="spellEnd"/>
      <w:r w:rsidR="00033D16" w:rsidRPr="00033D16">
        <w:rPr>
          <w:lang w:val="lv-LV"/>
        </w:rPr>
        <w:t xml:space="preserve">, </w:t>
      </w:r>
      <w:proofErr w:type="spellStart"/>
      <w:r w:rsidR="00033D16" w:rsidRPr="00033D16">
        <w:rPr>
          <w:lang w:val="lv-LV"/>
        </w:rPr>
        <w:t>A.Elksniņš</w:t>
      </w:r>
      <w:proofErr w:type="spellEnd"/>
      <w:r w:rsidR="00033D16" w:rsidRPr="00033D16">
        <w:rPr>
          <w:lang w:val="lv-LV"/>
        </w:rPr>
        <w:t xml:space="preserve">, </w:t>
      </w:r>
      <w:proofErr w:type="spellStart"/>
      <w:r w:rsidR="00033D16" w:rsidRPr="00033D16">
        <w:rPr>
          <w:lang w:val="lv-LV"/>
        </w:rPr>
        <w:t>A.Gržibovskis</w:t>
      </w:r>
      <w:proofErr w:type="spellEnd"/>
      <w:r w:rsidR="00033D16" w:rsidRPr="00033D16">
        <w:rPr>
          <w:lang w:val="lv-LV"/>
        </w:rPr>
        <w:t xml:space="preserve">, </w:t>
      </w:r>
      <w:proofErr w:type="spellStart"/>
      <w:r w:rsidR="00033D16" w:rsidRPr="00033D16">
        <w:rPr>
          <w:lang w:val="lv-LV"/>
        </w:rPr>
        <w:t>L.Jankovska</w:t>
      </w:r>
      <w:proofErr w:type="spellEnd"/>
      <w:r w:rsidR="00033D16" w:rsidRPr="00033D16">
        <w:rPr>
          <w:lang w:val="lv-LV"/>
        </w:rPr>
        <w:t xml:space="preserve">, </w:t>
      </w:r>
      <w:proofErr w:type="spellStart"/>
      <w:r w:rsidR="00033D16" w:rsidRPr="00033D16">
        <w:rPr>
          <w:lang w:val="lv-LV"/>
        </w:rPr>
        <w:t>V.Kononovs</w:t>
      </w:r>
      <w:proofErr w:type="spellEnd"/>
      <w:r w:rsidR="00033D16" w:rsidRPr="00033D16">
        <w:rPr>
          <w:lang w:val="lv-LV"/>
        </w:rPr>
        <w:t xml:space="preserve">, </w:t>
      </w:r>
      <w:proofErr w:type="spellStart"/>
      <w:r w:rsidR="00033D16" w:rsidRPr="00033D16">
        <w:rPr>
          <w:lang w:val="lv-LV"/>
        </w:rPr>
        <w:t>N.Kožanova</w:t>
      </w:r>
      <w:proofErr w:type="spellEnd"/>
      <w:r w:rsidR="00033D16" w:rsidRPr="00033D16">
        <w:rPr>
          <w:lang w:val="lv-LV"/>
        </w:rPr>
        <w:t xml:space="preserve">, </w:t>
      </w:r>
      <w:proofErr w:type="spellStart"/>
      <w:r w:rsidR="00033D16" w:rsidRPr="00033D16">
        <w:rPr>
          <w:lang w:val="lv-LV"/>
        </w:rPr>
        <w:t>M.Lavrenovs</w:t>
      </w:r>
      <w:proofErr w:type="spellEnd"/>
      <w:r w:rsidR="00033D16" w:rsidRPr="00033D16">
        <w:rPr>
          <w:lang w:val="lv-LV"/>
        </w:rPr>
        <w:t xml:space="preserve">, </w:t>
      </w:r>
      <w:proofErr w:type="spellStart"/>
      <w:r w:rsidR="00033D16" w:rsidRPr="00033D16">
        <w:rPr>
          <w:lang w:val="lv-LV"/>
        </w:rPr>
        <w:t>J.Lāčplēsis</w:t>
      </w:r>
      <w:proofErr w:type="spellEnd"/>
      <w:r w:rsidR="00033D16" w:rsidRPr="00033D16">
        <w:rPr>
          <w:lang w:val="lv-LV"/>
        </w:rPr>
        <w:t xml:space="preserve">, </w:t>
      </w:r>
      <w:proofErr w:type="spellStart"/>
      <w:r w:rsidR="00033D16" w:rsidRPr="00033D16">
        <w:rPr>
          <w:lang w:val="lv-LV"/>
        </w:rPr>
        <w:t>I.Prelatovs</w:t>
      </w:r>
      <w:proofErr w:type="spellEnd"/>
      <w:r w:rsidR="00033D16" w:rsidRPr="00033D16">
        <w:rPr>
          <w:lang w:val="lv-LV"/>
        </w:rPr>
        <w:t xml:space="preserve">, </w:t>
      </w:r>
      <w:proofErr w:type="spellStart"/>
      <w:r w:rsidR="00033D16" w:rsidRPr="00033D16">
        <w:rPr>
          <w:lang w:val="lv-LV"/>
        </w:rPr>
        <w:t>V.Sporāne-Hudojana</w:t>
      </w:r>
      <w:proofErr w:type="spellEnd"/>
      <w:r w:rsidR="00033D16" w:rsidRPr="00033D16">
        <w:rPr>
          <w:lang w:val="lv-LV"/>
        </w:rPr>
        <w:t xml:space="preserve">, </w:t>
      </w:r>
      <w:proofErr w:type="spellStart"/>
      <w:r w:rsidR="00033D16" w:rsidRPr="00033D16">
        <w:rPr>
          <w:lang w:val="lv-LV"/>
        </w:rPr>
        <w:t>I.Šķinčs</w:t>
      </w:r>
      <w:proofErr w:type="spellEnd"/>
      <w:r w:rsidR="00033D16" w:rsidRPr="00033D16">
        <w:rPr>
          <w:lang w:val="lv-LV"/>
        </w:rPr>
        <w:t xml:space="preserve">, </w:t>
      </w:r>
      <w:proofErr w:type="spellStart"/>
      <w:r w:rsidR="00033D16" w:rsidRPr="00033D16">
        <w:rPr>
          <w:lang w:val="lv-LV"/>
        </w:rPr>
        <w:t>M.Truskovskis</w:t>
      </w:r>
      <w:proofErr w:type="spellEnd"/>
      <w:r w:rsidR="00033D16" w:rsidRPr="00033D16">
        <w:rPr>
          <w:lang w:val="lv-LV"/>
        </w:rPr>
        <w:t xml:space="preserve">, </w:t>
      </w:r>
      <w:proofErr w:type="spellStart"/>
      <w:r w:rsidR="00033D16" w:rsidRPr="00033D16">
        <w:rPr>
          <w:lang w:val="lv-LV"/>
        </w:rPr>
        <w:t>A.Vasiļjevs</w:t>
      </w:r>
      <w:proofErr w:type="spellEnd"/>
      <w:r w:rsidR="00033D16" w:rsidRPr="00033D16">
        <w:rPr>
          <w:lang w:val="lv-LV"/>
        </w:rPr>
        <w:t>), PRET – nav, ATTURAS – nav,</w:t>
      </w:r>
      <w:r w:rsidR="00033D16">
        <w:rPr>
          <w:lang w:val="lv-LV"/>
        </w:rPr>
        <w:t xml:space="preserve"> </w:t>
      </w:r>
      <w:r w:rsidRPr="00033D16">
        <w:rPr>
          <w:b/>
          <w:bCs/>
          <w:lang w:val="lv-LV"/>
        </w:rPr>
        <w:t>Daugavpils dome nolemj:</w:t>
      </w:r>
    </w:p>
    <w:p w:rsidR="004C088E" w:rsidRPr="006E568F" w:rsidRDefault="004C088E" w:rsidP="004C088E">
      <w:pPr>
        <w:tabs>
          <w:tab w:val="left" w:pos="567"/>
        </w:tabs>
        <w:jc w:val="both"/>
        <w:rPr>
          <w:bCs/>
          <w:lang w:val="lv-LV"/>
        </w:rPr>
      </w:pPr>
    </w:p>
    <w:p w:rsidR="004C088E" w:rsidRPr="004C088E" w:rsidRDefault="004C088E" w:rsidP="00C66267">
      <w:pPr>
        <w:pStyle w:val="Heading1"/>
        <w:ind w:firstLine="426"/>
        <w:jc w:val="both"/>
        <w:rPr>
          <w:b w:val="0"/>
        </w:rPr>
      </w:pPr>
      <w:r w:rsidRPr="004C088E">
        <w:rPr>
          <w:b w:val="0"/>
        </w:rPr>
        <w:t>Aizstāt Daugavpils domes 2021.gada 2.septembra</w:t>
      </w:r>
      <w:r w:rsidR="00355908">
        <w:rPr>
          <w:b w:val="0"/>
        </w:rPr>
        <w:t xml:space="preserve"> lēmum</w:t>
      </w:r>
      <w:r w:rsidR="00355908" w:rsidRPr="009C3762">
        <w:rPr>
          <w:b w:val="0"/>
        </w:rPr>
        <w:t>a</w:t>
      </w:r>
      <w:r w:rsidRPr="004C088E">
        <w:rPr>
          <w:b w:val="0"/>
        </w:rPr>
        <w:t xml:space="preserve"> Nr.558 “Par izglītojamo ēdināšanas nodrošināšanu attālināta izglītības ieguves procesa laikā 2021./2022.mācību gadā”</w:t>
      </w:r>
      <w:r>
        <w:rPr>
          <w:b w:val="0"/>
        </w:rPr>
        <w:t xml:space="preserve"> </w:t>
      </w:r>
      <w:r w:rsidRPr="00A73EFA">
        <w:rPr>
          <w:b w:val="0"/>
        </w:rPr>
        <w:t>preambul</w:t>
      </w:r>
      <w:r>
        <w:rPr>
          <w:b w:val="0"/>
        </w:rPr>
        <w:t>ā vārdu</w:t>
      </w:r>
      <w:r w:rsidR="00EC0C79">
        <w:rPr>
          <w:b w:val="0"/>
        </w:rPr>
        <w:t>s</w:t>
      </w:r>
      <w:r>
        <w:rPr>
          <w:b w:val="0"/>
        </w:rPr>
        <w:t xml:space="preserve"> “</w:t>
      </w:r>
      <w:r w:rsidRPr="00CD0FC7">
        <w:rPr>
          <w:b w:val="0"/>
          <w:i/>
        </w:rPr>
        <w:t>Ministru kabineta 2020.gada 9.jūnija noteikumu Nr.360 “Epidemioloģiskās drošības pasākumi Covid-19 infekcijas izplatības ierobežošanai” 40.</w:t>
      </w:r>
      <w:r w:rsidRPr="00CD0FC7">
        <w:rPr>
          <w:b w:val="0"/>
          <w:i/>
          <w:vertAlign w:val="superscript"/>
        </w:rPr>
        <w:t xml:space="preserve">24 </w:t>
      </w:r>
      <w:r w:rsidRPr="00CD0FC7">
        <w:rPr>
          <w:b w:val="0"/>
          <w:i/>
        </w:rPr>
        <w:t>punktu</w:t>
      </w:r>
      <w:r w:rsidR="00355908">
        <w:rPr>
          <w:b w:val="0"/>
        </w:rPr>
        <w:t>” ar vārdiem</w:t>
      </w:r>
      <w:r>
        <w:rPr>
          <w:b w:val="0"/>
        </w:rPr>
        <w:t xml:space="preserve"> “</w:t>
      </w:r>
      <w:r w:rsidRPr="00CD0FC7">
        <w:rPr>
          <w:b w:val="0"/>
          <w:i/>
        </w:rPr>
        <w:t>Ministru kabineta 2021.gada 28.septembra noteikumu Nr.662 “Epidemioloģiskās drošības pasākumi Covid-19 infekcijas izplatības ierobežošanai” 128.</w:t>
      </w:r>
      <w:r w:rsidRPr="00CD0FC7">
        <w:rPr>
          <w:b w:val="0"/>
          <w:i/>
          <w:vertAlign w:val="superscript"/>
        </w:rPr>
        <w:t xml:space="preserve"> </w:t>
      </w:r>
      <w:r w:rsidRPr="00CD0FC7">
        <w:rPr>
          <w:b w:val="0"/>
          <w:i/>
        </w:rPr>
        <w:t>punktu</w:t>
      </w:r>
      <w:r>
        <w:rPr>
          <w:b w:val="0"/>
        </w:rPr>
        <w:t>”.</w:t>
      </w:r>
    </w:p>
    <w:p w:rsidR="004C088E" w:rsidRPr="006E568F" w:rsidRDefault="004C088E" w:rsidP="004C088E">
      <w:pPr>
        <w:pStyle w:val="BodyText"/>
        <w:ind w:firstLine="720"/>
      </w:pPr>
    </w:p>
    <w:p w:rsidR="00033D16" w:rsidRDefault="00033D16" w:rsidP="004C088E">
      <w:pPr>
        <w:tabs>
          <w:tab w:val="left" w:pos="6390"/>
        </w:tabs>
        <w:jc w:val="both"/>
        <w:rPr>
          <w:lang w:val="lv-LV"/>
        </w:rPr>
      </w:pPr>
    </w:p>
    <w:p w:rsidR="00033D16" w:rsidRDefault="00033D16" w:rsidP="004C088E">
      <w:pPr>
        <w:tabs>
          <w:tab w:val="left" w:pos="6390"/>
        </w:tabs>
        <w:jc w:val="both"/>
        <w:rPr>
          <w:lang w:val="lv-LV"/>
        </w:rPr>
      </w:pPr>
    </w:p>
    <w:p w:rsidR="00A80DD1" w:rsidRDefault="00A80DD1" w:rsidP="00A80DD1">
      <w:pPr>
        <w:rPr>
          <w:lang w:val="lv-LV"/>
        </w:rPr>
      </w:pPr>
      <w:r>
        <w:rPr>
          <w:lang w:val="lv-LV"/>
        </w:rPr>
        <w:t>Domes priekšsēdētājs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i/>
          <w:lang w:val="lv-LV"/>
        </w:rPr>
        <w:t>(personiskais paraksts)</w:t>
      </w:r>
      <w:r>
        <w:rPr>
          <w:lang w:val="lv-LV"/>
        </w:rPr>
        <w:t xml:space="preserve">                                     </w:t>
      </w:r>
      <w:proofErr w:type="spellStart"/>
      <w:r>
        <w:rPr>
          <w:lang w:val="lv-LV"/>
        </w:rPr>
        <w:t>A.Elksniņš</w:t>
      </w:r>
      <w:proofErr w:type="spellEnd"/>
    </w:p>
    <w:p w:rsidR="004C088E" w:rsidRPr="006E568F" w:rsidRDefault="004C088E" w:rsidP="004C088E">
      <w:pPr>
        <w:tabs>
          <w:tab w:val="left" w:pos="6390"/>
        </w:tabs>
        <w:jc w:val="both"/>
        <w:rPr>
          <w:lang w:val="lv-LV"/>
        </w:rPr>
      </w:pPr>
      <w:bookmarkStart w:id="0" w:name="_GoBack"/>
      <w:bookmarkEnd w:id="0"/>
    </w:p>
    <w:sectPr w:rsidR="004C088E" w:rsidRPr="006E568F" w:rsidSect="00C6626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291C"/>
    <w:multiLevelType w:val="hybridMultilevel"/>
    <w:tmpl w:val="7AF8064C"/>
    <w:lvl w:ilvl="0" w:tplc="F6BC559A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16" w:hanging="360"/>
      </w:pPr>
    </w:lvl>
    <w:lvl w:ilvl="2" w:tplc="0426001B" w:tentative="1">
      <w:start w:val="1"/>
      <w:numFmt w:val="lowerRoman"/>
      <w:lvlText w:val="%3."/>
      <w:lvlJc w:val="right"/>
      <w:pPr>
        <w:ind w:left="2936" w:hanging="180"/>
      </w:pPr>
    </w:lvl>
    <w:lvl w:ilvl="3" w:tplc="0426000F" w:tentative="1">
      <w:start w:val="1"/>
      <w:numFmt w:val="decimal"/>
      <w:lvlText w:val="%4."/>
      <w:lvlJc w:val="left"/>
      <w:pPr>
        <w:ind w:left="3656" w:hanging="360"/>
      </w:pPr>
    </w:lvl>
    <w:lvl w:ilvl="4" w:tplc="04260019" w:tentative="1">
      <w:start w:val="1"/>
      <w:numFmt w:val="lowerLetter"/>
      <w:lvlText w:val="%5."/>
      <w:lvlJc w:val="left"/>
      <w:pPr>
        <w:ind w:left="4376" w:hanging="360"/>
      </w:pPr>
    </w:lvl>
    <w:lvl w:ilvl="5" w:tplc="0426001B" w:tentative="1">
      <w:start w:val="1"/>
      <w:numFmt w:val="lowerRoman"/>
      <w:lvlText w:val="%6."/>
      <w:lvlJc w:val="right"/>
      <w:pPr>
        <w:ind w:left="5096" w:hanging="180"/>
      </w:pPr>
    </w:lvl>
    <w:lvl w:ilvl="6" w:tplc="0426000F" w:tentative="1">
      <w:start w:val="1"/>
      <w:numFmt w:val="decimal"/>
      <w:lvlText w:val="%7."/>
      <w:lvlJc w:val="left"/>
      <w:pPr>
        <w:ind w:left="5816" w:hanging="360"/>
      </w:pPr>
    </w:lvl>
    <w:lvl w:ilvl="7" w:tplc="04260019" w:tentative="1">
      <w:start w:val="1"/>
      <w:numFmt w:val="lowerLetter"/>
      <w:lvlText w:val="%8."/>
      <w:lvlJc w:val="left"/>
      <w:pPr>
        <w:ind w:left="6536" w:hanging="360"/>
      </w:pPr>
    </w:lvl>
    <w:lvl w:ilvl="8" w:tplc="0426001B" w:tentative="1">
      <w:start w:val="1"/>
      <w:numFmt w:val="lowerRoman"/>
      <w:lvlText w:val="%9."/>
      <w:lvlJc w:val="right"/>
      <w:pPr>
        <w:ind w:left="72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88E"/>
    <w:rsid w:val="00033D16"/>
    <w:rsid w:val="000D45E2"/>
    <w:rsid w:val="00355908"/>
    <w:rsid w:val="004C088E"/>
    <w:rsid w:val="005176B7"/>
    <w:rsid w:val="00530EC2"/>
    <w:rsid w:val="005E4022"/>
    <w:rsid w:val="005E4985"/>
    <w:rsid w:val="009C3762"/>
    <w:rsid w:val="009F0E39"/>
    <w:rsid w:val="00A67C4D"/>
    <w:rsid w:val="00A73EFA"/>
    <w:rsid w:val="00A80DD1"/>
    <w:rsid w:val="00C66267"/>
    <w:rsid w:val="00CD0FC7"/>
    <w:rsid w:val="00D1789D"/>
    <w:rsid w:val="00EC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90DFCA"/>
  <w15:docId w15:val="{1AC0FDB3-2DD6-45C0-BD76-C16165EE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C088E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088E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odyText">
    <w:name w:val="Body Text"/>
    <w:basedOn w:val="Normal"/>
    <w:link w:val="BodyTextChar"/>
    <w:semiHidden/>
    <w:rsid w:val="004C088E"/>
    <w:pPr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4C088E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4C088E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C662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6626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D1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1167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201216-8</dc:creator>
  <cp:keywords/>
  <dc:description/>
  <cp:lastModifiedBy>Vita Pavlovica</cp:lastModifiedBy>
  <cp:revision>12</cp:revision>
  <cp:lastPrinted>2021-10-29T08:31:00Z</cp:lastPrinted>
  <dcterms:created xsi:type="dcterms:W3CDTF">2021-10-15T08:04:00Z</dcterms:created>
  <dcterms:modified xsi:type="dcterms:W3CDTF">2021-11-01T13:54:00Z</dcterms:modified>
</cp:coreProperties>
</file>