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474" w:rsidRDefault="00AD4474" w:rsidP="00AD4474">
      <w:pPr>
        <w:spacing w:after="0"/>
        <w:jc w:val="center"/>
        <w:rPr>
          <w:rFonts w:ascii="Times New Roman" w:eastAsiaTheme="minorHAnsi" w:hAnsi="Times New Roman"/>
          <w:noProof/>
          <w:lang w:val="lv-LV" w:eastAsia="zh-CN"/>
        </w:rPr>
      </w:pPr>
      <w:r>
        <w:rPr>
          <w:rFonts w:ascii="Times New Roman" w:hAnsi="Times New Roman"/>
          <w:noProof/>
          <w:lang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AD4474" w:rsidRDefault="00AD4474" w:rsidP="00AD4474">
      <w:pPr>
        <w:spacing w:after="0"/>
        <w:jc w:val="center"/>
        <w:rPr>
          <w:rFonts w:ascii="Times New Roman" w:hAnsi="Times New Roman"/>
          <w:b/>
          <w:bCs/>
          <w:noProof/>
          <w:sz w:val="27"/>
          <w:szCs w:val="27"/>
          <w:lang w:eastAsia="zh-CN"/>
        </w:rPr>
      </w:pPr>
      <w:r>
        <w:rPr>
          <w:rFonts w:ascii="Times New Roman" w:hAnsi="Times New Roman"/>
          <w:b/>
          <w:bCs/>
          <w:noProof/>
          <w:sz w:val="27"/>
          <w:szCs w:val="27"/>
          <w:lang w:eastAsia="zh-CN"/>
        </w:rPr>
        <w:t>DAUGAVPILS DOME</w:t>
      </w:r>
    </w:p>
    <w:p w:rsidR="00AD4474" w:rsidRDefault="00AD4474" w:rsidP="00AD4474">
      <w:pPr>
        <w:spacing w:after="0"/>
        <w:jc w:val="center"/>
        <w:rPr>
          <w:rFonts w:ascii="Times New Roman" w:hAnsi="Times New Roman"/>
          <w:noProof/>
          <w:sz w:val="10"/>
          <w:szCs w:val="10"/>
          <w:lang w:eastAsia="zh-CN"/>
        </w:rPr>
      </w:pPr>
      <w:r>
        <w:rPr>
          <w:rFonts w:asciiTheme="minorHAnsi" w:hAnsiTheme="minorHAnsi"/>
          <w:noProof/>
        </w:rPr>
        <mc:AlternateContent>
          <mc:Choice Requires="wps">
            <w:drawing>
              <wp:anchor distT="4294967295" distB="4294967295" distL="114300" distR="114300" simplePos="0" relativeHeight="251659264" behindDoc="0" locked="0" layoutInCell="1" allowOverlap="1">
                <wp:simplePos x="0" y="0"/>
                <wp:positionH relativeFrom="column">
                  <wp:posOffset>-40005</wp:posOffset>
                </wp:positionH>
                <wp:positionV relativeFrom="paragraph">
                  <wp:posOffset>28575</wp:posOffset>
                </wp:positionV>
                <wp:extent cx="612648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1FF3A"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2.25pt" to="479.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" strokeweight="1.5pt"/>
            </w:pict>
          </mc:Fallback>
        </mc:AlternateContent>
      </w:r>
    </w:p>
    <w:p w:rsidR="00AD4474" w:rsidRDefault="00AD4474" w:rsidP="00AD4474">
      <w:pPr>
        <w:spacing w:after="0"/>
        <w:ind w:right="-341"/>
        <w:jc w:val="center"/>
        <w:rPr>
          <w:rFonts w:ascii="Times New Roman" w:hAnsi="Times New Roman"/>
          <w:sz w:val="20"/>
          <w:szCs w:val="20"/>
          <w:lang w:eastAsia="zh-CN"/>
        </w:rPr>
      </w:pPr>
      <w:r>
        <w:rPr>
          <w:rFonts w:ascii="Times New Roman" w:hAnsi="Times New Roman"/>
          <w:sz w:val="20"/>
          <w:szCs w:val="20"/>
          <w:lang w:eastAsia="zh-CN"/>
        </w:rPr>
        <w:t xml:space="preserve">K. </w:t>
      </w:r>
      <w:proofErr w:type="spellStart"/>
      <w:r>
        <w:rPr>
          <w:rFonts w:ascii="Times New Roman" w:hAnsi="Times New Roman"/>
          <w:sz w:val="20"/>
          <w:szCs w:val="20"/>
          <w:lang w:eastAsia="zh-CN"/>
        </w:rPr>
        <w:t>Valdemāra</w:t>
      </w:r>
      <w:proofErr w:type="spellEnd"/>
      <w:r>
        <w:rPr>
          <w:rFonts w:ascii="Times New Roman" w:hAnsi="Times New Roman"/>
          <w:sz w:val="20"/>
          <w:szCs w:val="20"/>
          <w:lang w:eastAsia="zh-CN"/>
        </w:rPr>
        <w:t xml:space="preserve"> </w:t>
      </w:r>
      <w:proofErr w:type="spellStart"/>
      <w:r>
        <w:rPr>
          <w:rFonts w:ascii="Times New Roman" w:hAnsi="Times New Roman"/>
          <w:sz w:val="20"/>
          <w:szCs w:val="20"/>
          <w:lang w:eastAsia="zh-CN"/>
        </w:rPr>
        <w:t>iela</w:t>
      </w:r>
      <w:proofErr w:type="spellEnd"/>
      <w:r>
        <w:rPr>
          <w:rFonts w:ascii="Times New Roman" w:hAnsi="Times New Roman"/>
          <w:sz w:val="20"/>
          <w:szCs w:val="20"/>
          <w:lang w:eastAsia="zh-CN"/>
        </w:rPr>
        <w:t xml:space="preserve"> 1, Daugavpils, LV-5401, </w:t>
      </w:r>
      <w:proofErr w:type="spellStart"/>
      <w:r>
        <w:rPr>
          <w:rFonts w:ascii="Times New Roman" w:hAnsi="Times New Roman"/>
          <w:sz w:val="20"/>
          <w:szCs w:val="20"/>
          <w:lang w:eastAsia="zh-CN"/>
        </w:rPr>
        <w:t>tālr</w:t>
      </w:r>
      <w:proofErr w:type="spellEnd"/>
      <w:r>
        <w:rPr>
          <w:rFonts w:ascii="Times New Roman" w:hAnsi="Times New Roman"/>
          <w:sz w:val="20"/>
          <w:szCs w:val="20"/>
          <w:lang w:eastAsia="zh-CN"/>
        </w:rPr>
        <w:t xml:space="preserve">. 65404344, 65404365, </w:t>
      </w:r>
      <w:proofErr w:type="spellStart"/>
      <w:r>
        <w:rPr>
          <w:rFonts w:ascii="Times New Roman" w:hAnsi="Times New Roman"/>
          <w:sz w:val="20"/>
          <w:szCs w:val="20"/>
          <w:lang w:eastAsia="zh-CN"/>
        </w:rPr>
        <w:t>fakss</w:t>
      </w:r>
      <w:proofErr w:type="spellEnd"/>
      <w:r>
        <w:rPr>
          <w:rFonts w:ascii="Times New Roman" w:hAnsi="Times New Roman"/>
          <w:sz w:val="20"/>
          <w:szCs w:val="20"/>
          <w:lang w:eastAsia="zh-CN"/>
        </w:rPr>
        <w:t xml:space="preserve"> 65421941 </w:t>
      </w:r>
    </w:p>
    <w:p w:rsidR="00AD4474" w:rsidRDefault="00AD4474" w:rsidP="00AD4474">
      <w:pPr>
        <w:tabs>
          <w:tab w:val="left" w:pos="3960"/>
        </w:tabs>
        <w:spacing w:after="0"/>
        <w:jc w:val="center"/>
        <w:rPr>
          <w:rFonts w:ascii="Times New Roman" w:hAnsi="Times New Roman"/>
          <w:noProof/>
          <w:w w:val="120"/>
          <w:sz w:val="16"/>
          <w:szCs w:val="16"/>
          <w:lang w:eastAsia="zh-CN"/>
        </w:rPr>
      </w:pPr>
      <w:r>
        <w:rPr>
          <w:rFonts w:ascii="Times New Roman" w:hAnsi="Times New Roman"/>
          <w:sz w:val="20"/>
          <w:szCs w:val="20"/>
          <w:lang w:eastAsia="zh-CN"/>
        </w:rPr>
        <w:t xml:space="preserve">e-pasts info@daugavpils.lv   </w:t>
      </w:r>
      <w:r>
        <w:rPr>
          <w:rFonts w:ascii="Times New Roman" w:hAnsi="Times New Roman"/>
          <w:sz w:val="20"/>
          <w:szCs w:val="20"/>
          <w:u w:val="single"/>
          <w:lang w:eastAsia="zh-CN"/>
        </w:rPr>
        <w:t>www.daugavpils.lv</w:t>
      </w:r>
    </w:p>
    <w:p w:rsidR="00AD4474" w:rsidRDefault="00AD4474" w:rsidP="00AD4474">
      <w:pPr>
        <w:keepNext/>
        <w:spacing w:after="0"/>
        <w:jc w:val="center"/>
        <w:outlineLvl w:val="0"/>
        <w:rPr>
          <w:rFonts w:ascii="Times New Roman" w:eastAsia="Times New Roman" w:hAnsi="Times New Roman"/>
          <w:b/>
          <w:bCs/>
          <w:noProof/>
          <w:sz w:val="24"/>
          <w:szCs w:val="24"/>
          <w:lang w:eastAsia="zh-CN"/>
        </w:rPr>
      </w:pPr>
    </w:p>
    <w:p w:rsidR="00AD4474" w:rsidRDefault="00AD4474" w:rsidP="00AD4474">
      <w:pPr>
        <w:tabs>
          <w:tab w:val="left" w:pos="1440"/>
          <w:tab w:val="center" w:pos="4629"/>
        </w:tabs>
        <w:spacing w:after="0"/>
        <w:jc w:val="center"/>
        <w:rPr>
          <w:rFonts w:ascii="Times New Roman" w:eastAsiaTheme="minorHAnsi" w:hAnsi="Times New Roman"/>
          <w:noProof/>
          <w:lang w:eastAsia="zh-CN"/>
        </w:rPr>
      </w:pPr>
      <w:r>
        <w:rPr>
          <w:rFonts w:ascii="Times New Roman" w:hAnsi="Times New Roman"/>
          <w:noProof/>
          <w:lang w:eastAsia="zh-CN"/>
        </w:rPr>
        <w:t>Daugavpilī</w:t>
      </w:r>
    </w:p>
    <w:p w:rsidR="00120FC2" w:rsidRDefault="00120FC2" w:rsidP="00120FC2">
      <w:pPr>
        <w:spacing w:after="0" w:line="240" w:lineRule="auto"/>
        <w:rPr>
          <w:rFonts w:ascii="Times New Roman" w:hAnsi="Times New Roman"/>
          <w:sz w:val="24"/>
          <w:szCs w:val="24"/>
          <w:lang w:val="en-US"/>
        </w:rPr>
      </w:pPr>
      <w:bookmarkStart w:id="0" w:name="_GoBack"/>
      <w:bookmarkEnd w:id="0"/>
    </w:p>
    <w:p w:rsidR="00120FC2" w:rsidRDefault="00120FC2" w:rsidP="00120FC2">
      <w:pPr>
        <w:spacing w:after="0" w:line="240" w:lineRule="auto"/>
        <w:rPr>
          <w:rFonts w:ascii="Times New Roman" w:hAnsi="Times New Roman"/>
          <w:sz w:val="24"/>
          <w:szCs w:val="24"/>
          <w:lang w:val="en-US"/>
        </w:rPr>
      </w:pPr>
    </w:p>
    <w:p w:rsidR="00120FC2" w:rsidRPr="000930D7" w:rsidRDefault="00120FC2" w:rsidP="00120FC2">
      <w:pPr>
        <w:spacing w:after="0" w:line="240" w:lineRule="auto"/>
        <w:rPr>
          <w:rFonts w:ascii="Times New Roman" w:hAnsi="Times New Roman"/>
          <w:b/>
          <w:bCs/>
          <w:sz w:val="24"/>
          <w:szCs w:val="24"/>
          <w:lang w:val="en-US"/>
        </w:rPr>
      </w:pPr>
      <w:r>
        <w:rPr>
          <w:rFonts w:ascii="Times New Roman" w:hAnsi="Times New Roman"/>
          <w:sz w:val="24"/>
          <w:szCs w:val="24"/>
          <w:lang w:val="en-US"/>
        </w:rPr>
        <w:t xml:space="preserve">2021.gada </w:t>
      </w:r>
      <w:proofErr w:type="gramStart"/>
      <w:r>
        <w:rPr>
          <w:rFonts w:ascii="Times New Roman" w:hAnsi="Times New Roman"/>
          <w:sz w:val="24"/>
          <w:szCs w:val="24"/>
          <w:lang w:val="en-US"/>
        </w:rPr>
        <w:t>21</w:t>
      </w:r>
      <w:r w:rsidRPr="001D29BB">
        <w:rPr>
          <w:rFonts w:ascii="Times New Roman" w:hAnsi="Times New Roman"/>
          <w:sz w:val="24"/>
          <w:szCs w:val="24"/>
          <w:lang w:val="en-US"/>
        </w:rPr>
        <w:t>.oktobrī</w:t>
      </w:r>
      <w:proofErr w:type="gramEnd"/>
      <w:r w:rsidRPr="001D29BB">
        <w:rPr>
          <w:rFonts w:ascii="Times New Roman" w:hAnsi="Times New Roman"/>
          <w:sz w:val="24"/>
          <w:szCs w:val="24"/>
          <w:lang w:val="en-US"/>
        </w:rPr>
        <w:t xml:space="preserve">     </w:t>
      </w:r>
      <w:r w:rsidRPr="001D29BB">
        <w:rPr>
          <w:rFonts w:ascii="Times New Roman" w:hAnsi="Times New Roman"/>
          <w:sz w:val="24"/>
          <w:szCs w:val="24"/>
          <w:lang w:val="en-US"/>
        </w:rPr>
        <w:tab/>
      </w:r>
      <w:r w:rsidRPr="001D29BB">
        <w:rPr>
          <w:rFonts w:ascii="Times New Roman" w:hAnsi="Times New Roman"/>
          <w:sz w:val="24"/>
          <w:szCs w:val="24"/>
          <w:lang w:val="en-US"/>
        </w:rPr>
        <w:tab/>
        <w:t xml:space="preserve">              </w:t>
      </w:r>
      <w:r w:rsidRPr="001D29BB">
        <w:rPr>
          <w:rFonts w:ascii="Times New Roman" w:hAnsi="Times New Roman"/>
          <w:sz w:val="24"/>
          <w:szCs w:val="24"/>
          <w:lang w:val="en-US"/>
        </w:rPr>
        <w:tab/>
        <w:t xml:space="preserve">               </w:t>
      </w:r>
      <w:r w:rsidRPr="000930D7">
        <w:rPr>
          <w:rFonts w:ascii="Times New Roman" w:hAnsi="Times New Roman"/>
          <w:sz w:val="24"/>
          <w:szCs w:val="24"/>
          <w:lang w:val="en-US"/>
        </w:rPr>
        <w:t xml:space="preserve"> </w:t>
      </w:r>
      <w:proofErr w:type="spellStart"/>
      <w:r w:rsidRPr="000930D7">
        <w:rPr>
          <w:rFonts w:ascii="Times New Roman" w:hAnsi="Times New Roman"/>
          <w:b/>
          <w:bCs/>
          <w:sz w:val="24"/>
          <w:szCs w:val="24"/>
          <w:lang w:val="en-US"/>
        </w:rPr>
        <w:t>Saistošie</w:t>
      </w:r>
      <w:proofErr w:type="spellEnd"/>
      <w:r w:rsidRPr="000930D7">
        <w:rPr>
          <w:rFonts w:ascii="Times New Roman" w:hAnsi="Times New Roman"/>
          <w:b/>
          <w:bCs/>
          <w:sz w:val="24"/>
          <w:szCs w:val="24"/>
          <w:lang w:val="en-US"/>
        </w:rPr>
        <w:t xml:space="preserve"> </w:t>
      </w:r>
      <w:proofErr w:type="spellStart"/>
      <w:r w:rsidRPr="000930D7">
        <w:rPr>
          <w:rFonts w:ascii="Times New Roman" w:hAnsi="Times New Roman"/>
          <w:b/>
          <w:bCs/>
          <w:sz w:val="24"/>
          <w:szCs w:val="24"/>
          <w:lang w:val="en-US"/>
        </w:rPr>
        <w:t>noteikumi</w:t>
      </w:r>
      <w:proofErr w:type="spellEnd"/>
      <w:r w:rsidRPr="000930D7">
        <w:rPr>
          <w:rFonts w:ascii="Times New Roman" w:hAnsi="Times New Roman"/>
          <w:b/>
          <w:bCs/>
          <w:sz w:val="24"/>
          <w:szCs w:val="24"/>
          <w:lang w:val="en-US"/>
        </w:rPr>
        <w:t xml:space="preserve">  Nr.57 </w:t>
      </w:r>
    </w:p>
    <w:p w:rsidR="00120FC2" w:rsidRPr="000930D7" w:rsidRDefault="00120FC2" w:rsidP="00120FC2">
      <w:pPr>
        <w:spacing w:after="0" w:line="240" w:lineRule="auto"/>
        <w:rPr>
          <w:rFonts w:ascii="Times New Roman" w:hAnsi="Times New Roman"/>
          <w:sz w:val="24"/>
          <w:szCs w:val="24"/>
          <w:lang w:val="en-US"/>
        </w:rPr>
      </w:pPr>
      <w:r w:rsidRPr="000930D7">
        <w:rPr>
          <w:rFonts w:ascii="Times New Roman" w:hAnsi="Times New Roman"/>
          <w:sz w:val="24"/>
          <w:szCs w:val="24"/>
          <w:lang w:val="en-US"/>
        </w:rPr>
        <w:t xml:space="preserve">                                                                                                     (</w:t>
      </w:r>
      <w:proofErr w:type="spellStart"/>
      <w:r w:rsidRPr="000930D7">
        <w:rPr>
          <w:rFonts w:ascii="Times New Roman" w:hAnsi="Times New Roman"/>
          <w:sz w:val="24"/>
          <w:szCs w:val="24"/>
          <w:lang w:val="en-US"/>
        </w:rPr>
        <w:t>prot.</w:t>
      </w:r>
      <w:proofErr w:type="spellEnd"/>
      <w:r w:rsidRPr="000930D7">
        <w:rPr>
          <w:rFonts w:ascii="Times New Roman" w:hAnsi="Times New Roman"/>
          <w:sz w:val="24"/>
          <w:szCs w:val="24"/>
          <w:lang w:val="en-US"/>
        </w:rPr>
        <w:t xml:space="preserve"> Nr.</w:t>
      </w:r>
      <w:proofErr w:type="gramStart"/>
      <w:r w:rsidRPr="000930D7">
        <w:rPr>
          <w:rFonts w:ascii="Times New Roman" w:hAnsi="Times New Roman"/>
          <w:sz w:val="24"/>
          <w:szCs w:val="24"/>
          <w:lang w:val="en-US"/>
        </w:rPr>
        <w:t>42,  1</w:t>
      </w:r>
      <w:proofErr w:type="gramEnd"/>
      <w:r w:rsidRPr="000930D7">
        <w:rPr>
          <w:rFonts w:ascii="Times New Roman" w:hAnsi="Times New Roman"/>
          <w:sz w:val="24"/>
          <w:szCs w:val="24"/>
          <w:lang w:val="en-US"/>
        </w:rPr>
        <w:t>.§)</w:t>
      </w:r>
    </w:p>
    <w:p w:rsidR="00120FC2" w:rsidRPr="000930D7" w:rsidRDefault="00120FC2" w:rsidP="00120FC2">
      <w:pPr>
        <w:spacing w:after="0" w:line="240" w:lineRule="auto"/>
        <w:rPr>
          <w:rFonts w:ascii="Times New Roman" w:hAnsi="Times New Roman"/>
          <w:sz w:val="24"/>
          <w:szCs w:val="24"/>
          <w:lang w:val="en-US"/>
        </w:rPr>
      </w:pPr>
    </w:p>
    <w:p w:rsidR="00120FC2" w:rsidRPr="000930D7" w:rsidRDefault="00120FC2" w:rsidP="00120FC2">
      <w:pPr>
        <w:spacing w:after="0" w:line="240" w:lineRule="auto"/>
        <w:ind w:left="6096"/>
        <w:rPr>
          <w:rFonts w:ascii="Times New Roman" w:hAnsi="Times New Roman"/>
          <w:sz w:val="24"/>
          <w:szCs w:val="24"/>
          <w:lang w:val="en-US"/>
        </w:rPr>
      </w:pPr>
      <w:bookmarkStart w:id="1" w:name="OLE_LINK1"/>
      <w:bookmarkStart w:id="2" w:name="OLE_LINK2"/>
      <w:r w:rsidRPr="000930D7">
        <w:rPr>
          <w:rFonts w:ascii="Times New Roman" w:hAnsi="Times New Roman"/>
          <w:sz w:val="24"/>
          <w:szCs w:val="24"/>
          <w:lang w:val="en-US"/>
        </w:rPr>
        <w:t>APSTIPRINĀTI</w:t>
      </w:r>
    </w:p>
    <w:p w:rsidR="00120FC2" w:rsidRPr="000930D7" w:rsidRDefault="00120FC2" w:rsidP="00120FC2">
      <w:pPr>
        <w:spacing w:after="0" w:line="240" w:lineRule="auto"/>
        <w:ind w:left="6096"/>
        <w:rPr>
          <w:rFonts w:ascii="Times New Roman" w:hAnsi="Times New Roman"/>
          <w:sz w:val="24"/>
          <w:szCs w:val="24"/>
          <w:lang w:val="en-US"/>
        </w:rPr>
      </w:pPr>
      <w:proofErr w:type="spellStart"/>
      <w:r w:rsidRPr="000930D7">
        <w:rPr>
          <w:rFonts w:ascii="Times New Roman" w:hAnsi="Times New Roman"/>
          <w:sz w:val="24"/>
          <w:szCs w:val="24"/>
          <w:lang w:val="en-US"/>
        </w:rPr>
        <w:t>ar</w:t>
      </w:r>
      <w:proofErr w:type="spellEnd"/>
      <w:r w:rsidRPr="000930D7">
        <w:rPr>
          <w:rFonts w:ascii="Times New Roman" w:hAnsi="Times New Roman"/>
          <w:sz w:val="24"/>
          <w:szCs w:val="24"/>
          <w:lang w:val="en-US"/>
        </w:rPr>
        <w:t xml:space="preserve"> Daugavpils domes</w:t>
      </w:r>
    </w:p>
    <w:p w:rsidR="00120FC2" w:rsidRPr="000930D7" w:rsidRDefault="00120FC2" w:rsidP="00120FC2">
      <w:pPr>
        <w:spacing w:after="0" w:line="240" w:lineRule="auto"/>
        <w:ind w:left="6096"/>
        <w:rPr>
          <w:rFonts w:ascii="Times New Roman" w:hAnsi="Times New Roman"/>
          <w:sz w:val="24"/>
          <w:szCs w:val="24"/>
          <w:lang w:val="en-US"/>
        </w:rPr>
      </w:pPr>
      <w:r w:rsidRPr="000930D7">
        <w:rPr>
          <w:rFonts w:ascii="Times New Roman" w:hAnsi="Times New Roman"/>
          <w:sz w:val="24"/>
          <w:szCs w:val="24"/>
          <w:lang w:val="en-US"/>
        </w:rPr>
        <w:t xml:space="preserve">2021.gada </w:t>
      </w:r>
      <w:proofErr w:type="gramStart"/>
      <w:r w:rsidRPr="000930D7">
        <w:rPr>
          <w:rFonts w:ascii="Times New Roman" w:hAnsi="Times New Roman"/>
          <w:sz w:val="24"/>
          <w:szCs w:val="24"/>
          <w:lang w:val="en-US"/>
        </w:rPr>
        <w:t>21.oktobra</w:t>
      </w:r>
      <w:proofErr w:type="gramEnd"/>
    </w:p>
    <w:p w:rsidR="00120FC2" w:rsidRPr="000930D7" w:rsidRDefault="00120FC2" w:rsidP="00120FC2">
      <w:pPr>
        <w:spacing w:after="0" w:line="240" w:lineRule="auto"/>
        <w:ind w:left="6096"/>
        <w:rPr>
          <w:rFonts w:ascii="Times New Roman" w:hAnsi="Times New Roman"/>
          <w:sz w:val="24"/>
          <w:szCs w:val="24"/>
          <w:lang w:val="en-US"/>
        </w:rPr>
      </w:pPr>
      <w:proofErr w:type="spellStart"/>
      <w:r w:rsidRPr="000930D7">
        <w:rPr>
          <w:rFonts w:ascii="Times New Roman" w:hAnsi="Times New Roman"/>
          <w:sz w:val="24"/>
          <w:szCs w:val="24"/>
          <w:lang w:val="en-US"/>
        </w:rPr>
        <w:t>lēmumu</w:t>
      </w:r>
      <w:bookmarkEnd w:id="1"/>
      <w:bookmarkEnd w:id="2"/>
      <w:proofErr w:type="spellEnd"/>
      <w:r w:rsidRPr="000930D7">
        <w:rPr>
          <w:rFonts w:ascii="Times New Roman" w:hAnsi="Times New Roman"/>
          <w:sz w:val="24"/>
          <w:szCs w:val="24"/>
          <w:lang w:val="en-US"/>
        </w:rPr>
        <w:t xml:space="preserve"> Nr.683</w:t>
      </w:r>
    </w:p>
    <w:p w:rsidR="00120FC2" w:rsidRPr="00120FC2" w:rsidRDefault="00120FC2" w:rsidP="00120FC2">
      <w:pPr>
        <w:shd w:val="clear" w:color="auto" w:fill="FFFFFF"/>
        <w:spacing w:after="0" w:line="240" w:lineRule="auto"/>
        <w:ind w:firstLine="301"/>
        <w:jc w:val="right"/>
        <w:rPr>
          <w:rFonts w:ascii="Times New Roman" w:eastAsia="Times New Roman" w:hAnsi="Times New Roman"/>
          <w:bCs/>
          <w:sz w:val="24"/>
          <w:szCs w:val="24"/>
          <w:lang w:val="en-US" w:eastAsia="en-GB"/>
        </w:rPr>
      </w:pPr>
    </w:p>
    <w:p w:rsidR="00120FC2" w:rsidRPr="00343BF9" w:rsidRDefault="00120FC2" w:rsidP="00120FC2">
      <w:pPr>
        <w:shd w:val="clear" w:color="auto" w:fill="FFFFFF"/>
        <w:spacing w:after="0" w:line="240" w:lineRule="auto"/>
        <w:ind w:firstLine="301"/>
        <w:jc w:val="center"/>
        <w:rPr>
          <w:rFonts w:ascii="Times New Roman" w:eastAsia="Times New Roman" w:hAnsi="Times New Roman"/>
          <w:b/>
          <w:bCs/>
          <w:sz w:val="24"/>
          <w:szCs w:val="24"/>
          <w:lang w:val="lv-LV" w:eastAsia="en-GB"/>
        </w:rPr>
      </w:pPr>
      <w:r w:rsidRPr="00211B89">
        <w:rPr>
          <w:rFonts w:ascii="Times New Roman" w:eastAsia="Times New Roman" w:hAnsi="Times New Roman"/>
          <w:b/>
          <w:bCs/>
          <w:sz w:val="24"/>
          <w:szCs w:val="24"/>
          <w:lang w:val="lv-LV" w:eastAsia="en-GB"/>
        </w:rPr>
        <w:t xml:space="preserve"> </w:t>
      </w:r>
      <w:r>
        <w:rPr>
          <w:rFonts w:ascii="Times New Roman" w:eastAsia="Times New Roman" w:hAnsi="Times New Roman"/>
          <w:b/>
          <w:bCs/>
          <w:sz w:val="24"/>
          <w:szCs w:val="24"/>
          <w:lang w:val="lv-LV" w:eastAsia="en-GB"/>
        </w:rPr>
        <w:t>G</w:t>
      </w:r>
      <w:r w:rsidRPr="00211B89">
        <w:rPr>
          <w:rFonts w:ascii="Times New Roman" w:eastAsia="Times New Roman" w:hAnsi="Times New Roman"/>
          <w:b/>
          <w:bCs/>
          <w:sz w:val="24"/>
          <w:szCs w:val="24"/>
          <w:lang w:val="lv-LV" w:eastAsia="en-GB"/>
        </w:rPr>
        <w:t>rozījum</w:t>
      </w:r>
      <w:r>
        <w:rPr>
          <w:rFonts w:ascii="Times New Roman" w:eastAsia="Times New Roman" w:hAnsi="Times New Roman"/>
          <w:b/>
          <w:bCs/>
          <w:sz w:val="24"/>
          <w:szCs w:val="24"/>
          <w:lang w:val="lv-LV" w:eastAsia="en-GB"/>
        </w:rPr>
        <w:t>s</w:t>
      </w:r>
      <w:r w:rsidRPr="00211B89">
        <w:rPr>
          <w:rFonts w:ascii="Times New Roman" w:eastAsia="Times New Roman" w:hAnsi="Times New Roman"/>
          <w:b/>
          <w:bCs/>
          <w:sz w:val="24"/>
          <w:szCs w:val="24"/>
          <w:lang w:val="lv-LV" w:eastAsia="en-GB"/>
        </w:rPr>
        <w:t xml:space="preserve"> </w:t>
      </w:r>
      <w:r w:rsidRPr="00343BF9">
        <w:rPr>
          <w:rFonts w:ascii="Times New Roman" w:eastAsia="Times New Roman" w:hAnsi="Times New Roman"/>
          <w:b/>
          <w:sz w:val="24"/>
          <w:szCs w:val="24"/>
          <w:lang w:val="lv-LV"/>
        </w:rPr>
        <w:t xml:space="preserve">Daugavpils domes 2009.gada </w:t>
      </w:r>
      <w:r>
        <w:rPr>
          <w:rFonts w:ascii="Times New Roman" w:eastAsia="Times New Roman" w:hAnsi="Times New Roman"/>
          <w:b/>
          <w:sz w:val="24"/>
          <w:szCs w:val="24"/>
          <w:lang w:val="lv-LV"/>
        </w:rPr>
        <w:t>27.augusta</w:t>
      </w:r>
      <w:r w:rsidRPr="00343BF9">
        <w:rPr>
          <w:rFonts w:ascii="Times New Roman" w:eastAsia="Times New Roman" w:hAnsi="Times New Roman"/>
          <w:b/>
          <w:sz w:val="24"/>
          <w:szCs w:val="24"/>
          <w:lang w:val="lv-LV"/>
        </w:rPr>
        <w:t xml:space="preserve"> saistošajos noteikumos Nr.</w:t>
      </w:r>
      <w:r>
        <w:rPr>
          <w:rFonts w:ascii="Times New Roman" w:eastAsia="Times New Roman" w:hAnsi="Times New Roman"/>
          <w:b/>
          <w:sz w:val="24"/>
          <w:szCs w:val="24"/>
          <w:lang w:val="lv-LV"/>
        </w:rPr>
        <w:t xml:space="preserve">20 </w:t>
      </w:r>
      <w:r w:rsidRPr="00343BF9">
        <w:rPr>
          <w:rFonts w:ascii="Times New Roman" w:eastAsia="Times New Roman" w:hAnsi="Times New Roman"/>
          <w:b/>
          <w:sz w:val="24"/>
          <w:szCs w:val="24"/>
          <w:lang w:val="lv-LV"/>
        </w:rPr>
        <w:t>"</w:t>
      </w:r>
      <w:hyperlink r:id="rId5" w:tgtFrame="_blank" w:history="1">
        <w:r w:rsidRPr="00343BF9">
          <w:rPr>
            <w:rFonts w:ascii="Times New Roman" w:hAnsi="Times New Roman"/>
            <w:b/>
            <w:sz w:val="24"/>
            <w:szCs w:val="24"/>
            <w:lang w:val="lv-LV"/>
          </w:rPr>
          <w:t>Braukšanas maksas atvieglojumi pilsētas sabiedriskajā transportā</w:t>
        </w:r>
      </w:hyperlink>
      <w:r>
        <w:rPr>
          <w:rFonts w:ascii="Times New Roman" w:eastAsia="Times New Roman" w:hAnsi="Times New Roman"/>
          <w:b/>
          <w:bCs/>
          <w:sz w:val="24"/>
          <w:szCs w:val="24"/>
          <w:lang w:val="lv-LV" w:eastAsia="en-GB"/>
        </w:rPr>
        <w:t>”</w:t>
      </w:r>
    </w:p>
    <w:p w:rsidR="00120FC2" w:rsidRPr="00211B89" w:rsidRDefault="00120FC2" w:rsidP="00120FC2">
      <w:pPr>
        <w:jc w:val="right"/>
        <w:rPr>
          <w:rFonts w:ascii="Times New Roman" w:hAnsi="Times New Roman"/>
          <w:i/>
          <w:sz w:val="24"/>
          <w:szCs w:val="24"/>
          <w:lang w:val="lv-LV" w:eastAsia="en-GB"/>
        </w:rPr>
      </w:pPr>
    </w:p>
    <w:p w:rsidR="00120FC2" w:rsidRPr="00120FC2" w:rsidRDefault="00120FC2" w:rsidP="00120FC2">
      <w:pPr>
        <w:spacing w:after="0" w:line="240" w:lineRule="auto"/>
        <w:jc w:val="right"/>
        <w:rPr>
          <w:rFonts w:ascii="Times New Roman" w:hAnsi="Times New Roman"/>
          <w:i/>
          <w:iCs/>
          <w:sz w:val="20"/>
          <w:szCs w:val="20"/>
          <w:lang w:val="lv-LV"/>
        </w:rPr>
      </w:pPr>
      <w:r w:rsidRPr="00120FC2">
        <w:rPr>
          <w:rFonts w:ascii="Times New Roman" w:hAnsi="Times New Roman"/>
          <w:i/>
          <w:iCs/>
          <w:sz w:val="20"/>
          <w:szCs w:val="20"/>
          <w:lang w:val="lv-LV"/>
        </w:rPr>
        <w:t xml:space="preserve">Izdoti saskaņā ar </w:t>
      </w:r>
      <w:hyperlink r:id="rId6" w:tgtFrame="_blank" w:history="1">
        <w:r w:rsidRPr="00120FC2">
          <w:rPr>
            <w:rFonts w:ascii="Times New Roman" w:hAnsi="Times New Roman"/>
            <w:i/>
            <w:iCs/>
            <w:sz w:val="20"/>
            <w:szCs w:val="20"/>
            <w:lang w:val="lv-LV"/>
          </w:rPr>
          <w:t>Sabiedriskā transporta pakalpojumu likuma</w:t>
        </w:r>
      </w:hyperlink>
      <w:r w:rsidRPr="00120FC2">
        <w:rPr>
          <w:rFonts w:ascii="Times New Roman" w:hAnsi="Times New Roman"/>
          <w:i/>
          <w:iCs/>
          <w:sz w:val="20"/>
          <w:szCs w:val="20"/>
          <w:lang w:val="lv-LV"/>
        </w:rPr>
        <w:t xml:space="preserve"> </w:t>
      </w:r>
      <w:hyperlink r:id="rId7" w:anchor="p14" w:tgtFrame="_blank" w:history="1">
        <w:r w:rsidRPr="00120FC2">
          <w:rPr>
            <w:rFonts w:ascii="Times New Roman" w:hAnsi="Times New Roman"/>
            <w:i/>
            <w:iCs/>
            <w:sz w:val="20"/>
            <w:szCs w:val="20"/>
            <w:lang w:val="lv-LV"/>
          </w:rPr>
          <w:t>14.panta</w:t>
        </w:r>
      </w:hyperlink>
      <w:r w:rsidRPr="00120FC2">
        <w:rPr>
          <w:rFonts w:ascii="Times New Roman" w:hAnsi="Times New Roman"/>
          <w:i/>
          <w:iCs/>
          <w:sz w:val="20"/>
          <w:szCs w:val="20"/>
          <w:lang w:val="lv-LV"/>
        </w:rPr>
        <w:t xml:space="preserve"> trešo daļu, </w:t>
      </w:r>
    </w:p>
    <w:p w:rsidR="00120FC2" w:rsidRPr="008A3D47" w:rsidRDefault="00120FC2" w:rsidP="00120FC2">
      <w:pPr>
        <w:spacing w:after="0" w:line="240" w:lineRule="auto"/>
        <w:jc w:val="right"/>
        <w:rPr>
          <w:rFonts w:ascii="Times New Roman" w:hAnsi="Times New Roman"/>
          <w:i/>
          <w:sz w:val="18"/>
          <w:szCs w:val="18"/>
          <w:lang w:val="lv-LV" w:eastAsia="en-GB"/>
        </w:rPr>
      </w:pPr>
      <w:r w:rsidRPr="00120FC2">
        <w:rPr>
          <w:rFonts w:ascii="Times New Roman" w:hAnsi="Times New Roman"/>
          <w:i/>
          <w:iCs/>
          <w:sz w:val="20"/>
          <w:szCs w:val="20"/>
          <w:lang w:val="lv-LV"/>
        </w:rPr>
        <w:t>likuma “</w:t>
      </w:r>
      <w:hyperlink r:id="rId8" w:tgtFrame="_blank" w:history="1">
        <w:r w:rsidRPr="00120FC2">
          <w:rPr>
            <w:rFonts w:ascii="Times New Roman" w:hAnsi="Times New Roman"/>
            <w:i/>
            <w:iCs/>
            <w:sz w:val="20"/>
            <w:szCs w:val="20"/>
            <w:lang w:val="lv-LV"/>
          </w:rPr>
          <w:t>Par pašvaldībām</w:t>
        </w:r>
      </w:hyperlink>
      <w:r w:rsidRPr="00120FC2">
        <w:rPr>
          <w:rFonts w:ascii="Times New Roman" w:hAnsi="Times New Roman"/>
          <w:i/>
          <w:iCs/>
          <w:sz w:val="20"/>
          <w:szCs w:val="20"/>
          <w:lang w:val="lv-LV"/>
        </w:rPr>
        <w:t xml:space="preserve">” </w:t>
      </w:r>
      <w:hyperlink r:id="rId9" w:anchor="p43" w:tgtFrame="_blank" w:history="1">
        <w:r w:rsidRPr="00120FC2">
          <w:rPr>
            <w:rFonts w:ascii="Times New Roman" w:hAnsi="Times New Roman"/>
            <w:i/>
            <w:iCs/>
            <w:sz w:val="20"/>
            <w:szCs w:val="20"/>
            <w:lang w:val="lv-LV"/>
          </w:rPr>
          <w:t>43.panta</w:t>
        </w:r>
      </w:hyperlink>
      <w:r w:rsidRPr="00120FC2">
        <w:rPr>
          <w:rFonts w:ascii="Times New Roman" w:hAnsi="Times New Roman"/>
          <w:i/>
          <w:iCs/>
          <w:sz w:val="20"/>
          <w:szCs w:val="20"/>
          <w:lang w:val="lv-LV"/>
        </w:rPr>
        <w:t xml:space="preserve"> pirmās daļas 13.punktu, Ministru kabineta 2005.gada 15.novembra </w:t>
      </w:r>
      <w:r w:rsidRPr="00120FC2">
        <w:rPr>
          <w:rFonts w:ascii="Times New Roman" w:hAnsi="Times New Roman"/>
          <w:i/>
          <w:iCs/>
          <w:sz w:val="20"/>
          <w:szCs w:val="20"/>
          <w:lang w:val="lv-LV"/>
        </w:rPr>
        <w:br/>
        <w:t>noteikumu Nr.857 “</w:t>
      </w:r>
      <w:hyperlink r:id="rId10" w:tgtFrame="_blank" w:history="1">
        <w:r w:rsidRPr="00120FC2">
          <w:rPr>
            <w:rFonts w:ascii="Times New Roman" w:hAnsi="Times New Roman"/>
            <w:i/>
            <w:iCs/>
            <w:sz w:val="20"/>
            <w:szCs w:val="20"/>
            <w:lang w:val="lv-LV"/>
          </w:rPr>
          <w:t xml:space="preserve">Noteikumi par sociālajām garantijām bārenim un bez vecāku gādības palikušajam </w:t>
        </w:r>
        <w:r w:rsidRPr="00120FC2">
          <w:rPr>
            <w:rFonts w:ascii="Times New Roman" w:hAnsi="Times New Roman"/>
            <w:i/>
            <w:iCs/>
            <w:sz w:val="20"/>
            <w:szCs w:val="20"/>
            <w:lang w:val="lv-LV"/>
          </w:rPr>
          <w:br/>
          <w:t xml:space="preserve">bērnam, kurš ir </w:t>
        </w:r>
        <w:proofErr w:type="spellStart"/>
        <w:r w:rsidRPr="00120FC2">
          <w:rPr>
            <w:rFonts w:ascii="Times New Roman" w:hAnsi="Times New Roman"/>
            <w:i/>
            <w:iCs/>
            <w:sz w:val="20"/>
            <w:szCs w:val="20"/>
            <w:lang w:val="lv-LV"/>
          </w:rPr>
          <w:t>ārpusģimenes</w:t>
        </w:r>
        <w:proofErr w:type="spellEnd"/>
        <w:r w:rsidRPr="00120FC2">
          <w:rPr>
            <w:rFonts w:ascii="Times New Roman" w:hAnsi="Times New Roman"/>
            <w:i/>
            <w:iCs/>
            <w:sz w:val="20"/>
            <w:szCs w:val="20"/>
            <w:lang w:val="lv-LV"/>
          </w:rPr>
          <w:t xml:space="preserve"> aprūpē, kā arī pēc </w:t>
        </w:r>
        <w:proofErr w:type="spellStart"/>
        <w:r w:rsidRPr="00120FC2">
          <w:rPr>
            <w:rFonts w:ascii="Times New Roman" w:hAnsi="Times New Roman"/>
            <w:i/>
            <w:iCs/>
            <w:sz w:val="20"/>
            <w:szCs w:val="20"/>
            <w:lang w:val="lv-LV"/>
          </w:rPr>
          <w:t>ārpusģimenes</w:t>
        </w:r>
        <w:proofErr w:type="spellEnd"/>
        <w:r w:rsidRPr="00120FC2">
          <w:rPr>
            <w:rFonts w:ascii="Times New Roman" w:hAnsi="Times New Roman"/>
            <w:i/>
            <w:iCs/>
            <w:sz w:val="20"/>
            <w:szCs w:val="20"/>
            <w:lang w:val="lv-LV"/>
          </w:rPr>
          <w:t xml:space="preserve"> aprūpes beigšanās</w:t>
        </w:r>
      </w:hyperlink>
      <w:r w:rsidRPr="00120FC2">
        <w:rPr>
          <w:rFonts w:ascii="Times New Roman" w:hAnsi="Times New Roman"/>
          <w:i/>
          <w:iCs/>
          <w:sz w:val="20"/>
          <w:szCs w:val="20"/>
          <w:lang w:val="lv-LV"/>
        </w:rPr>
        <w:t xml:space="preserve">” </w:t>
      </w:r>
      <w:hyperlink r:id="rId11" w:anchor="p22" w:tgtFrame="_blank" w:history="1">
        <w:r w:rsidRPr="00120FC2">
          <w:rPr>
            <w:rFonts w:ascii="Times New Roman" w:hAnsi="Times New Roman"/>
            <w:i/>
            <w:iCs/>
            <w:sz w:val="20"/>
            <w:szCs w:val="20"/>
            <w:lang w:val="lv-LV"/>
          </w:rPr>
          <w:t>22.punktu</w:t>
        </w:r>
      </w:hyperlink>
      <w:r w:rsidRPr="00120FC2">
        <w:rPr>
          <w:rFonts w:ascii="Times New Roman" w:hAnsi="Times New Roman"/>
          <w:i/>
          <w:sz w:val="20"/>
          <w:szCs w:val="20"/>
          <w:highlight w:val="yellow"/>
          <w:lang w:val="lv-LV" w:eastAsia="en-GB"/>
        </w:rPr>
        <w:br/>
      </w:r>
    </w:p>
    <w:p w:rsidR="00120FC2" w:rsidRPr="00A9132C" w:rsidRDefault="00120FC2" w:rsidP="00120FC2">
      <w:pPr>
        <w:pStyle w:val="NoSpacing"/>
        <w:ind w:firstLine="426"/>
        <w:jc w:val="both"/>
        <w:rPr>
          <w:rFonts w:ascii="Times New Roman" w:eastAsia="Times New Roman" w:hAnsi="Times New Roman"/>
          <w:sz w:val="24"/>
          <w:szCs w:val="24"/>
          <w:lang w:val="lv-LV"/>
        </w:rPr>
      </w:pPr>
      <w:r w:rsidRPr="005A5262">
        <w:rPr>
          <w:rFonts w:ascii="Times New Roman" w:hAnsi="Times New Roman"/>
          <w:sz w:val="24"/>
          <w:szCs w:val="24"/>
          <w:lang w:val="lv-LV"/>
        </w:rPr>
        <w:t>Izdarīt grozījumu Daugavpils pilsētas domes 2009. gada 27.augusta saistošajos noteikumos Nr. 20  "</w:t>
      </w:r>
      <w:hyperlink r:id="rId12" w:tgtFrame="_blank" w:history="1">
        <w:r w:rsidRPr="005A5262">
          <w:rPr>
            <w:rFonts w:ascii="Times New Roman" w:hAnsi="Times New Roman"/>
            <w:sz w:val="24"/>
            <w:szCs w:val="24"/>
            <w:lang w:val="lv-LV"/>
          </w:rPr>
          <w:t>Braukšanas maksas atvieglojumi pilsētas sabiedriskajā transportā</w:t>
        </w:r>
      </w:hyperlink>
      <w:r w:rsidRPr="005A5262">
        <w:rPr>
          <w:rFonts w:ascii="Times New Roman" w:hAnsi="Times New Roman"/>
          <w:sz w:val="24"/>
          <w:szCs w:val="24"/>
          <w:lang w:val="lv-LV"/>
        </w:rPr>
        <w:t>" (</w:t>
      </w:r>
      <w:hyperlink r:id="rId13" w:tgtFrame="_blank" w:history="1">
        <w:r w:rsidRPr="005A5262">
          <w:rPr>
            <w:rFonts w:ascii="Times New Roman" w:hAnsi="Times New Roman"/>
            <w:sz w:val="24"/>
            <w:szCs w:val="24"/>
            <w:lang w:val="lv-LV"/>
          </w:rPr>
          <w:t>Latvijas Vēstnesis</w:t>
        </w:r>
      </w:hyperlink>
      <w:r w:rsidRPr="005A5262">
        <w:rPr>
          <w:rFonts w:ascii="Times New Roman" w:hAnsi="Times New Roman"/>
          <w:sz w:val="24"/>
          <w:szCs w:val="24"/>
          <w:lang w:val="lv-LV"/>
        </w:rPr>
        <w:t>, 138 (4124), 01.09.2009.; 163 (4149), 14.10.2009.; 132 (4735), 01.09.2012.; 213 (5019), 31.10.2013.; 45 (5363), 04.03.2015.; 99, 22.05.2017.; 57, 20.03.2020, 92, 14.05.2020.) (turpmāk – noteikumi</w:t>
      </w:r>
      <w:r w:rsidRPr="00A9132C">
        <w:rPr>
          <w:rFonts w:ascii="Times New Roman" w:hAnsi="Times New Roman"/>
          <w:sz w:val="24"/>
          <w:szCs w:val="24"/>
          <w:lang w:val="lv-LV"/>
        </w:rPr>
        <w:t>)</w:t>
      </w:r>
      <w:r w:rsidRPr="00A9132C">
        <w:rPr>
          <w:rFonts w:ascii="Times New Roman" w:hAnsi="Times New Roman"/>
          <w:sz w:val="24"/>
          <w:szCs w:val="24"/>
          <w:lang w:val="lv-LV" w:eastAsia="en-GB"/>
        </w:rPr>
        <w:t xml:space="preserve">, </w:t>
      </w:r>
      <w:r w:rsidRPr="00A9132C">
        <w:rPr>
          <w:rFonts w:ascii="Times New Roman" w:eastAsia="Times New Roman" w:hAnsi="Times New Roman"/>
          <w:sz w:val="24"/>
          <w:szCs w:val="24"/>
          <w:lang w:val="lv-LV"/>
        </w:rPr>
        <w:t>papildinot ar 10.punktu šādā redakcijā:</w:t>
      </w:r>
    </w:p>
    <w:p w:rsidR="00120FC2" w:rsidRPr="00A9132C" w:rsidRDefault="00120FC2" w:rsidP="00120FC2">
      <w:pPr>
        <w:pStyle w:val="NoSpacing"/>
        <w:ind w:firstLine="426"/>
        <w:jc w:val="both"/>
        <w:rPr>
          <w:rFonts w:ascii="Times New Roman" w:eastAsia="Times New Roman" w:hAnsi="Times New Roman"/>
          <w:sz w:val="24"/>
          <w:szCs w:val="24"/>
          <w:lang w:val="lv-LV" w:eastAsia="en-GB"/>
        </w:rPr>
      </w:pPr>
      <w:r w:rsidRPr="00A9132C">
        <w:rPr>
          <w:rFonts w:ascii="Times New Roman" w:eastAsia="Times New Roman" w:hAnsi="Times New Roman"/>
          <w:sz w:val="24"/>
          <w:szCs w:val="24"/>
          <w:lang w:val="lv-LV"/>
        </w:rPr>
        <w:t xml:space="preserve">"10. </w:t>
      </w:r>
      <w:r w:rsidRPr="00A9132C">
        <w:rPr>
          <w:rFonts w:ascii="Times New Roman" w:hAnsi="Times New Roman"/>
          <w:sz w:val="24"/>
          <w:szCs w:val="24"/>
          <w:lang w:val="lv-LV"/>
        </w:rPr>
        <w:t xml:space="preserve">Noteikumos </w:t>
      </w:r>
      <w:r w:rsidRPr="00A9132C">
        <w:rPr>
          <w:rFonts w:ascii="Times New Roman" w:eastAsia="Times New Roman" w:hAnsi="Times New Roman"/>
          <w:sz w:val="24"/>
          <w:szCs w:val="24"/>
          <w:lang w:val="lv-LV" w:eastAsia="en-GB"/>
        </w:rPr>
        <w:t>3.punktā un 3.</w:t>
      </w:r>
      <w:r w:rsidRPr="00A9132C">
        <w:rPr>
          <w:rFonts w:ascii="Times New Roman" w:eastAsia="Times New Roman" w:hAnsi="Times New Roman"/>
          <w:sz w:val="24"/>
          <w:szCs w:val="24"/>
          <w:vertAlign w:val="superscript"/>
          <w:lang w:val="lv-LV" w:eastAsia="en-GB"/>
        </w:rPr>
        <w:t xml:space="preserve">1 </w:t>
      </w:r>
      <w:r w:rsidRPr="00A9132C">
        <w:rPr>
          <w:rFonts w:ascii="Times New Roman" w:eastAsia="Times New Roman" w:hAnsi="Times New Roman"/>
          <w:sz w:val="24"/>
          <w:szCs w:val="24"/>
          <w:lang w:val="lv-LV" w:eastAsia="en-GB"/>
        </w:rPr>
        <w:t xml:space="preserve">punktā noteikto atvieglojumu </w:t>
      </w:r>
      <w:r w:rsidRPr="00A9132C">
        <w:rPr>
          <w:rFonts w:ascii="Times New Roman" w:hAnsi="Times New Roman"/>
          <w:sz w:val="24"/>
          <w:szCs w:val="24"/>
          <w:lang w:val="lv-LV"/>
        </w:rPr>
        <w:t>nepiemēro uz laiku, kamēr ir spēkā Ministru kabineta 2021.gada 9.oktobra rīkojuma Nr.720 “Par ārkārtējās situācijas izsludināšanu” 5.49.33.punkts, kurš noteic pārtraukt mācību procesa norisi klātienē un nodrošināt mācības attālināti no 2021. gada 21.oktobra līdz 14.novembrim, izņemot:</w:t>
      </w:r>
    </w:p>
    <w:p w:rsidR="00120FC2" w:rsidRPr="00A9132C" w:rsidRDefault="00120FC2" w:rsidP="00120FC2">
      <w:pPr>
        <w:pStyle w:val="NoSpacing"/>
        <w:ind w:firstLine="426"/>
        <w:jc w:val="both"/>
        <w:rPr>
          <w:rFonts w:ascii="Times New Roman" w:eastAsia="Times New Roman" w:hAnsi="Times New Roman"/>
          <w:sz w:val="24"/>
          <w:szCs w:val="24"/>
          <w:lang w:val="lv-LV" w:eastAsia="en-GB"/>
        </w:rPr>
      </w:pPr>
      <w:r w:rsidRPr="00A9132C">
        <w:rPr>
          <w:rFonts w:ascii="Times New Roman" w:eastAsia="Times New Roman" w:hAnsi="Times New Roman"/>
          <w:sz w:val="24"/>
          <w:szCs w:val="24"/>
          <w:lang w:val="lv-LV" w:eastAsia="en-GB"/>
        </w:rPr>
        <w:t>10.1.  speci</w:t>
      </w:r>
      <w:r>
        <w:rPr>
          <w:rFonts w:ascii="Times New Roman" w:eastAsia="Times New Roman" w:hAnsi="Times New Roman"/>
          <w:sz w:val="24"/>
          <w:szCs w:val="24"/>
          <w:lang w:val="lv-LV" w:eastAsia="en-GB"/>
        </w:rPr>
        <w:t>ā</w:t>
      </w:r>
      <w:r w:rsidRPr="00A9132C">
        <w:rPr>
          <w:rFonts w:ascii="Times New Roman" w:eastAsia="Times New Roman" w:hAnsi="Times New Roman"/>
          <w:sz w:val="24"/>
          <w:szCs w:val="24"/>
          <w:lang w:val="lv-LV" w:eastAsia="en-GB"/>
        </w:rPr>
        <w:t xml:space="preserve">lās izglītības iestādes </w:t>
      </w:r>
      <w:r w:rsidRPr="00A9132C">
        <w:rPr>
          <w:rFonts w:ascii="Times New Roman" w:hAnsi="Times New Roman"/>
          <w:sz w:val="24"/>
          <w:szCs w:val="24"/>
          <w:lang w:val="lv-LV"/>
        </w:rPr>
        <w:t xml:space="preserve">Daugavpils Stropu pamatskolas – attīstības centra </w:t>
      </w:r>
      <w:r w:rsidRPr="00A9132C">
        <w:rPr>
          <w:rFonts w:ascii="Times New Roman" w:eastAsia="Times New Roman" w:hAnsi="Times New Roman"/>
          <w:sz w:val="24"/>
          <w:szCs w:val="24"/>
          <w:lang w:val="lv-LV" w:eastAsia="en-GB"/>
        </w:rPr>
        <w:t xml:space="preserve"> izglītojamajiem no 2021.gada 25.oktobra; </w:t>
      </w:r>
    </w:p>
    <w:p w:rsidR="00120FC2" w:rsidRPr="00A9132C" w:rsidRDefault="00120FC2" w:rsidP="00120FC2">
      <w:pPr>
        <w:pStyle w:val="NoSpacing"/>
        <w:ind w:firstLine="426"/>
        <w:jc w:val="both"/>
        <w:rPr>
          <w:rFonts w:ascii="Times New Roman" w:eastAsia="Times New Roman" w:hAnsi="Times New Roman"/>
          <w:sz w:val="24"/>
          <w:szCs w:val="24"/>
          <w:lang w:val="lv-LV" w:eastAsia="en-GB"/>
        </w:rPr>
      </w:pPr>
      <w:r w:rsidRPr="00A9132C">
        <w:rPr>
          <w:rFonts w:ascii="Times New Roman" w:eastAsia="Times New Roman" w:hAnsi="Times New Roman"/>
          <w:sz w:val="24"/>
          <w:szCs w:val="24"/>
          <w:lang w:val="lv-LV" w:eastAsia="en-GB"/>
        </w:rPr>
        <w:t xml:space="preserve">10.2. vispārējās izglītības programmas izglītojamajiem no 1. līdz 3.klasei no 2021.gada </w:t>
      </w:r>
      <w:r>
        <w:rPr>
          <w:rFonts w:ascii="Times New Roman" w:eastAsia="Times New Roman" w:hAnsi="Times New Roman"/>
          <w:sz w:val="24"/>
          <w:szCs w:val="24"/>
          <w:lang w:val="lv-LV" w:eastAsia="en-GB"/>
        </w:rPr>
        <w:t>1.novembra.”</w:t>
      </w:r>
      <w:r w:rsidRPr="00A9132C">
        <w:rPr>
          <w:rFonts w:ascii="Times New Roman" w:eastAsia="Times New Roman" w:hAnsi="Times New Roman"/>
          <w:sz w:val="24"/>
          <w:szCs w:val="24"/>
          <w:lang w:val="lv-LV" w:eastAsia="en-GB"/>
        </w:rPr>
        <w:t>.</w:t>
      </w:r>
    </w:p>
    <w:p w:rsidR="00120FC2" w:rsidRDefault="00120FC2" w:rsidP="00120FC2">
      <w:pPr>
        <w:pStyle w:val="NoSpacing"/>
        <w:ind w:firstLine="720"/>
        <w:jc w:val="both"/>
        <w:rPr>
          <w:rFonts w:ascii="Times New Roman" w:eastAsia="Times New Roman" w:hAnsi="Times New Roman"/>
          <w:sz w:val="24"/>
          <w:szCs w:val="24"/>
          <w:lang w:val="lv-LV" w:eastAsia="en-GB"/>
        </w:rPr>
      </w:pPr>
    </w:p>
    <w:p w:rsidR="00120FC2" w:rsidRDefault="00120FC2" w:rsidP="00120FC2">
      <w:pPr>
        <w:tabs>
          <w:tab w:val="left" w:pos="284"/>
          <w:tab w:val="left" w:pos="709"/>
        </w:tabs>
        <w:jc w:val="both"/>
        <w:rPr>
          <w:rFonts w:ascii="Times New Roman" w:eastAsia="Times New Roman" w:hAnsi="Times New Roman"/>
          <w:sz w:val="24"/>
          <w:szCs w:val="24"/>
          <w:lang w:val="lv-LV" w:eastAsia="en-GB"/>
        </w:rPr>
      </w:pPr>
    </w:p>
    <w:p w:rsidR="00686EE8" w:rsidRDefault="00686EE8" w:rsidP="00686EE8">
      <w:pPr>
        <w:spacing w:after="0" w:line="240" w:lineRule="auto"/>
        <w:rPr>
          <w:rFonts w:ascii="Times New Roman" w:hAnsi="Times New Roman"/>
          <w:sz w:val="24"/>
          <w:szCs w:val="24"/>
          <w:lang w:val="lv-LV"/>
        </w:rPr>
      </w:pPr>
      <w:r>
        <w:rPr>
          <w:rFonts w:ascii="Times New Roman" w:hAnsi="Times New Roman"/>
          <w:sz w:val="24"/>
          <w:szCs w:val="24"/>
          <w:lang w:val="lv-LV"/>
        </w:rPr>
        <w:t>Domes priekšsēdētājs      </w:t>
      </w:r>
      <w:r>
        <w:rPr>
          <w:rFonts w:ascii="Times New Roman" w:hAnsi="Times New Roman"/>
          <w:i/>
          <w:sz w:val="24"/>
          <w:szCs w:val="24"/>
          <w:lang w:val="lv-LV"/>
        </w:rPr>
        <w:t>(personiskais paraksts)</w:t>
      </w:r>
      <w:r>
        <w:rPr>
          <w:rFonts w:ascii="Times New Roman" w:hAnsi="Times New Roman"/>
          <w:sz w:val="24"/>
          <w:szCs w:val="24"/>
          <w:lang w:val="lv-LV"/>
        </w:rPr>
        <w:t> </w:t>
      </w:r>
      <w:r>
        <w:rPr>
          <w:rFonts w:ascii="Times New Roman" w:hAnsi="Times New Roman"/>
          <w:sz w:val="24"/>
          <w:szCs w:val="24"/>
          <w:lang w:val="lv-LV"/>
        </w:rPr>
        <w:tab/>
        <w:t xml:space="preserve">                                                 </w:t>
      </w:r>
      <w:proofErr w:type="spellStart"/>
      <w:r>
        <w:rPr>
          <w:rFonts w:ascii="Times New Roman" w:hAnsi="Times New Roman"/>
          <w:sz w:val="24"/>
          <w:szCs w:val="24"/>
          <w:lang w:val="lv-LV"/>
        </w:rPr>
        <w:t>A.Elksniņš</w:t>
      </w:r>
      <w:proofErr w:type="spellEnd"/>
    </w:p>
    <w:p w:rsidR="00870E28" w:rsidRPr="000930D7" w:rsidRDefault="00AD4474" w:rsidP="000930D7">
      <w:pPr>
        <w:rPr>
          <w:rFonts w:ascii="Times New Roman" w:eastAsia="Times New Roman" w:hAnsi="Times New Roman"/>
          <w:sz w:val="24"/>
          <w:szCs w:val="24"/>
          <w:lang w:val="lv-LV" w:eastAsia="en-GB"/>
        </w:rPr>
      </w:pPr>
    </w:p>
    <w:sectPr w:rsidR="00870E28" w:rsidRPr="000930D7" w:rsidSect="007B3DD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FC2"/>
    <w:rsid w:val="000930D7"/>
    <w:rsid w:val="00120FC2"/>
    <w:rsid w:val="003B1F3C"/>
    <w:rsid w:val="003D287F"/>
    <w:rsid w:val="00412E88"/>
    <w:rsid w:val="00686EE8"/>
    <w:rsid w:val="007B3DD9"/>
    <w:rsid w:val="00AD4474"/>
    <w:rsid w:val="00B41042"/>
    <w:rsid w:val="00CF4D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1690B7"/>
  <w15:chartTrackingRefBased/>
  <w15:docId w15:val="{E7F83F85-9A2D-4F90-B9D9-056E6140F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0FC2"/>
    <w:pPr>
      <w:spacing w:line="25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0FC2"/>
    <w:pPr>
      <w:spacing w:after="0" w:line="240" w:lineRule="auto"/>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0930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0D7"/>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27655">
      <w:bodyDiv w:val="1"/>
      <w:marLeft w:val="0"/>
      <w:marRight w:val="0"/>
      <w:marTop w:val="0"/>
      <w:marBottom w:val="0"/>
      <w:divBdr>
        <w:top w:val="none" w:sz="0" w:space="0" w:color="auto"/>
        <w:left w:val="none" w:sz="0" w:space="0" w:color="auto"/>
        <w:bottom w:val="none" w:sz="0" w:space="0" w:color="auto"/>
        <w:right w:val="none" w:sz="0" w:space="0" w:color="auto"/>
      </w:divBdr>
    </w:div>
    <w:div w:id="173863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255-par-pasvaldibam" TargetMode="External"/><Relationship Id="rId13" Type="http://schemas.openxmlformats.org/officeDocument/2006/relationships/hyperlink" Target="https://likumi.lv/ta/id/314668" TargetMode="External"/><Relationship Id="rId3" Type="http://schemas.openxmlformats.org/officeDocument/2006/relationships/webSettings" Target="webSettings.xml"/><Relationship Id="rId7" Type="http://schemas.openxmlformats.org/officeDocument/2006/relationships/hyperlink" Target="https://likumi.lv/ta/id/159858-sabiedriska-transporta-pakalpojumu-likums" TargetMode="External"/><Relationship Id="rId12" Type="http://schemas.openxmlformats.org/officeDocument/2006/relationships/hyperlink" Target="https://likumi.lv/ta/id/199929-brauksanas-maksas-atvieglojumi-pilsetas-sabiedriskaja-transporta-svetdienas-svetku-dienas-pareizticigo-un-vecticibnieku-ziemas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159858-sabiedriska-transporta-pakalpojumu-likums" TargetMode="External"/><Relationship Id="rId11" Type="http://schemas.openxmlformats.org/officeDocument/2006/relationships/hyperlink" Target="https://likumi.lv/ta/id/121592-noteikumi-par-socialajam-garantijam-barenim-un-bez-vecaku-gadibas-palikusajam-bernam-kurs-ir-arpusgimenes-aprupe-ka-ari-pec-arp..." TargetMode="External"/><Relationship Id="rId5" Type="http://schemas.openxmlformats.org/officeDocument/2006/relationships/hyperlink" Target="https://likumi.lv/ta/id/196816-brauksanas-maksas-atvieglojumi-pilsetas-sabiedriskaja-transporta" TargetMode="External"/><Relationship Id="rId15" Type="http://schemas.openxmlformats.org/officeDocument/2006/relationships/theme" Target="theme/theme1.xml"/><Relationship Id="rId10" Type="http://schemas.openxmlformats.org/officeDocument/2006/relationships/hyperlink" Target="https://likumi.lv/ta/id/121592-noteikumi-par-socialajam-garantijam-barenim-un-bez-vecaku-gadibas-palikusajam-bernam-kurs-ir-arpusgimenes-aprupe-ka-ari-pec-arp..." TargetMode="External"/><Relationship Id="rId4" Type="http://schemas.openxmlformats.org/officeDocument/2006/relationships/image" Target="media/image1.jpeg"/><Relationship Id="rId9" Type="http://schemas.openxmlformats.org/officeDocument/2006/relationships/hyperlink" Target="https://likumi.lv/ta/id/57255-par-pasvaldib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2039</Words>
  <Characters>1163</Characters>
  <Application>Microsoft Office Word</Application>
  <DocSecurity>0</DocSecurity>
  <Lines>9</Lines>
  <Paragraphs>6</Paragraphs>
  <ScaleCrop>false</ScaleCrop>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Vita Pavlovica</cp:lastModifiedBy>
  <cp:revision>4</cp:revision>
  <cp:lastPrinted>2021-10-22T07:52:00Z</cp:lastPrinted>
  <dcterms:created xsi:type="dcterms:W3CDTF">2021-10-21T13:58:00Z</dcterms:created>
  <dcterms:modified xsi:type="dcterms:W3CDTF">2021-10-25T11:39:00Z</dcterms:modified>
</cp:coreProperties>
</file>