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CE93F" w14:textId="77777777" w:rsidR="003878D8" w:rsidRDefault="007871D6" w:rsidP="003878D8">
      <w:pPr>
        <w:tabs>
          <w:tab w:val="left" w:pos="5245"/>
        </w:tabs>
        <w:spacing w:after="0"/>
        <w:ind w:left="6804"/>
        <w:rPr>
          <w:rFonts w:asciiTheme="majorBidi" w:hAnsiTheme="majorBidi" w:cstheme="majorBidi"/>
        </w:rPr>
      </w:pPr>
      <w:r w:rsidRPr="00611019">
        <w:rPr>
          <w:rFonts w:asciiTheme="majorBidi" w:hAnsiTheme="majorBidi" w:cstheme="majorBidi"/>
        </w:rPr>
        <w:t>Pielikums</w:t>
      </w:r>
    </w:p>
    <w:p w14:paraId="42ECF2BD" w14:textId="6B0D090D" w:rsidR="00611019" w:rsidRDefault="007871D6" w:rsidP="003878D8">
      <w:pPr>
        <w:tabs>
          <w:tab w:val="left" w:pos="5245"/>
        </w:tabs>
        <w:spacing w:after="0"/>
        <w:ind w:left="6804"/>
        <w:rPr>
          <w:rFonts w:asciiTheme="majorBidi" w:hAnsiTheme="majorBidi" w:cstheme="majorBidi"/>
        </w:rPr>
      </w:pPr>
      <w:r w:rsidRPr="00611019">
        <w:rPr>
          <w:rFonts w:asciiTheme="majorBidi" w:hAnsiTheme="majorBidi" w:cstheme="majorBidi"/>
        </w:rPr>
        <w:t xml:space="preserve">Daugavpils </w:t>
      </w:r>
      <w:r w:rsidR="00611019">
        <w:rPr>
          <w:rFonts w:asciiTheme="majorBidi" w:hAnsiTheme="majorBidi" w:cstheme="majorBidi"/>
        </w:rPr>
        <w:t xml:space="preserve">pilsētas </w:t>
      </w:r>
      <w:r w:rsidRPr="00611019">
        <w:rPr>
          <w:rFonts w:asciiTheme="majorBidi" w:hAnsiTheme="majorBidi" w:cstheme="majorBidi"/>
        </w:rPr>
        <w:t xml:space="preserve">domes </w:t>
      </w:r>
    </w:p>
    <w:p w14:paraId="3A38B018" w14:textId="77777777" w:rsidR="003878D8" w:rsidRDefault="00611019" w:rsidP="003878D8">
      <w:pPr>
        <w:tabs>
          <w:tab w:val="left" w:pos="5387"/>
        </w:tabs>
        <w:spacing w:after="0"/>
        <w:ind w:left="6804"/>
        <w:rPr>
          <w:rFonts w:asciiTheme="majorBidi" w:hAnsiTheme="majorBidi" w:cstheme="majorBidi"/>
        </w:rPr>
      </w:pPr>
      <w:r w:rsidRPr="00611019">
        <w:rPr>
          <w:rFonts w:asciiTheme="majorBidi" w:hAnsiTheme="majorBidi" w:cstheme="majorBidi"/>
        </w:rPr>
        <w:t>2021.gada 14.oktobra</w:t>
      </w:r>
    </w:p>
    <w:p w14:paraId="424E900D" w14:textId="77777777" w:rsidR="003878D8" w:rsidRDefault="00611019" w:rsidP="003878D8">
      <w:pPr>
        <w:tabs>
          <w:tab w:val="left" w:pos="5387"/>
        </w:tabs>
        <w:spacing w:after="0"/>
        <w:ind w:left="6804"/>
        <w:rPr>
          <w:rFonts w:asciiTheme="majorBidi" w:hAnsiTheme="majorBidi" w:cstheme="majorBidi"/>
          <w:sz w:val="24"/>
          <w:szCs w:val="24"/>
        </w:rPr>
      </w:pPr>
      <w:r>
        <w:rPr>
          <w:rFonts w:asciiTheme="majorBidi" w:hAnsiTheme="majorBidi" w:cstheme="majorBidi"/>
          <w:sz w:val="24"/>
          <w:szCs w:val="24"/>
        </w:rPr>
        <w:t>l</w:t>
      </w:r>
      <w:r w:rsidR="007871D6" w:rsidRPr="007871D6">
        <w:rPr>
          <w:rFonts w:asciiTheme="majorBidi" w:hAnsiTheme="majorBidi" w:cstheme="majorBidi"/>
          <w:sz w:val="24"/>
          <w:szCs w:val="24"/>
        </w:rPr>
        <w:t>ēmumam Nr.</w:t>
      </w:r>
      <w:r>
        <w:rPr>
          <w:rFonts w:asciiTheme="majorBidi" w:hAnsiTheme="majorBidi" w:cstheme="majorBidi"/>
          <w:sz w:val="24"/>
          <w:szCs w:val="24"/>
        </w:rPr>
        <w:t>670</w:t>
      </w:r>
      <w:r w:rsidR="003878D8">
        <w:rPr>
          <w:rFonts w:asciiTheme="majorBidi" w:hAnsiTheme="majorBidi" w:cstheme="majorBidi"/>
          <w:sz w:val="24"/>
          <w:szCs w:val="24"/>
        </w:rPr>
        <w:t xml:space="preserve"> </w:t>
      </w:r>
    </w:p>
    <w:p w14:paraId="023F164E" w14:textId="5AF91E0F" w:rsidR="007871D6" w:rsidRPr="003878D8" w:rsidRDefault="007871D6" w:rsidP="003878D8">
      <w:pPr>
        <w:tabs>
          <w:tab w:val="left" w:pos="5387"/>
        </w:tabs>
        <w:spacing w:after="0"/>
        <w:ind w:left="6804"/>
        <w:rPr>
          <w:rFonts w:asciiTheme="majorBidi" w:hAnsiTheme="majorBidi" w:cstheme="majorBidi"/>
        </w:rPr>
      </w:pPr>
      <w:r w:rsidRPr="007871D6">
        <w:rPr>
          <w:rFonts w:asciiTheme="majorBidi" w:hAnsiTheme="majorBidi" w:cstheme="majorBidi"/>
          <w:sz w:val="24"/>
          <w:szCs w:val="24"/>
        </w:rPr>
        <w:t>(prot.</w:t>
      </w:r>
      <w:r w:rsidR="003878D8">
        <w:rPr>
          <w:rFonts w:asciiTheme="majorBidi" w:hAnsiTheme="majorBidi" w:cstheme="majorBidi"/>
          <w:sz w:val="24"/>
          <w:szCs w:val="24"/>
        </w:rPr>
        <w:t>41,</w:t>
      </w:r>
      <w:r w:rsidRPr="007871D6">
        <w:rPr>
          <w:rFonts w:asciiTheme="majorBidi" w:hAnsiTheme="majorBidi" w:cstheme="majorBidi"/>
          <w:sz w:val="24"/>
          <w:szCs w:val="24"/>
        </w:rPr>
        <w:t xml:space="preserve"> Nr.</w:t>
      </w:r>
      <w:r w:rsidR="003878D8">
        <w:rPr>
          <w:rFonts w:asciiTheme="majorBidi" w:hAnsiTheme="majorBidi" w:cstheme="majorBidi"/>
          <w:sz w:val="24"/>
          <w:szCs w:val="24"/>
        </w:rPr>
        <w:t>33.</w:t>
      </w:r>
      <w:r w:rsidR="003878D8" w:rsidRPr="00B55926">
        <w:rPr>
          <w:rFonts w:ascii="Times New Roman" w:hAnsi="Times New Roman"/>
        </w:rPr>
        <w:t>§</w:t>
      </w:r>
      <w:r w:rsidRPr="007871D6">
        <w:rPr>
          <w:rFonts w:asciiTheme="majorBidi" w:hAnsiTheme="majorBidi" w:cstheme="majorBidi"/>
          <w:sz w:val="24"/>
          <w:szCs w:val="24"/>
        </w:rPr>
        <w:t>)</w:t>
      </w:r>
    </w:p>
    <w:p w14:paraId="62CADA73" w14:textId="1B2B6298" w:rsidR="007871D6" w:rsidRDefault="007871D6" w:rsidP="007871D6">
      <w:pPr>
        <w:spacing w:after="0"/>
        <w:jc w:val="center"/>
        <w:rPr>
          <w:rFonts w:asciiTheme="majorBidi" w:hAnsiTheme="majorBidi" w:cstheme="majorBidi"/>
          <w:sz w:val="24"/>
          <w:szCs w:val="24"/>
        </w:rPr>
      </w:pPr>
    </w:p>
    <w:p w14:paraId="6A721B83" w14:textId="637E49C3" w:rsidR="007871D6" w:rsidRDefault="007871D6" w:rsidP="007871D6">
      <w:pPr>
        <w:spacing w:after="0"/>
        <w:jc w:val="center"/>
        <w:rPr>
          <w:rFonts w:asciiTheme="majorBidi" w:hAnsiTheme="majorBidi" w:cstheme="majorBidi"/>
          <w:b/>
          <w:bCs/>
          <w:sz w:val="24"/>
          <w:szCs w:val="24"/>
        </w:rPr>
      </w:pPr>
      <w:r w:rsidRPr="007871D6">
        <w:rPr>
          <w:rFonts w:asciiTheme="majorBidi" w:hAnsiTheme="majorBidi" w:cstheme="majorBidi"/>
          <w:b/>
          <w:bCs/>
          <w:sz w:val="24"/>
          <w:szCs w:val="24"/>
        </w:rPr>
        <w:t>Daugavpils domes 2021.gada</w:t>
      </w:r>
      <w:r w:rsidR="003878D8">
        <w:rPr>
          <w:rFonts w:asciiTheme="majorBidi" w:hAnsiTheme="majorBidi" w:cstheme="majorBidi"/>
          <w:b/>
          <w:bCs/>
          <w:sz w:val="24"/>
          <w:szCs w:val="24"/>
        </w:rPr>
        <w:t xml:space="preserve"> 14.oktobra</w:t>
      </w:r>
      <w:r w:rsidRPr="007871D6">
        <w:rPr>
          <w:rFonts w:asciiTheme="majorBidi" w:hAnsiTheme="majorBidi" w:cstheme="majorBidi"/>
          <w:b/>
          <w:bCs/>
          <w:sz w:val="24"/>
          <w:szCs w:val="24"/>
        </w:rPr>
        <w:t xml:space="preserve"> lēmuma Nr.</w:t>
      </w:r>
      <w:r w:rsidR="003878D8">
        <w:rPr>
          <w:rFonts w:asciiTheme="majorBidi" w:hAnsiTheme="majorBidi" w:cstheme="majorBidi"/>
          <w:b/>
          <w:bCs/>
          <w:sz w:val="24"/>
          <w:szCs w:val="24"/>
        </w:rPr>
        <w:t xml:space="preserve">670 </w:t>
      </w:r>
      <w:r w:rsidRPr="007871D6">
        <w:rPr>
          <w:rFonts w:asciiTheme="majorBidi" w:hAnsiTheme="majorBidi" w:cstheme="majorBidi"/>
          <w:b/>
          <w:bCs/>
          <w:sz w:val="24"/>
          <w:szCs w:val="24"/>
        </w:rPr>
        <w:t xml:space="preserve"> pamatojums</w:t>
      </w:r>
    </w:p>
    <w:p w14:paraId="2665FD42" w14:textId="31B1A4B8" w:rsidR="007871D6" w:rsidRDefault="007871D6" w:rsidP="007871D6">
      <w:pPr>
        <w:spacing w:after="0"/>
        <w:jc w:val="center"/>
        <w:rPr>
          <w:rFonts w:asciiTheme="majorBidi" w:hAnsiTheme="majorBidi" w:cstheme="majorBidi"/>
          <w:sz w:val="24"/>
          <w:szCs w:val="24"/>
        </w:rPr>
      </w:pPr>
    </w:p>
    <w:p w14:paraId="0708F539" w14:textId="777CB667" w:rsidR="007871D6" w:rsidRDefault="007871D6" w:rsidP="00D078D3">
      <w:pPr>
        <w:spacing w:after="0" w:line="276" w:lineRule="auto"/>
        <w:ind w:firstLine="567"/>
        <w:jc w:val="both"/>
        <w:rPr>
          <w:rFonts w:asciiTheme="majorBidi" w:hAnsiTheme="majorBidi" w:cstheme="majorBidi"/>
          <w:sz w:val="24"/>
          <w:szCs w:val="24"/>
        </w:rPr>
      </w:pPr>
      <w:r>
        <w:rPr>
          <w:rFonts w:asciiTheme="majorBidi" w:hAnsiTheme="majorBidi" w:cstheme="majorBidi"/>
          <w:sz w:val="24"/>
          <w:szCs w:val="24"/>
        </w:rPr>
        <w:t>Izskatot Gaļinas Deņisovas</w:t>
      </w:r>
      <w:r w:rsidR="0057772D">
        <w:rPr>
          <w:rFonts w:asciiTheme="majorBidi" w:hAnsiTheme="majorBidi" w:cstheme="majorBidi"/>
          <w:sz w:val="24"/>
          <w:szCs w:val="24"/>
        </w:rPr>
        <w:t xml:space="preserve"> </w:t>
      </w:r>
      <w:r>
        <w:rPr>
          <w:rFonts w:asciiTheme="majorBidi" w:hAnsiTheme="majorBidi" w:cstheme="majorBidi"/>
          <w:sz w:val="24"/>
          <w:szCs w:val="24"/>
        </w:rPr>
        <w:t>ierosinājumu (reģistrēts Pašvaldībā</w:t>
      </w:r>
      <w:r w:rsidR="0057772D">
        <w:rPr>
          <w:rFonts w:asciiTheme="majorBidi" w:hAnsiTheme="majorBidi" w:cstheme="majorBidi"/>
          <w:sz w:val="24"/>
          <w:szCs w:val="24"/>
        </w:rPr>
        <w:t xml:space="preserve"> 2021.gada 2.jūnijā ar</w:t>
      </w:r>
      <w:r>
        <w:rPr>
          <w:rFonts w:asciiTheme="majorBidi" w:hAnsiTheme="majorBidi" w:cstheme="majorBidi"/>
          <w:sz w:val="24"/>
          <w:szCs w:val="24"/>
        </w:rPr>
        <w:t xml:space="preserve"> </w:t>
      </w:r>
      <w:r w:rsidR="0057772D">
        <w:rPr>
          <w:rFonts w:asciiTheme="majorBidi" w:hAnsiTheme="majorBidi" w:cstheme="majorBidi"/>
          <w:sz w:val="24"/>
          <w:szCs w:val="24"/>
        </w:rPr>
        <w:t>Nr. 654/1.2.-16</w:t>
      </w:r>
      <w:r>
        <w:rPr>
          <w:rFonts w:asciiTheme="majorBidi" w:hAnsiTheme="majorBidi" w:cstheme="majorBidi"/>
          <w:sz w:val="24"/>
          <w:szCs w:val="24"/>
        </w:rPr>
        <w:t>)</w:t>
      </w:r>
      <w:r w:rsidR="0057772D">
        <w:rPr>
          <w:rFonts w:asciiTheme="majorBidi" w:hAnsiTheme="majorBidi" w:cstheme="majorBidi"/>
          <w:sz w:val="24"/>
          <w:szCs w:val="24"/>
        </w:rPr>
        <w:t xml:space="preserve"> par zemes gabala </w:t>
      </w:r>
      <w:r w:rsidR="0057772D" w:rsidRPr="0057772D">
        <w:rPr>
          <w:rFonts w:asciiTheme="majorBidi" w:hAnsiTheme="majorBidi" w:cstheme="majorBidi"/>
          <w:sz w:val="24"/>
          <w:szCs w:val="24"/>
        </w:rPr>
        <w:t xml:space="preserve">ar kadastra apzīmējumu </w:t>
      </w:r>
      <w:bookmarkStart w:id="0" w:name="_Hlk78205391"/>
      <w:r w:rsidR="0057772D" w:rsidRPr="0057772D">
        <w:rPr>
          <w:rFonts w:asciiTheme="majorBidi" w:hAnsiTheme="majorBidi" w:cstheme="majorBidi"/>
          <w:sz w:val="24"/>
          <w:szCs w:val="24"/>
        </w:rPr>
        <w:t>0500</w:t>
      </w:r>
      <w:r w:rsidR="00D078D3">
        <w:rPr>
          <w:rFonts w:asciiTheme="majorBidi" w:hAnsiTheme="majorBidi" w:cstheme="majorBidi"/>
          <w:sz w:val="24"/>
          <w:szCs w:val="24"/>
        </w:rPr>
        <w:t>0</w:t>
      </w:r>
      <w:r w:rsidR="0057772D" w:rsidRPr="0057772D">
        <w:rPr>
          <w:rFonts w:asciiTheme="majorBidi" w:hAnsiTheme="majorBidi" w:cstheme="majorBidi"/>
          <w:sz w:val="24"/>
          <w:szCs w:val="24"/>
        </w:rPr>
        <w:t xml:space="preserve">250107, </w:t>
      </w:r>
      <w:bookmarkStart w:id="1" w:name="_Hlk78202914"/>
      <w:r w:rsidR="0057772D" w:rsidRPr="0057772D">
        <w:rPr>
          <w:rFonts w:asciiTheme="majorBidi" w:hAnsiTheme="majorBidi" w:cstheme="majorBidi"/>
          <w:sz w:val="24"/>
          <w:szCs w:val="24"/>
        </w:rPr>
        <w:t>18.novembra ielā 220</w:t>
      </w:r>
      <w:r w:rsidR="0057772D">
        <w:rPr>
          <w:rFonts w:asciiTheme="majorBidi" w:hAnsiTheme="majorBidi" w:cstheme="majorBidi"/>
          <w:sz w:val="24"/>
          <w:szCs w:val="24"/>
        </w:rPr>
        <w:t>, Daugavpilī</w:t>
      </w:r>
      <w:bookmarkEnd w:id="1"/>
      <w:r w:rsidR="0057772D">
        <w:rPr>
          <w:rFonts w:asciiTheme="majorBidi" w:hAnsiTheme="majorBidi" w:cstheme="majorBidi"/>
          <w:sz w:val="24"/>
          <w:szCs w:val="24"/>
        </w:rPr>
        <w:t xml:space="preserve">, </w:t>
      </w:r>
      <w:bookmarkEnd w:id="0"/>
      <w:r w:rsidR="0057772D">
        <w:rPr>
          <w:rFonts w:asciiTheme="majorBidi" w:hAnsiTheme="majorBidi" w:cstheme="majorBidi"/>
          <w:sz w:val="24"/>
          <w:szCs w:val="24"/>
        </w:rPr>
        <w:t xml:space="preserve">(turpmāk </w:t>
      </w:r>
      <w:r w:rsidR="001A0E7A">
        <w:rPr>
          <w:rFonts w:asciiTheme="majorBidi" w:hAnsiTheme="majorBidi" w:cstheme="majorBidi"/>
          <w:sz w:val="24"/>
          <w:szCs w:val="24"/>
        </w:rPr>
        <w:t>–</w:t>
      </w:r>
      <w:r w:rsidR="0057772D">
        <w:rPr>
          <w:rFonts w:asciiTheme="majorBidi" w:hAnsiTheme="majorBidi" w:cstheme="majorBidi"/>
          <w:sz w:val="24"/>
          <w:szCs w:val="24"/>
        </w:rPr>
        <w:t xml:space="preserve"> zemes</w:t>
      </w:r>
      <w:r w:rsidR="001A0E7A">
        <w:rPr>
          <w:rFonts w:asciiTheme="majorBidi" w:hAnsiTheme="majorBidi" w:cstheme="majorBidi"/>
          <w:sz w:val="24"/>
          <w:szCs w:val="24"/>
        </w:rPr>
        <w:t xml:space="preserve"> </w:t>
      </w:r>
      <w:r w:rsidR="0057772D">
        <w:rPr>
          <w:rFonts w:asciiTheme="majorBidi" w:hAnsiTheme="majorBidi" w:cstheme="majorBidi"/>
          <w:sz w:val="24"/>
          <w:szCs w:val="24"/>
        </w:rPr>
        <w:t>gabals) atsavināšanu, izskatot informāciju, kas nepieciešama lēmuma pieņemšanai konstatēts sekojošais:</w:t>
      </w:r>
    </w:p>
    <w:p w14:paraId="6B0EE68A" w14:textId="2D8F7A5B" w:rsidR="0057772D" w:rsidRDefault="0057772D" w:rsidP="003878D8">
      <w:pPr>
        <w:pStyle w:val="ListParagraph"/>
        <w:numPr>
          <w:ilvl w:val="0"/>
          <w:numId w:val="1"/>
        </w:numPr>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Ar Daugavpils tiesas Zemesgrāmatu nodaļas tiesneša 2015.gada 13.oktobra lēmumu </w:t>
      </w:r>
      <w:r w:rsidRPr="0057772D">
        <w:rPr>
          <w:rFonts w:asciiTheme="majorBidi" w:hAnsiTheme="majorBidi" w:cstheme="majorBidi"/>
          <w:sz w:val="24"/>
          <w:szCs w:val="24"/>
        </w:rPr>
        <w:t>īpašuma tiesības uz zemes</w:t>
      </w:r>
      <w:r w:rsidR="008C2DFB">
        <w:rPr>
          <w:rFonts w:asciiTheme="majorBidi" w:hAnsiTheme="majorBidi" w:cstheme="majorBidi"/>
          <w:sz w:val="24"/>
          <w:szCs w:val="24"/>
        </w:rPr>
        <w:t xml:space="preserve"> </w:t>
      </w:r>
      <w:r w:rsidRPr="0057772D">
        <w:rPr>
          <w:rFonts w:asciiTheme="majorBidi" w:hAnsiTheme="majorBidi" w:cstheme="majorBidi"/>
          <w:sz w:val="24"/>
          <w:szCs w:val="24"/>
        </w:rPr>
        <w:t>gabalu ir nostiprinātas</w:t>
      </w:r>
      <w:r>
        <w:rPr>
          <w:rFonts w:asciiTheme="majorBidi" w:hAnsiTheme="majorBidi" w:cstheme="majorBidi"/>
          <w:sz w:val="24"/>
          <w:szCs w:val="24"/>
        </w:rPr>
        <w:t xml:space="preserve"> Daugavpils pilsētas zemesgrāmatu nodalījumā Nr. 100000549219 uz Daugavpils pilsētas pašvaldības vārda.</w:t>
      </w:r>
    </w:p>
    <w:p w14:paraId="18DC761D" w14:textId="06014BDD" w:rsidR="0057772D" w:rsidRDefault="004A10F8" w:rsidP="003878D8">
      <w:pPr>
        <w:pStyle w:val="ListParagraph"/>
        <w:numPr>
          <w:ilvl w:val="0"/>
          <w:numId w:val="1"/>
        </w:numPr>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Pamatojoties uz </w:t>
      </w:r>
      <w:r w:rsidRPr="004A10F8">
        <w:rPr>
          <w:rFonts w:asciiTheme="majorBidi" w:hAnsiTheme="majorBidi" w:cstheme="majorBidi"/>
          <w:sz w:val="24"/>
          <w:szCs w:val="24"/>
        </w:rPr>
        <w:t xml:space="preserve">Daugavpils pilsētas domes sēdē </w:t>
      </w:r>
      <w:bookmarkStart w:id="2" w:name="_Hlk78285425"/>
      <w:r w:rsidRPr="004A10F8">
        <w:rPr>
          <w:rFonts w:asciiTheme="majorBidi" w:hAnsiTheme="majorBidi" w:cstheme="majorBidi"/>
          <w:sz w:val="24"/>
          <w:szCs w:val="24"/>
        </w:rPr>
        <w:t>pieņemt</w:t>
      </w:r>
      <w:r>
        <w:rPr>
          <w:rFonts w:asciiTheme="majorBidi" w:hAnsiTheme="majorBidi" w:cstheme="majorBidi"/>
          <w:sz w:val="24"/>
          <w:szCs w:val="24"/>
        </w:rPr>
        <w:t>o</w:t>
      </w:r>
      <w:r w:rsidRPr="004A10F8">
        <w:rPr>
          <w:rFonts w:asciiTheme="majorBidi" w:hAnsiTheme="majorBidi" w:cstheme="majorBidi"/>
          <w:sz w:val="24"/>
          <w:szCs w:val="24"/>
        </w:rPr>
        <w:t xml:space="preserve"> lēmum</w:t>
      </w:r>
      <w:r>
        <w:rPr>
          <w:rFonts w:asciiTheme="majorBidi" w:hAnsiTheme="majorBidi" w:cstheme="majorBidi"/>
          <w:sz w:val="24"/>
          <w:szCs w:val="24"/>
        </w:rPr>
        <w:t>u</w:t>
      </w:r>
      <w:r w:rsidRPr="004A10F8">
        <w:rPr>
          <w:rFonts w:asciiTheme="majorBidi" w:hAnsiTheme="majorBidi" w:cstheme="majorBidi"/>
          <w:sz w:val="24"/>
          <w:szCs w:val="24"/>
        </w:rPr>
        <w:t xml:space="preserve"> Nr.160 „Par Daugavpils pilsētas teritorijas plānojuma redakcijas 3.0. un Vides pārskata apstiprināšanu” un izdoti</w:t>
      </w:r>
      <w:r>
        <w:rPr>
          <w:rFonts w:asciiTheme="majorBidi" w:hAnsiTheme="majorBidi" w:cstheme="majorBidi"/>
          <w:sz w:val="24"/>
          <w:szCs w:val="24"/>
        </w:rPr>
        <w:t>em</w:t>
      </w:r>
      <w:r w:rsidRPr="004A10F8">
        <w:rPr>
          <w:rFonts w:asciiTheme="majorBidi" w:hAnsiTheme="majorBidi" w:cstheme="majorBidi"/>
          <w:sz w:val="24"/>
          <w:szCs w:val="24"/>
        </w:rPr>
        <w:t xml:space="preserve"> Daugavpils pilsētas domes 24.03.2020.</w:t>
      </w:r>
      <w:r>
        <w:rPr>
          <w:rFonts w:asciiTheme="majorBidi" w:hAnsiTheme="majorBidi" w:cstheme="majorBidi"/>
          <w:sz w:val="24"/>
          <w:szCs w:val="24"/>
        </w:rPr>
        <w:t xml:space="preserve"> </w:t>
      </w:r>
      <w:bookmarkEnd w:id="2"/>
      <w:r w:rsidRPr="004A10F8">
        <w:rPr>
          <w:rFonts w:asciiTheme="majorBidi" w:hAnsiTheme="majorBidi" w:cstheme="majorBidi"/>
          <w:sz w:val="24"/>
          <w:szCs w:val="24"/>
        </w:rPr>
        <w:t>Saistošie</w:t>
      </w:r>
      <w:r>
        <w:rPr>
          <w:rFonts w:asciiTheme="majorBidi" w:hAnsiTheme="majorBidi" w:cstheme="majorBidi"/>
          <w:sz w:val="24"/>
          <w:szCs w:val="24"/>
        </w:rPr>
        <w:t>m</w:t>
      </w:r>
      <w:r w:rsidRPr="004A10F8">
        <w:rPr>
          <w:rFonts w:asciiTheme="majorBidi" w:hAnsiTheme="majorBidi" w:cstheme="majorBidi"/>
          <w:sz w:val="24"/>
          <w:szCs w:val="24"/>
        </w:rPr>
        <w:t xml:space="preserve"> noteikumi</w:t>
      </w:r>
      <w:r>
        <w:rPr>
          <w:rFonts w:asciiTheme="majorBidi" w:hAnsiTheme="majorBidi" w:cstheme="majorBidi"/>
          <w:sz w:val="24"/>
          <w:szCs w:val="24"/>
        </w:rPr>
        <w:t>em</w:t>
      </w:r>
      <w:r w:rsidRPr="004A10F8">
        <w:rPr>
          <w:rFonts w:asciiTheme="majorBidi" w:hAnsiTheme="majorBidi" w:cstheme="majorBidi"/>
          <w:sz w:val="24"/>
          <w:szCs w:val="24"/>
        </w:rPr>
        <w:t xml:space="preserve"> Nr.12 „Daugavpils pilsētas teritorijas plānojuma izmantošanas un apbūves saistošie noteikumi un grafiskā daļa”</w:t>
      </w:r>
      <w:r w:rsidR="001A0E7A">
        <w:rPr>
          <w:rFonts w:asciiTheme="majorBidi" w:hAnsiTheme="majorBidi" w:cstheme="majorBidi"/>
          <w:sz w:val="24"/>
          <w:szCs w:val="24"/>
        </w:rPr>
        <w:t xml:space="preserve"> (turpmāk – Saistošie noteikumi)</w:t>
      </w:r>
      <w:r w:rsidR="00E678BC">
        <w:rPr>
          <w:rFonts w:asciiTheme="majorBidi" w:hAnsiTheme="majorBidi" w:cstheme="majorBidi"/>
          <w:sz w:val="24"/>
          <w:szCs w:val="24"/>
        </w:rPr>
        <w:t>,</w:t>
      </w:r>
      <w:r w:rsidR="00D078D3">
        <w:rPr>
          <w:rFonts w:asciiTheme="majorBidi" w:hAnsiTheme="majorBidi" w:cstheme="majorBidi"/>
          <w:sz w:val="24"/>
          <w:szCs w:val="24"/>
        </w:rPr>
        <w:t xml:space="preserve"> zemes</w:t>
      </w:r>
      <w:r w:rsidR="009B5EB9">
        <w:rPr>
          <w:rFonts w:asciiTheme="majorBidi" w:hAnsiTheme="majorBidi" w:cstheme="majorBidi"/>
          <w:sz w:val="24"/>
          <w:szCs w:val="24"/>
        </w:rPr>
        <w:t xml:space="preserve"> </w:t>
      </w:r>
      <w:r w:rsidR="00D078D3">
        <w:rPr>
          <w:rFonts w:asciiTheme="majorBidi" w:hAnsiTheme="majorBidi" w:cstheme="majorBidi"/>
          <w:sz w:val="24"/>
          <w:szCs w:val="24"/>
        </w:rPr>
        <w:t>gabal</w:t>
      </w:r>
      <w:r w:rsidR="00BE1288">
        <w:rPr>
          <w:rFonts w:asciiTheme="majorBidi" w:hAnsiTheme="majorBidi" w:cstheme="majorBidi"/>
          <w:sz w:val="24"/>
          <w:szCs w:val="24"/>
        </w:rPr>
        <w:t>s</w:t>
      </w:r>
      <w:r w:rsidR="00D078D3">
        <w:rPr>
          <w:rFonts w:asciiTheme="majorBidi" w:hAnsiTheme="majorBidi" w:cstheme="majorBidi"/>
          <w:sz w:val="24"/>
          <w:szCs w:val="24"/>
        </w:rPr>
        <w:t xml:space="preserve"> atrodas 18.novembra ielas</w:t>
      </w:r>
      <w:r w:rsidR="008C2DFB">
        <w:rPr>
          <w:rFonts w:asciiTheme="majorBidi" w:hAnsiTheme="majorBidi" w:cstheme="majorBidi"/>
          <w:sz w:val="24"/>
          <w:szCs w:val="24"/>
        </w:rPr>
        <w:t>, Daugavpilī,</w:t>
      </w:r>
      <w:r w:rsidR="00D078D3">
        <w:rPr>
          <w:rFonts w:asciiTheme="majorBidi" w:hAnsiTheme="majorBidi" w:cstheme="majorBidi"/>
          <w:sz w:val="24"/>
          <w:szCs w:val="24"/>
        </w:rPr>
        <w:t xml:space="preserve"> sarkan</w:t>
      </w:r>
      <w:r w:rsidR="00E678BC">
        <w:rPr>
          <w:rFonts w:asciiTheme="majorBidi" w:hAnsiTheme="majorBidi" w:cstheme="majorBidi"/>
          <w:sz w:val="24"/>
          <w:szCs w:val="24"/>
        </w:rPr>
        <w:t>o</w:t>
      </w:r>
      <w:r w:rsidR="00D078D3">
        <w:rPr>
          <w:rFonts w:asciiTheme="majorBidi" w:hAnsiTheme="majorBidi" w:cstheme="majorBidi"/>
          <w:sz w:val="24"/>
          <w:szCs w:val="24"/>
        </w:rPr>
        <w:t xml:space="preserve"> līnij</w:t>
      </w:r>
      <w:r w:rsidR="00E678BC">
        <w:rPr>
          <w:rFonts w:asciiTheme="majorBidi" w:hAnsiTheme="majorBidi" w:cstheme="majorBidi"/>
          <w:sz w:val="24"/>
          <w:szCs w:val="24"/>
        </w:rPr>
        <w:t>u robežā</w:t>
      </w:r>
      <w:r w:rsidR="00D078D3">
        <w:rPr>
          <w:rFonts w:asciiTheme="majorBidi" w:hAnsiTheme="majorBidi" w:cstheme="majorBidi"/>
          <w:sz w:val="24"/>
          <w:szCs w:val="24"/>
        </w:rPr>
        <w:t>.</w:t>
      </w:r>
    </w:p>
    <w:p w14:paraId="46907C38" w14:textId="56A2DB44" w:rsidR="00BE1288" w:rsidRDefault="00BE1288" w:rsidP="003878D8">
      <w:pPr>
        <w:pStyle w:val="ListParagraph"/>
        <w:numPr>
          <w:ilvl w:val="0"/>
          <w:numId w:val="1"/>
        </w:numPr>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2021.gada 6.jūlijā </w:t>
      </w:r>
      <w:bookmarkStart w:id="3" w:name="_Hlk78182116"/>
      <w:r>
        <w:rPr>
          <w:rFonts w:asciiTheme="majorBidi" w:hAnsiTheme="majorBidi" w:cstheme="majorBidi"/>
          <w:sz w:val="24"/>
          <w:szCs w:val="24"/>
        </w:rPr>
        <w:t>Daugavpils pilsētas pašvaldības Pilsētplānošanas un būvniecības departaments</w:t>
      </w:r>
      <w:bookmarkEnd w:id="3"/>
      <w:r>
        <w:rPr>
          <w:rFonts w:asciiTheme="majorBidi" w:hAnsiTheme="majorBidi" w:cstheme="majorBidi"/>
          <w:sz w:val="24"/>
          <w:szCs w:val="24"/>
        </w:rPr>
        <w:t xml:space="preserve"> </w:t>
      </w:r>
      <w:r w:rsidR="007F3FD6">
        <w:rPr>
          <w:rFonts w:asciiTheme="majorBidi" w:hAnsiTheme="majorBidi" w:cstheme="majorBidi"/>
          <w:sz w:val="24"/>
          <w:szCs w:val="24"/>
        </w:rPr>
        <w:t>ie</w:t>
      </w:r>
      <w:r>
        <w:rPr>
          <w:rFonts w:asciiTheme="majorBidi" w:hAnsiTheme="majorBidi" w:cstheme="majorBidi"/>
          <w:sz w:val="24"/>
          <w:szCs w:val="24"/>
        </w:rPr>
        <w:t>sniedzis</w:t>
      </w:r>
      <w:r w:rsidR="007F3FD6">
        <w:rPr>
          <w:rFonts w:asciiTheme="majorBidi" w:hAnsiTheme="majorBidi" w:cstheme="majorBidi"/>
          <w:sz w:val="24"/>
          <w:szCs w:val="24"/>
        </w:rPr>
        <w:t xml:space="preserve"> Daugavpils pilsētas pašvaldības Īpašuma pārvaldīšanas departamentā</w:t>
      </w:r>
      <w:r>
        <w:rPr>
          <w:rFonts w:asciiTheme="majorBidi" w:hAnsiTheme="majorBidi" w:cstheme="majorBidi"/>
          <w:sz w:val="24"/>
          <w:szCs w:val="24"/>
        </w:rPr>
        <w:t xml:space="preserve"> </w:t>
      </w:r>
      <w:r w:rsidR="007F3FD6">
        <w:rPr>
          <w:rFonts w:asciiTheme="majorBidi" w:hAnsiTheme="majorBidi" w:cstheme="majorBidi"/>
          <w:sz w:val="24"/>
          <w:szCs w:val="24"/>
        </w:rPr>
        <w:t>vēstuli</w:t>
      </w:r>
      <w:r>
        <w:rPr>
          <w:rFonts w:asciiTheme="majorBidi" w:hAnsiTheme="majorBidi" w:cstheme="majorBidi"/>
          <w:sz w:val="24"/>
          <w:szCs w:val="24"/>
        </w:rPr>
        <w:t xml:space="preserve"> Nr. 2-7/426</w:t>
      </w:r>
      <w:r w:rsidRPr="009B5EB9">
        <w:rPr>
          <w:rFonts w:asciiTheme="majorBidi" w:hAnsiTheme="majorBidi" w:cstheme="majorBidi"/>
          <w:sz w:val="24"/>
          <w:szCs w:val="24"/>
        </w:rPr>
        <w:t>, k</w:t>
      </w:r>
      <w:r w:rsidR="009B5EB9" w:rsidRPr="009B5EB9">
        <w:rPr>
          <w:rFonts w:asciiTheme="majorBidi" w:hAnsiTheme="majorBidi" w:cstheme="majorBidi"/>
          <w:sz w:val="24"/>
          <w:szCs w:val="24"/>
        </w:rPr>
        <w:t>urā</w:t>
      </w:r>
      <w:r w:rsidR="009B5EB9">
        <w:rPr>
          <w:rFonts w:asciiTheme="majorBidi" w:hAnsiTheme="majorBidi" w:cstheme="majorBidi"/>
          <w:sz w:val="24"/>
          <w:szCs w:val="24"/>
        </w:rPr>
        <w:t xml:space="preserve"> norādīja uz to, ka </w:t>
      </w:r>
      <w:r>
        <w:rPr>
          <w:rFonts w:asciiTheme="majorBidi" w:hAnsiTheme="majorBidi" w:cstheme="majorBidi"/>
          <w:sz w:val="24"/>
          <w:szCs w:val="24"/>
        </w:rPr>
        <w:t xml:space="preserve"> </w:t>
      </w:r>
      <w:r w:rsidR="001A0E7A">
        <w:rPr>
          <w:rFonts w:asciiTheme="majorBidi" w:hAnsiTheme="majorBidi" w:cstheme="majorBidi"/>
          <w:sz w:val="24"/>
          <w:szCs w:val="24"/>
        </w:rPr>
        <w:t xml:space="preserve">Saistošie noteikumi ir īstenojami saskaņā ar Teritorijas attīstības plānošanas likuma 27.panta noteikto, proti, ar Vides aizsardzības un reģionālās attīstības ministrijas </w:t>
      </w:r>
      <w:r w:rsidR="00A434A1" w:rsidRPr="00A434A1">
        <w:rPr>
          <w:rFonts w:asciiTheme="majorBidi" w:hAnsiTheme="majorBidi" w:cstheme="majorBidi"/>
          <w:sz w:val="24"/>
          <w:szCs w:val="24"/>
        </w:rPr>
        <w:t xml:space="preserve">10.06.2020. </w:t>
      </w:r>
      <w:r w:rsidR="001A0E7A">
        <w:rPr>
          <w:rFonts w:asciiTheme="majorBidi" w:hAnsiTheme="majorBidi" w:cstheme="majorBidi"/>
          <w:sz w:val="24"/>
          <w:szCs w:val="24"/>
        </w:rPr>
        <w:t xml:space="preserve">vēstuli par plānojuma īstenošanas atļauju. Saistošie noteikumi noteic, ka zemes gabals atrodas 18.novembra ielas sarkanajās līnijās un tās plānotā (atļautā) izmantošana ir mazstāvu dzīvojamās mājas apbūves teritorija (DzM) ko nosaka, lai nodrošinātu mājokļa funkciju, paredzot atbilstošu infrastruktūru. Papildus </w:t>
      </w:r>
      <w:r w:rsidR="001A0E7A" w:rsidRPr="001A0E7A">
        <w:rPr>
          <w:rFonts w:asciiTheme="majorBidi" w:hAnsiTheme="majorBidi" w:cstheme="majorBidi"/>
          <w:sz w:val="24"/>
          <w:szCs w:val="24"/>
        </w:rPr>
        <w:t>Daugavpils pilsētas pašvaldības Pilsētplānošanas un būvniecības departaments</w:t>
      </w:r>
      <w:r w:rsidR="001A0E7A">
        <w:rPr>
          <w:rFonts w:asciiTheme="majorBidi" w:hAnsiTheme="majorBidi" w:cstheme="majorBidi"/>
          <w:sz w:val="24"/>
          <w:szCs w:val="24"/>
        </w:rPr>
        <w:t xml:space="preserve"> norādīja, ka Ministru kabineta 2013.gada 30.aprīļa noteikumu Nr.240 “Vispārīgie teritorijas plānošanas, izmantošanas un apbūves noteikumi” 6.punkts noteic, ka stajoties spēkā jaunam teritorijas plānojumam</w:t>
      </w:r>
      <w:r w:rsidR="009B5EB9">
        <w:rPr>
          <w:rFonts w:asciiTheme="majorBidi" w:hAnsiTheme="majorBidi" w:cstheme="majorBidi"/>
          <w:sz w:val="24"/>
          <w:szCs w:val="24"/>
        </w:rPr>
        <w:t>, lokālplānojumam vai detālplānojumām, var turpināt likumīgi uzsākto teritorijas izmantošanu. Līdz ar to izskat</w:t>
      </w:r>
      <w:r w:rsidR="00E678BC">
        <w:rPr>
          <w:rFonts w:asciiTheme="majorBidi" w:hAnsiTheme="majorBidi" w:cstheme="majorBidi"/>
          <w:sz w:val="24"/>
          <w:szCs w:val="24"/>
        </w:rPr>
        <w:t>o</w:t>
      </w:r>
      <w:r w:rsidR="009B5EB9">
        <w:rPr>
          <w:rFonts w:asciiTheme="majorBidi" w:hAnsiTheme="majorBidi" w:cstheme="majorBidi"/>
          <w:sz w:val="24"/>
          <w:szCs w:val="24"/>
        </w:rPr>
        <w:t>t jautājumu par zemes gabala atsavināšanu, ir jāņem vērā zemes gabala izmantošanas i</w:t>
      </w:r>
      <w:r w:rsidR="00A434A1">
        <w:rPr>
          <w:rFonts w:asciiTheme="majorBidi" w:hAnsiTheme="majorBidi" w:cstheme="majorBidi"/>
          <w:sz w:val="24"/>
          <w:szCs w:val="24"/>
        </w:rPr>
        <w:t>e</w:t>
      </w:r>
      <w:r w:rsidR="009B5EB9">
        <w:rPr>
          <w:rFonts w:asciiTheme="majorBidi" w:hAnsiTheme="majorBidi" w:cstheme="majorBidi"/>
          <w:sz w:val="24"/>
          <w:szCs w:val="24"/>
        </w:rPr>
        <w:t>spejas, ko nosaka Saistošie noteikumi, proti</w:t>
      </w:r>
      <w:r w:rsidR="00E678BC">
        <w:rPr>
          <w:rFonts w:asciiTheme="majorBidi" w:hAnsiTheme="majorBidi" w:cstheme="majorBidi"/>
          <w:sz w:val="24"/>
          <w:szCs w:val="24"/>
        </w:rPr>
        <w:t>,</w:t>
      </w:r>
      <w:r w:rsidR="009B5EB9">
        <w:rPr>
          <w:rFonts w:asciiTheme="majorBidi" w:hAnsiTheme="majorBidi" w:cstheme="majorBidi"/>
          <w:sz w:val="24"/>
          <w:szCs w:val="24"/>
        </w:rPr>
        <w:t xml:space="preserve"> </w:t>
      </w:r>
      <w:r w:rsidR="009F7646">
        <w:rPr>
          <w:rFonts w:asciiTheme="majorBidi" w:hAnsiTheme="majorBidi" w:cstheme="majorBidi"/>
          <w:sz w:val="24"/>
          <w:szCs w:val="24"/>
        </w:rPr>
        <w:t xml:space="preserve">turpmāk </w:t>
      </w:r>
      <w:r w:rsidR="009B5EB9">
        <w:rPr>
          <w:rFonts w:asciiTheme="majorBidi" w:hAnsiTheme="majorBidi" w:cstheme="majorBidi"/>
          <w:sz w:val="24"/>
          <w:szCs w:val="24"/>
        </w:rPr>
        <w:t>zemes gabals var tikt izmantots kā mazstāvu dzīvojamās apbūves teritorija neatkarīgi no zemes gabala īpašuma piederības.</w:t>
      </w:r>
    </w:p>
    <w:p w14:paraId="0E8BB64C" w14:textId="3CFC5060" w:rsidR="00A0201D" w:rsidRPr="006D2F80" w:rsidRDefault="00A0201D" w:rsidP="003878D8">
      <w:pPr>
        <w:pStyle w:val="ListParagraph"/>
        <w:spacing w:line="276" w:lineRule="auto"/>
        <w:ind w:left="0" w:firstLine="426"/>
        <w:jc w:val="both"/>
        <w:rPr>
          <w:rFonts w:asciiTheme="majorBidi" w:hAnsiTheme="majorBidi" w:cstheme="majorBidi"/>
          <w:sz w:val="24"/>
          <w:szCs w:val="24"/>
        </w:rPr>
      </w:pPr>
      <w:r>
        <w:rPr>
          <w:rFonts w:asciiTheme="majorBidi" w:hAnsiTheme="majorBidi" w:cstheme="majorBidi"/>
          <w:sz w:val="24"/>
          <w:szCs w:val="24"/>
        </w:rPr>
        <w:t>Aizsar</w:t>
      </w:r>
      <w:r w:rsidR="006D2F80">
        <w:rPr>
          <w:rFonts w:asciiTheme="majorBidi" w:hAnsiTheme="majorBidi" w:cstheme="majorBidi"/>
          <w:sz w:val="24"/>
          <w:szCs w:val="24"/>
        </w:rPr>
        <w:t>g</w:t>
      </w:r>
      <w:r>
        <w:rPr>
          <w:rFonts w:asciiTheme="majorBidi" w:hAnsiTheme="majorBidi" w:cstheme="majorBidi"/>
          <w:sz w:val="24"/>
          <w:szCs w:val="24"/>
        </w:rPr>
        <w:t xml:space="preserve">joslu likuma 1.panta 13.punkts nosaka, ka </w:t>
      </w:r>
      <w:r w:rsidRPr="00A0201D">
        <w:rPr>
          <w:rFonts w:asciiTheme="majorBidi" w:hAnsiTheme="majorBidi" w:cstheme="majorBidi"/>
          <w:sz w:val="24"/>
          <w:szCs w:val="24"/>
        </w:rPr>
        <w:t>sarkanā līnija</w:t>
      </w:r>
      <w:r>
        <w:rPr>
          <w:rFonts w:asciiTheme="majorBidi" w:hAnsiTheme="majorBidi" w:cstheme="majorBidi"/>
          <w:sz w:val="24"/>
          <w:szCs w:val="24"/>
        </w:rPr>
        <w:t xml:space="preserve"> ir</w:t>
      </w:r>
      <w:r w:rsidRPr="00A0201D">
        <w:rPr>
          <w:rFonts w:asciiTheme="majorBidi" w:hAnsiTheme="majorBidi" w:cstheme="majorBidi"/>
          <w:sz w:val="24"/>
          <w:szCs w:val="24"/>
        </w:rPr>
        <w:t xml:space="preserve"> līnija, kas norobežo ielas vai piebrauktuves (arī inženierkomunikāciju koridoru) izbūvei nepieciešamo teritoriju, kurā nekustamā īpašuma lietošanas tiesības aprobežotas saskaņā ar normatīvajiem aktiem, no apbūvējamās vai citādā veidā izmantojamās teritorijas un ko pilsētās un ciemos nosaka vietējā pašvaldība normatīvajos aktos noteiktajā kārtībā</w:t>
      </w:r>
      <w:r>
        <w:rPr>
          <w:rFonts w:asciiTheme="majorBidi" w:hAnsiTheme="majorBidi" w:cstheme="majorBidi"/>
          <w:sz w:val="24"/>
          <w:szCs w:val="24"/>
        </w:rPr>
        <w:t>. Kā arī 13.pant</w:t>
      </w:r>
      <w:r w:rsidR="006D2F80">
        <w:rPr>
          <w:rFonts w:asciiTheme="majorBidi" w:hAnsiTheme="majorBidi" w:cstheme="majorBidi"/>
          <w:sz w:val="24"/>
          <w:szCs w:val="24"/>
        </w:rPr>
        <w:t>a pirmā daļa</w:t>
      </w:r>
      <w:r>
        <w:rPr>
          <w:rFonts w:asciiTheme="majorBidi" w:hAnsiTheme="majorBidi" w:cstheme="majorBidi"/>
          <w:sz w:val="24"/>
          <w:szCs w:val="24"/>
        </w:rPr>
        <w:t xml:space="preserve"> noteic ka a</w:t>
      </w:r>
      <w:r w:rsidRPr="00A0201D">
        <w:rPr>
          <w:rFonts w:asciiTheme="majorBidi" w:hAnsiTheme="majorBidi" w:cstheme="majorBidi"/>
          <w:sz w:val="24"/>
          <w:szCs w:val="24"/>
        </w:rPr>
        <w:t xml:space="preserve">izsargjoslas gar ielām, autoceļiem un dzelzceļiem tiek noteiktas, lai samazinātu ielu, autoceļu un dzelzceļu negatīvo ietekmi uz vidi, nodrošinātu transporta maģistrāļu ekspluatāciju un </w:t>
      </w:r>
      <w:r w:rsidRPr="00A0201D">
        <w:rPr>
          <w:rFonts w:asciiTheme="majorBidi" w:hAnsiTheme="majorBidi" w:cstheme="majorBidi"/>
          <w:sz w:val="24"/>
          <w:szCs w:val="24"/>
        </w:rPr>
        <w:lastRenderedPageBreak/>
        <w:t>drošību, kā arī izveidotu no apbūves brīvu joslu, kas nepieciešama ielu un autoceļu pārbūvei.</w:t>
      </w:r>
      <w:r w:rsidR="006D2F80">
        <w:rPr>
          <w:rFonts w:asciiTheme="majorBidi" w:hAnsiTheme="majorBidi" w:cstheme="majorBidi"/>
          <w:sz w:val="24"/>
          <w:szCs w:val="24"/>
        </w:rPr>
        <w:t xml:space="preserve"> Un saskaņā ar 13.panta otrās daļas 1.punktu,  a</w:t>
      </w:r>
      <w:r w:rsidR="006D2F80" w:rsidRPr="006D2F80">
        <w:rPr>
          <w:rFonts w:asciiTheme="majorBidi" w:hAnsiTheme="majorBidi" w:cstheme="majorBidi"/>
          <w:sz w:val="24"/>
          <w:szCs w:val="24"/>
        </w:rPr>
        <w:t>izsargjoslas gar ielām un autoceļiem nosaka šād</w:t>
      </w:r>
      <w:r w:rsidR="006D2F80">
        <w:rPr>
          <w:rFonts w:asciiTheme="majorBidi" w:hAnsiTheme="majorBidi" w:cstheme="majorBidi"/>
          <w:sz w:val="24"/>
          <w:szCs w:val="24"/>
        </w:rPr>
        <w:t>i:</w:t>
      </w:r>
      <w:r w:rsidR="006D2F80" w:rsidRPr="006D2F80">
        <w:rPr>
          <w:rFonts w:asciiTheme="majorBidi" w:hAnsiTheme="majorBidi" w:cstheme="majorBidi"/>
          <w:sz w:val="24"/>
          <w:szCs w:val="24"/>
        </w:rPr>
        <w:t xml:space="preserve"> pilsētās un ciemos kā sarkano līniju (esoša vai projektēta ielas robeža). </w:t>
      </w:r>
      <w:bookmarkStart w:id="4" w:name="_Hlk78184737"/>
      <w:r w:rsidR="006D2F80" w:rsidRPr="006D2F80">
        <w:rPr>
          <w:rFonts w:asciiTheme="majorBidi" w:hAnsiTheme="majorBidi" w:cstheme="majorBidi"/>
          <w:sz w:val="24"/>
          <w:szCs w:val="24"/>
        </w:rPr>
        <w:t xml:space="preserve">Aizsargjoslu likuma </w:t>
      </w:r>
      <w:r w:rsidR="00AB4B47">
        <w:rPr>
          <w:rFonts w:asciiTheme="majorBidi" w:hAnsiTheme="majorBidi" w:cstheme="majorBidi"/>
          <w:sz w:val="24"/>
          <w:szCs w:val="24"/>
        </w:rPr>
        <w:t>33</w:t>
      </w:r>
      <w:r w:rsidR="006D2F80" w:rsidRPr="006D2F80">
        <w:rPr>
          <w:rFonts w:asciiTheme="majorBidi" w:hAnsiTheme="majorBidi" w:cstheme="majorBidi"/>
          <w:sz w:val="24"/>
          <w:szCs w:val="24"/>
        </w:rPr>
        <w:t xml:space="preserve">.pants </w:t>
      </w:r>
      <w:r w:rsidR="006D2F80">
        <w:rPr>
          <w:rFonts w:asciiTheme="majorBidi" w:hAnsiTheme="majorBidi" w:cstheme="majorBidi"/>
          <w:sz w:val="24"/>
          <w:szCs w:val="24"/>
        </w:rPr>
        <w:t>paredz</w:t>
      </w:r>
      <w:r w:rsidR="006D2F80" w:rsidRPr="006D2F80">
        <w:rPr>
          <w:rFonts w:asciiTheme="majorBidi" w:hAnsiTheme="majorBidi" w:cstheme="majorBidi"/>
          <w:sz w:val="24"/>
          <w:szCs w:val="24"/>
        </w:rPr>
        <w:t xml:space="preserve">, ka </w:t>
      </w:r>
      <w:r w:rsidR="00AB4B47">
        <w:rPr>
          <w:rFonts w:asciiTheme="majorBidi" w:hAnsiTheme="majorBidi" w:cstheme="majorBidi"/>
          <w:sz w:val="24"/>
          <w:szCs w:val="24"/>
        </w:rPr>
        <w:t>a</w:t>
      </w:r>
      <w:r w:rsidR="00AB4B47" w:rsidRPr="00AB4B47">
        <w:rPr>
          <w:rFonts w:asciiTheme="majorBidi" w:hAnsiTheme="majorBidi" w:cstheme="majorBidi"/>
          <w:sz w:val="24"/>
          <w:szCs w:val="24"/>
        </w:rPr>
        <w:t>izsargjoslas nosaka ar šo likumu un normatīvajos aktos noteiktajā kārtībā attēlo teritorijas plānojumos.</w:t>
      </w:r>
      <w:r w:rsidR="00AB4B47">
        <w:rPr>
          <w:rFonts w:asciiTheme="majorBidi" w:hAnsiTheme="majorBidi" w:cstheme="majorBidi"/>
          <w:sz w:val="24"/>
          <w:szCs w:val="24"/>
        </w:rPr>
        <w:t xml:space="preserve"> </w:t>
      </w:r>
    </w:p>
    <w:bookmarkEnd w:id="4"/>
    <w:p w14:paraId="5C1C6778" w14:textId="40C29FD6" w:rsidR="000D0B68" w:rsidRDefault="009B5EB9" w:rsidP="003878D8">
      <w:pPr>
        <w:pStyle w:val="ListParagraph"/>
        <w:numPr>
          <w:ilvl w:val="0"/>
          <w:numId w:val="1"/>
        </w:numPr>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2021.gada 8.jūlij</w:t>
      </w:r>
      <w:r w:rsidR="00E678BC">
        <w:rPr>
          <w:rFonts w:asciiTheme="majorBidi" w:hAnsiTheme="majorBidi" w:cstheme="majorBidi"/>
          <w:sz w:val="24"/>
          <w:szCs w:val="24"/>
        </w:rPr>
        <w:t>ā</w:t>
      </w:r>
      <w:r>
        <w:rPr>
          <w:rFonts w:asciiTheme="majorBidi" w:hAnsiTheme="majorBidi" w:cstheme="majorBidi"/>
          <w:sz w:val="24"/>
          <w:szCs w:val="24"/>
        </w:rPr>
        <w:t xml:space="preserve"> Daugavpils pilsētas pašvaldības Attīstības departaments </w:t>
      </w:r>
      <w:r w:rsidR="007F3FD6">
        <w:rPr>
          <w:rFonts w:asciiTheme="majorBidi" w:hAnsiTheme="majorBidi" w:cstheme="majorBidi"/>
          <w:sz w:val="24"/>
          <w:szCs w:val="24"/>
        </w:rPr>
        <w:t>ie</w:t>
      </w:r>
      <w:r>
        <w:rPr>
          <w:rFonts w:asciiTheme="majorBidi" w:hAnsiTheme="majorBidi" w:cstheme="majorBidi"/>
          <w:sz w:val="24"/>
          <w:szCs w:val="24"/>
        </w:rPr>
        <w:t xml:space="preserve">sniedzis </w:t>
      </w:r>
      <w:r w:rsidR="007F3FD6">
        <w:rPr>
          <w:rFonts w:asciiTheme="majorBidi" w:hAnsiTheme="majorBidi" w:cstheme="majorBidi"/>
          <w:sz w:val="24"/>
          <w:szCs w:val="24"/>
        </w:rPr>
        <w:t>vēstuli</w:t>
      </w:r>
      <w:r>
        <w:rPr>
          <w:rFonts w:asciiTheme="majorBidi" w:hAnsiTheme="majorBidi" w:cstheme="majorBidi"/>
          <w:sz w:val="24"/>
          <w:szCs w:val="24"/>
        </w:rPr>
        <w:t xml:space="preserve"> Nr.6.1-1/42</w:t>
      </w:r>
      <w:r w:rsidR="007F3FD6">
        <w:rPr>
          <w:rFonts w:asciiTheme="majorBidi" w:hAnsiTheme="majorBidi" w:cstheme="majorBidi"/>
          <w:sz w:val="24"/>
          <w:szCs w:val="24"/>
        </w:rPr>
        <w:t>,</w:t>
      </w:r>
      <w:r>
        <w:rPr>
          <w:rFonts w:asciiTheme="majorBidi" w:hAnsiTheme="majorBidi" w:cstheme="majorBidi"/>
          <w:sz w:val="24"/>
          <w:szCs w:val="24"/>
        </w:rPr>
        <w:t xml:space="preserve"> </w:t>
      </w:r>
      <w:r w:rsidRPr="009B5EB9">
        <w:rPr>
          <w:rFonts w:asciiTheme="majorBidi" w:hAnsiTheme="majorBidi" w:cstheme="majorBidi"/>
          <w:sz w:val="24"/>
          <w:szCs w:val="24"/>
        </w:rPr>
        <w:t>Daugavpils pilsētas pašvaldības Īpašuma pārvaldīšanas departament</w:t>
      </w:r>
      <w:r w:rsidR="00E678BC">
        <w:rPr>
          <w:rFonts w:asciiTheme="majorBidi" w:hAnsiTheme="majorBidi" w:cstheme="majorBidi"/>
          <w:sz w:val="24"/>
          <w:szCs w:val="24"/>
        </w:rPr>
        <w:t>am</w:t>
      </w:r>
      <w:r w:rsidR="00E97625">
        <w:rPr>
          <w:rFonts w:asciiTheme="majorBidi" w:hAnsiTheme="majorBidi" w:cstheme="majorBidi"/>
          <w:sz w:val="24"/>
          <w:szCs w:val="24"/>
        </w:rPr>
        <w:t>, kurā informēja, ka</w:t>
      </w:r>
      <w:r w:rsidR="007F3FD6">
        <w:rPr>
          <w:rFonts w:asciiTheme="majorBidi" w:hAnsiTheme="majorBidi" w:cstheme="majorBidi"/>
          <w:sz w:val="24"/>
          <w:szCs w:val="24"/>
        </w:rPr>
        <w:t xml:space="preserve"> minētais</w:t>
      </w:r>
      <w:r w:rsidR="00E97625">
        <w:rPr>
          <w:rFonts w:asciiTheme="majorBidi" w:hAnsiTheme="majorBidi" w:cstheme="majorBidi"/>
          <w:sz w:val="24"/>
          <w:szCs w:val="24"/>
        </w:rPr>
        <w:t xml:space="preserve"> zemes gabals iekļaujas </w:t>
      </w:r>
      <w:r w:rsidR="009F7646">
        <w:rPr>
          <w:rFonts w:asciiTheme="majorBidi" w:hAnsiTheme="majorBidi" w:cstheme="majorBidi"/>
          <w:sz w:val="24"/>
          <w:szCs w:val="24"/>
        </w:rPr>
        <w:t xml:space="preserve">Daugavpils </w:t>
      </w:r>
      <w:r w:rsidR="00E97625">
        <w:rPr>
          <w:rFonts w:asciiTheme="majorBidi" w:hAnsiTheme="majorBidi" w:cstheme="majorBidi"/>
          <w:sz w:val="24"/>
          <w:szCs w:val="24"/>
        </w:rPr>
        <w:t xml:space="preserve">pilsētas ilgtspējīgas attīstības stratēģijā līdz 2030.gadam (turpmāk – DIAS 2030) noteiktajā funkcionālajā telpā “Daba”. Nozīmīgākie funkcionālo telpu veidojošie elementi ir kapsētu teritorijas. Atbilstoši DIAS 2030 satiksmes infrastruktūras attīstības uzstādījumiem, atrodas nozīmīga transporta mezgla (valsts galvenā autoceļa A13 Krievijas robeža (Grebņeva) – Rēzekne – Daugavpils – Lietuvas robeža) un tramvaja līnijas tiešā tuvumā. </w:t>
      </w:r>
      <w:r w:rsidR="000D0B68">
        <w:rPr>
          <w:rFonts w:asciiTheme="majorBidi" w:hAnsiTheme="majorBidi" w:cstheme="majorBidi"/>
          <w:sz w:val="24"/>
          <w:szCs w:val="24"/>
        </w:rPr>
        <w:t xml:space="preserve">Saskaņā ar DIAS 2030 satiksmes infrastruktūras attīstību veicina projekti pilsētastransporta infrastruktūtas sasaistei ar Trans-Eiropas transporta tīklu, tas skar arī tranzītceļu A13, kā arī projekti pilsētas apkaimju iekšējo ielu un ceļu infrastruktūras, caurlaides spējas un satiksmes drošības paaugstināšanai, </w:t>
      </w:r>
      <w:r w:rsidR="009F7646">
        <w:rPr>
          <w:rFonts w:asciiTheme="majorBidi" w:hAnsiTheme="majorBidi" w:cstheme="majorBidi"/>
          <w:sz w:val="24"/>
          <w:szCs w:val="24"/>
        </w:rPr>
        <w:t>un</w:t>
      </w:r>
      <w:r w:rsidR="000D0B68">
        <w:rPr>
          <w:rFonts w:asciiTheme="majorBidi" w:hAnsiTheme="majorBidi" w:cstheme="majorBidi"/>
          <w:sz w:val="24"/>
          <w:szCs w:val="24"/>
        </w:rPr>
        <w:t xml:space="preserve"> sabiedriskā transporta parka infrastruktūras pilnveidošanai. Līdz ar to zemes gabals perspektīvē var būt nozīmīgs satiksmes infrastruktūras projekt</w:t>
      </w:r>
      <w:r w:rsidR="009F7646">
        <w:rPr>
          <w:rFonts w:asciiTheme="majorBidi" w:hAnsiTheme="majorBidi" w:cstheme="majorBidi"/>
          <w:sz w:val="24"/>
          <w:szCs w:val="24"/>
        </w:rPr>
        <w:t>s</w:t>
      </w:r>
      <w:r w:rsidR="000D0B68">
        <w:rPr>
          <w:rFonts w:asciiTheme="majorBidi" w:hAnsiTheme="majorBidi" w:cstheme="majorBidi"/>
          <w:sz w:val="24"/>
          <w:szCs w:val="24"/>
        </w:rPr>
        <w:t>, kas skar sabiedriskā transporta attīstību, mikromobilitātes infrastruktūras (velo un gājēju) attīstību, īstenošan</w:t>
      </w:r>
      <w:r w:rsidR="009F7646">
        <w:rPr>
          <w:rFonts w:asciiTheme="majorBidi" w:hAnsiTheme="majorBidi" w:cstheme="majorBidi"/>
          <w:sz w:val="24"/>
          <w:szCs w:val="24"/>
        </w:rPr>
        <w:t>u</w:t>
      </w:r>
      <w:r w:rsidR="000D0B68">
        <w:rPr>
          <w:rFonts w:asciiTheme="majorBidi" w:hAnsiTheme="majorBidi" w:cstheme="majorBidi"/>
          <w:sz w:val="24"/>
          <w:szCs w:val="24"/>
        </w:rPr>
        <w:t xml:space="preserve">, kā arī var būt nozīmīgs </w:t>
      </w:r>
      <w:r w:rsidR="009F7646">
        <w:rPr>
          <w:rFonts w:asciiTheme="majorBidi" w:hAnsiTheme="majorBidi" w:cstheme="majorBidi"/>
          <w:sz w:val="24"/>
          <w:szCs w:val="24"/>
        </w:rPr>
        <w:t xml:space="preserve">Daugavpils </w:t>
      </w:r>
      <w:r w:rsidR="000D0B68">
        <w:rPr>
          <w:rFonts w:asciiTheme="majorBidi" w:hAnsiTheme="majorBidi" w:cstheme="majorBidi"/>
          <w:sz w:val="24"/>
          <w:szCs w:val="24"/>
        </w:rPr>
        <w:t>pilsētas sasaiste</w:t>
      </w:r>
      <w:r w:rsidR="009F7646">
        <w:rPr>
          <w:rFonts w:asciiTheme="majorBidi" w:hAnsiTheme="majorBidi" w:cstheme="majorBidi"/>
          <w:sz w:val="24"/>
          <w:szCs w:val="24"/>
        </w:rPr>
        <w:t>i</w:t>
      </w:r>
      <w:r w:rsidR="000D0B68">
        <w:rPr>
          <w:rFonts w:asciiTheme="majorBidi" w:hAnsiTheme="majorBidi" w:cstheme="majorBidi"/>
          <w:sz w:val="24"/>
          <w:szCs w:val="24"/>
        </w:rPr>
        <w:t xml:space="preserve"> ar TEN-T tīklu nodrošināšanai.</w:t>
      </w:r>
    </w:p>
    <w:p w14:paraId="70F2C6ED" w14:textId="298C6A3E" w:rsidR="00AB4B47" w:rsidRDefault="00AB4B47" w:rsidP="003878D8">
      <w:pPr>
        <w:pStyle w:val="ListParagraph"/>
        <w:spacing w:after="0" w:line="276" w:lineRule="auto"/>
        <w:ind w:left="0" w:firstLine="426"/>
        <w:jc w:val="both"/>
        <w:rPr>
          <w:rFonts w:asciiTheme="majorBidi" w:hAnsiTheme="majorBidi" w:cstheme="majorBidi"/>
          <w:sz w:val="24"/>
          <w:szCs w:val="24"/>
        </w:rPr>
      </w:pPr>
      <w:r w:rsidRPr="00AB4B47">
        <w:rPr>
          <w:rFonts w:asciiTheme="majorBidi" w:hAnsiTheme="majorBidi" w:cstheme="majorBidi"/>
          <w:sz w:val="24"/>
          <w:szCs w:val="24"/>
        </w:rPr>
        <w:t>Aizsargjoslu likuma 25.pants paredz, ka aizsargjoslas ap kapsētām tiek noteiktas, lai nepieļautu tām piegulošo teritoriju sanitāro apstākļu pasliktināšanos. Metodikas projektu, pēc kuras nosaka aizsargjoslas ap kapsētām, izstrādā Veselības ministrija.</w:t>
      </w:r>
      <w:r w:rsidR="005D2590">
        <w:rPr>
          <w:rFonts w:asciiTheme="majorBidi" w:hAnsiTheme="majorBidi" w:cstheme="majorBidi"/>
          <w:sz w:val="24"/>
          <w:szCs w:val="24"/>
        </w:rPr>
        <w:t xml:space="preserve">  Saskaņā ar 33.panta pirmo daļu a</w:t>
      </w:r>
      <w:r w:rsidR="005D2590" w:rsidRPr="005D2590">
        <w:rPr>
          <w:rFonts w:asciiTheme="majorBidi" w:hAnsiTheme="majorBidi" w:cstheme="majorBidi"/>
          <w:sz w:val="24"/>
          <w:szCs w:val="24"/>
        </w:rPr>
        <w:t xml:space="preserve">izsargjoslas nosaka ar </w:t>
      </w:r>
      <w:r w:rsidR="007C4826">
        <w:rPr>
          <w:rFonts w:asciiTheme="majorBidi" w:hAnsiTheme="majorBidi" w:cstheme="majorBidi"/>
          <w:sz w:val="24"/>
          <w:szCs w:val="24"/>
        </w:rPr>
        <w:t>Aizsargjoslu</w:t>
      </w:r>
      <w:r w:rsidR="005D2590" w:rsidRPr="005D2590">
        <w:rPr>
          <w:rFonts w:asciiTheme="majorBidi" w:hAnsiTheme="majorBidi" w:cstheme="majorBidi"/>
          <w:sz w:val="24"/>
          <w:szCs w:val="24"/>
        </w:rPr>
        <w:t xml:space="preserve"> likumu un normatīvajos aktos noteiktajā kārtībā attēlo teritorijas plānojumos</w:t>
      </w:r>
      <w:r w:rsidR="001D76FA">
        <w:rPr>
          <w:rFonts w:asciiTheme="majorBidi" w:hAnsiTheme="majorBidi" w:cstheme="majorBidi"/>
          <w:sz w:val="24"/>
          <w:szCs w:val="24"/>
        </w:rPr>
        <w:t xml:space="preserve">. Papildus </w:t>
      </w:r>
      <w:r w:rsidR="005D2590">
        <w:rPr>
          <w:rFonts w:asciiTheme="majorBidi" w:hAnsiTheme="majorBidi" w:cstheme="majorBidi"/>
          <w:sz w:val="24"/>
          <w:szCs w:val="24"/>
        </w:rPr>
        <w:t>35.panta septītā daļ</w:t>
      </w:r>
      <w:r w:rsidR="001D76FA">
        <w:rPr>
          <w:rFonts w:asciiTheme="majorBidi" w:hAnsiTheme="majorBidi" w:cstheme="majorBidi"/>
          <w:sz w:val="24"/>
          <w:szCs w:val="24"/>
        </w:rPr>
        <w:t>a noteic, ka</w:t>
      </w:r>
      <w:r w:rsidR="005D2590">
        <w:rPr>
          <w:rFonts w:asciiTheme="majorBidi" w:hAnsiTheme="majorBidi" w:cstheme="majorBidi"/>
          <w:sz w:val="24"/>
          <w:szCs w:val="24"/>
        </w:rPr>
        <w:t xml:space="preserve"> j</w:t>
      </w:r>
      <w:r w:rsidR="005D2590" w:rsidRPr="005D2590">
        <w:rPr>
          <w:rFonts w:asciiTheme="majorBidi" w:hAnsiTheme="majorBidi" w:cstheme="majorBidi"/>
          <w:sz w:val="24"/>
          <w:szCs w:val="24"/>
        </w:rPr>
        <w:t>uridiskajām un fiziskajām personām aizsargjoslās jāizpilda attiecīgā objekta īpašnieka vai valdītāja likumīgās prasības.</w:t>
      </w:r>
    </w:p>
    <w:p w14:paraId="220577C1" w14:textId="5DC5897A" w:rsidR="00E548C1" w:rsidRDefault="00AB4B47" w:rsidP="003878D8">
      <w:pPr>
        <w:pStyle w:val="ListParagraph"/>
        <w:numPr>
          <w:ilvl w:val="0"/>
          <w:numId w:val="1"/>
        </w:numPr>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Zemes gabals ir apbūvēts, uz tā atrodas nekustamais īpašums – dzīvojamā māja (kadastra apzīmējums 0500 025 0107 001) un palīgēka (kadastra apzīmējums 0500 025 0107 002) (turpmāk – nekustamais īpašums). Saskaņā ar Daugavpils pilsētas zemesgrāmatas nodalījumu Nr.100000510205 nekustamais īpašums pieder </w:t>
      </w:r>
      <w:r w:rsidR="00E548C1">
        <w:rPr>
          <w:rFonts w:asciiTheme="majorBidi" w:hAnsiTheme="majorBidi" w:cstheme="majorBidi"/>
          <w:sz w:val="24"/>
          <w:szCs w:val="24"/>
        </w:rPr>
        <w:t>Gaļinai Deņisovai (deklarēta dzīvesvieta Puškina iela 78-2, Daugavpils). Nekustamā īpašuma 2/3 daļas iegūtas pamatojoties uz 2014.gada 30.jūnija davinājuma līgumu un 1</w:t>
      </w:r>
      <w:r w:rsidR="00E678BC">
        <w:rPr>
          <w:rFonts w:asciiTheme="majorBidi" w:hAnsiTheme="majorBidi" w:cstheme="majorBidi"/>
          <w:sz w:val="24"/>
          <w:szCs w:val="24"/>
        </w:rPr>
        <w:t>/3</w:t>
      </w:r>
      <w:r w:rsidR="00E548C1">
        <w:rPr>
          <w:rFonts w:asciiTheme="majorBidi" w:hAnsiTheme="majorBidi" w:cstheme="majorBidi"/>
          <w:sz w:val="24"/>
          <w:szCs w:val="24"/>
        </w:rPr>
        <w:t xml:space="preserve"> daļa pamatojoties uz 2016.gada 1.februāra pirkuma līgumu. </w:t>
      </w:r>
    </w:p>
    <w:p w14:paraId="4E1F9BF3" w14:textId="792DBF91" w:rsidR="004915D5" w:rsidRDefault="00E548C1" w:rsidP="003878D8">
      <w:pPr>
        <w:pStyle w:val="ListParagraph"/>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2015.gada 29.aprīlī starp Daugavpils pilsētas pašvaldību, kā iznomātāju un Gaļinu Deņisovu, kā nomnieku tika noslēgts zemes gabala nomas līgums Nr. ZP65/2015, saskaņā ar kuru nomnieks </w:t>
      </w:r>
      <w:r w:rsidR="004915D5">
        <w:rPr>
          <w:rFonts w:asciiTheme="majorBidi" w:hAnsiTheme="majorBidi" w:cstheme="majorBidi"/>
          <w:sz w:val="24"/>
          <w:szCs w:val="24"/>
        </w:rPr>
        <w:t>pieņēma nomā par maksu zemes gabalu 211,33 kv.m.</w:t>
      </w:r>
      <w:r w:rsidR="004915D5">
        <w:rPr>
          <w:rFonts w:asciiTheme="majorBidi" w:hAnsiTheme="majorBidi" w:cstheme="majorBidi"/>
          <w:sz w:val="24"/>
          <w:szCs w:val="24"/>
          <w:vertAlign w:val="superscript"/>
        </w:rPr>
        <w:t xml:space="preserve"> </w:t>
      </w:r>
      <w:r w:rsidR="004915D5">
        <w:rPr>
          <w:rFonts w:asciiTheme="majorBidi" w:hAnsiTheme="majorBidi" w:cstheme="majorBidi"/>
          <w:sz w:val="24"/>
          <w:szCs w:val="24"/>
        </w:rPr>
        <w:t xml:space="preserve">platībā, kas ir 2/3 domājamās daļas no zemes gabala. 2016.gada 23.februārī starp iznomātāju un nomnieku tika noslēgta Vienošanās “Par grozījumiem 2015.gada 29.aprīļa Zemesgabala Daugavpilī, 18.Novembra iela 220 nomas līgumā Nr.ZP 65/2015”, kurā tika grozīts nomas līguma 1.1.punkts un palielināta zemes gabala nomas platība līdz 316 kv.m. </w:t>
      </w:r>
    </w:p>
    <w:p w14:paraId="505F9F93" w14:textId="11B2BC7E" w:rsidR="004915D5" w:rsidRDefault="004915D5" w:rsidP="003878D8">
      <w:pPr>
        <w:pStyle w:val="ListParagraph"/>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A</w:t>
      </w:r>
      <w:r w:rsidRPr="004915D5">
        <w:rPr>
          <w:rFonts w:asciiTheme="majorBidi" w:hAnsiTheme="majorBidi" w:cstheme="majorBidi"/>
          <w:sz w:val="24"/>
          <w:szCs w:val="24"/>
        </w:rPr>
        <w:t xml:space="preserve">tbilstoši Civillikuma 1402.pantam saistību tiesības rodas vai nu no tiesiska darījuma, vai no neatļautas darbības, vai pēc likuma. Piespiedu nomas tiesiskās attiecības pastāv piespiedu dalītā īpašuma gadījumos, kad uz zemes uzcelta ēka ir patstāvīgs īpašuma objekts un pieder citai personai, nevis zemes īpašniekam. Šādās situācijās, lai ēkas īpašnieks varētu izmantot savu </w:t>
      </w:r>
      <w:r w:rsidRPr="004915D5">
        <w:rPr>
          <w:rFonts w:asciiTheme="majorBidi" w:hAnsiTheme="majorBidi" w:cstheme="majorBidi"/>
          <w:sz w:val="24"/>
          <w:szCs w:val="24"/>
        </w:rPr>
        <w:lastRenderedPageBreak/>
        <w:t>īpašuma tiesību uz ēku, ir nepieciešams, ka tā lietošanā ir ēkai nepieciešamā zeme. Tādēļ piespiedu dalītā īpašuma gadījumos</w:t>
      </w:r>
      <w:r w:rsidR="009F7646">
        <w:rPr>
          <w:rFonts w:asciiTheme="majorBidi" w:hAnsiTheme="majorBidi" w:cstheme="majorBidi"/>
          <w:sz w:val="24"/>
          <w:szCs w:val="24"/>
        </w:rPr>
        <w:t xml:space="preserve"> Civillikums</w:t>
      </w:r>
      <w:r w:rsidRPr="004915D5">
        <w:rPr>
          <w:rFonts w:asciiTheme="majorBidi" w:hAnsiTheme="majorBidi" w:cstheme="majorBidi"/>
          <w:sz w:val="24"/>
          <w:szCs w:val="24"/>
        </w:rPr>
        <w:t xml:space="preserve"> paredz, ka iesaistīto pušu starpā pastāv piespiedu nomas tiesiskās attiecības.</w:t>
      </w:r>
      <w:r>
        <w:rPr>
          <w:rFonts w:asciiTheme="majorBidi" w:hAnsiTheme="majorBidi" w:cstheme="majorBidi"/>
          <w:sz w:val="24"/>
          <w:szCs w:val="24"/>
        </w:rPr>
        <w:t xml:space="preserve"> Līdz ar to</w:t>
      </w:r>
      <w:r w:rsidRPr="004915D5">
        <w:rPr>
          <w:rFonts w:asciiTheme="majorBidi" w:hAnsiTheme="majorBidi" w:cstheme="majorBidi"/>
          <w:sz w:val="24"/>
          <w:szCs w:val="24"/>
        </w:rPr>
        <w:t xml:space="preserve"> secināms, ka</w:t>
      </w:r>
      <w:r>
        <w:rPr>
          <w:rFonts w:asciiTheme="majorBidi" w:hAnsiTheme="majorBidi" w:cstheme="majorBidi"/>
          <w:sz w:val="24"/>
          <w:szCs w:val="24"/>
        </w:rPr>
        <w:t xml:space="preserve"> starp Daugavpils pilsētas pašvaldību</w:t>
      </w:r>
      <w:r w:rsidR="00B864D8">
        <w:rPr>
          <w:rFonts w:asciiTheme="majorBidi" w:hAnsiTheme="majorBidi" w:cstheme="majorBidi"/>
          <w:sz w:val="24"/>
          <w:szCs w:val="24"/>
        </w:rPr>
        <w:t>, kā zemes gabala īpašnieku</w:t>
      </w:r>
      <w:r>
        <w:rPr>
          <w:rFonts w:asciiTheme="majorBidi" w:hAnsiTheme="majorBidi" w:cstheme="majorBidi"/>
          <w:sz w:val="24"/>
          <w:szCs w:val="24"/>
        </w:rPr>
        <w:t xml:space="preserve"> un Gaļinu Deņisovu</w:t>
      </w:r>
      <w:r w:rsidR="00B864D8">
        <w:rPr>
          <w:rFonts w:asciiTheme="majorBidi" w:hAnsiTheme="majorBidi" w:cstheme="majorBidi"/>
          <w:sz w:val="24"/>
          <w:szCs w:val="24"/>
        </w:rPr>
        <w:t xml:space="preserve">, kā </w:t>
      </w:r>
      <w:r w:rsidR="002E42EA">
        <w:rPr>
          <w:rFonts w:asciiTheme="majorBidi" w:hAnsiTheme="majorBidi" w:cstheme="majorBidi"/>
          <w:sz w:val="24"/>
          <w:szCs w:val="24"/>
        </w:rPr>
        <w:t>nekustamā īpašuma (ēku)</w:t>
      </w:r>
      <w:r w:rsidR="00B864D8">
        <w:rPr>
          <w:rFonts w:asciiTheme="majorBidi" w:hAnsiTheme="majorBidi" w:cstheme="majorBidi"/>
          <w:sz w:val="24"/>
          <w:szCs w:val="24"/>
        </w:rPr>
        <w:t xml:space="preserve"> īpašnieku</w:t>
      </w:r>
      <w:r>
        <w:rPr>
          <w:rFonts w:asciiTheme="majorBidi" w:hAnsiTheme="majorBidi" w:cstheme="majorBidi"/>
          <w:sz w:val="24"/>
          <w:szCs w:val="24"/>
        </w:rPr>
        <w:t xml:space="preserve"> pastāv zemes</w:t>
      </w:r>
      <w:r w:rsidR="00B864D8">
        <w:rPr>
          <w:rFonts w:asciiTheme="majorBidi" w:hAnsiTheme="majorBidi" w:cstheme="majorBidi"/>
          <w:sz w:val="24"/>
          <w:szCs w:val="24"/>
        </w:rPr>
        <w:t xml:space="preserve"> </w:t>
      </w:r>
      <w:r>
        <w:rPr>
          <w:rFonts w:asciiTheme="majorBidi" w:hAnsiTheme="majorBidi" w:cstheme="majorBidi"/>
          <w:sz w:val="24"/>
          <w:szCs w:val="24"/>
        </w:rPr>
        <w:t>piespiedu nomas attiecības.</w:t>
      </w:r>
    </w:p>
    <w:p w14:paraId="2943AA18" w14:textId="7B9C96A3" w:rsidR="003D3372" w:rsidRDefault="003D3372" w:rsidP="003878D8">
      <w:pPr>
        <w:pStyle w:val="ListParagraph"/>
        <w:numPr>
          <w:ilvl w:val="0"/>
          <w:numId w:val="1"/>
        </w:numPr>
        <w:spacing w:line="276" w:lineRule="auto"/>
        <w:ind w:left="0" w:firstLine="426"/>
        <w:jc w:val="both"/>
        <w:rPr>
          <w:rFonts w:asciiTheme="majorBidi" w:hAnsiTheme="majorBidi" w:cstheme="majorBidi"/>
          <w:sz w:val="24"/>
          <w:szCs w:val="24"/>
        </w:rPr>
      </w:pPr>
      <w:r>
        <w:rPr>
          <w:rFonts w:asciiTheme="majorBidi" w:hAnsiTheme="majorBidi" w:cstheme="majorBidi"/>
          <w:sz w:val="24"/>
          <w:szCs w:val="24"/>
        </w:rPr>
        <w:t>Atbilstoši likuma “Par pašvaldībām” 14.panta pirmās daļas 2.punktam, p</w:t>
      </w:r>
      <w:r w:rsidRPr="003D3372">
        <w:rPr>
          <w:rFonts w:asciiTheme="majorBidi" w:hAnsiTheme="majorBidi" w:cstheme="majorBidi"/>
          <w:sz w:val="24"/>
          <w:szCs w:val="24"/>
        </w:rPr>
        <w:t>ildot savas funkcijas, pašvaldībām likumā noteiktajā kārtībā ir tiesības:</w:t>
      </w:r>
      <w:r>
        <w:rPr>
          <w:rFonts w:asciiTheme="majorBidi" w:hAnsiTheme="majorBidi" w:cstheme="majorBidi"/>
          <w:sz w:val="24"/>
          <w:szCs w:val="24"/>
        </w:rPr>
        <w:t xml:space="preserve"> t.sk. </w:t>
      </w:r>
      <w:r w:rsidRPr="003D3372">
        <w:rPr>
          <w:rFonts w:asciiTheme="majorBidi" w:hAnsiTheme="majorBidi" w:cstheme="majorBidi"/>
          <w:sz w:val="24"/>
          <w:szCs w:val="24"/>
        </w:rPr>
        <w:t>iegūt un atsavināt kustamo un nekustamo mantu, privatizēt pašvaldību īpašuma objektus, slēgt darījumus, kā arī veikt citas privāttiesiska rakstura darbības</w:t>
      </w:r>
      <w:r>
        <w:rPr>
          <w:rFonts w:asciiTheme="majorBidi" w:hAnsiTheme="majorBidi" w:cstheme="majorBidi"/>
          <w:sz w:val="24"/>
          <w:szCs w:val="24"/>
        </w:rPr>
        <w:t>. Savukārt 14.panta otrās daļas 1.punkts, nosaka, ka l</w:t>
      </w:r>
      <w:r w:rsidRPr="003D3372">
        <w:rPr>
          <w:rFonts w:asciiTheme="majorBidi" w:hAnsiTheme="majorBidi" w:cstheme="majorBidi"/>
          <w:sz w:val="24"/>
          <w:szCs w:val="24"/>
        </w:rPr>
        <w:t>ai izpildītu savas funkcijas, pašvaldībām likumā noteiktajā kārtībā ir pienākums izstrādāt pašvaldības teritorijas attīstības programmu un teritorijas plānojumu, nodrošināt teritorijas attīstības programmas realizāciju un teritorijas plānojuma administratīvo pārraudzību</w:t>
      </w:r>
      <w:r>
        <w:rPr>
          <w:rFonts w:asciiTheme="majorBidi" w:hAnsiTheme="majorBidi" w:cstheme="majorBidi"/>
          <w:sz w:val="24"/>
          <w:szCs w:val="24"/>
        </w:rPr>
        <w:t>.</w:t>
      </w:r>
    </w:p>
    <w:p w14:paraId="414BE772" w14:textId="5BD5C927" w:rsidR="003D3372" w:rsidRDefault="003D3372" w:rsidP="003878D8">
      <w:pPr>
        <w:pStyle w:val="ListParagraph"/>
        <w:spacing w:line="276" w:lineRule="auto"/>
        <w:ind w:left="0" w:firstLine="426"/>
        <w:jc w:val="both"/>
        <w:rPr>
          <w:rFonts w:asciiTheme="majorBidi" w:hAnsiTheme="majorBidi" w:cstheme="majorBidi"/>
          <w:sz w:val="24"/>
          <w:szCs w:val="24"/>
        </w:rPr>
      </w:pPr>
      <w:r>
        <w:rPr>
          <w:rFonts w:asciiTheme="majorBidi" w:hAnsiTheme="majorBidi" w:cstheme="majorBidi"/>
          <w:sz w:val="24"/>
          <w:szCs w:val="24"/>
        </w:rPr>
        <w:t>Saskaņā ar likuma “Par pašvaldībām” 15.panta pirmās daļas 2.punktu</w:t>
      </w:r>
      <w:r w:rsidR="00B862F1">
        <w:rPr>
          <w:rFonts w:asciiTheme="majorBidi" w:hAnsiTheme="majorBidi" w:cstheme="majorBidi"/>
          <w:sz w:val="24"/>
          <w:szCs w:val="24"/>
        </w:rPr>
        <w:t xml:space="preserve">, viena no </w:t>
      </w:r>
      <w:r>
        <w:rPr>
          <w:rFonts w:asciiTheme="majorBidi" w:hAnsiTheme="majorBidi" w:cstheme="majorBidi"/>
          <w:sz w:val="24"/>
          <w:szCs w:val="24"/>
        </w:rPr>
        <w:t>pašvaldību autonomās funkcij</w:t>
      </w:r>
      <w:r w:rsidR="00B862F1">
        <w:rPr>
          <w:rFonts w:asciiTheme="majorBidi" w:hAnsiTheme="majorBidi" w:cstheme="majorBidi"/>
          <w:sz w:val="24"/>
          <w:szCs w:val="24"/>
        </w:rPr>
        <w:t>ām ir</w:t>
      </w:r>
      <w:r>
        <w:rPr>
          <w:rFonts w:asciiTheme="majorBidi" w:hAnsiTheme="majorBidi" w:cstheme="majorBidi"/>
          <w:sz w:val="24"/>
          <w:szCs w:val="24"/>
        </w:rPr>
        <w:t xml:space="preserve"> </w:t>
      </w:r>
      <w:r w:rsidRPr="003D3372">
        <w:rPr>
          <w:rFonts w:asciiTheme="majorBidi" w:hAnsiTheme="majorBidi" w:cstheme="majorBidi"/>
          <w:sz w:val="24"/>
          <w:szCs w:val="24"/>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Pr>
          <w:rFonts w:asciiTheme="majorBidi" w:hAnsiTheme="majorBidi" w:cstheme="majorBidi"/>
          <w:sz w:val="24"/>
          <w:szCs w:val="24"/>
        </w:rPr>
        <w:t xml:space="preserve">. Kā arī 15.panta pirmās </w:t>
      </w:r>
      <w:r w:rsidR="00E678BC">
        <w:rPr>
          <w:rFonts w:asciiTheme="majorBidi" w:hAnsiTheme="majorBidi" w:cstheme="majorBidi"/>
          <w:sz w:val="24"/>
          <w:szCs w:val="24"/>
        </w:rPr>
        <w:t xml:space="preserve">daļas </w:t>
      </w:r>
      <w:r>
        <w:rPr>
          <w:rFonts w:asciiTheme="majorBidi" w:hAnsiTheme="majorBidi" w:cstheme="majorBidi"/>
          <w:sz w:val="24"/>
          <w:szCs w:val="24"/>
        </w:rPr>
        <w:t xml:space="preserve">13.punkts nosaka, ka </w:t>
      </w:r>
      <w:r w:rsidR="00B862F1" w:rsidRPr="00B862F1">
        <w:rPr>
          <w:rFonts w:asciiTheme="majorBidi" w:hAnsiTheme="majorBidi" w:cstheme="majorBidi"/>
          <w:sz w:val="24"/>
          <w:szCs w:val="24"/>
        </w:rPr>
        <w:t xml:space="preserve">pašvaldību autonomās funkcijas ietilpst </w:t>
      </w:r>
      <w:r w:rsidRPr="003D3372">
        <w:rPr>
          <w:rFonts w:asciiTheme="majorBidi" w:hAnsiTheme="majorBidi" w:cstheme="majorBidi"/>
          <w:sz w:val="24"/>
          <w:szCs w:val="24"/>
        </w:rPr>
        <w:t>saskaņā ar attiecīgās pašvaldības teritorijas plānojumu noteikt zemes izmantošanas un apbūves kārtību</w:t>
      </w:r>
      <w:r w:rsidR="00B862F1">
        <w:rPr>
          <w:rFonts w:asciiTheme="majorBidi" w:hAnsiTheme="majorBidi" w:cstheme="majorBidi"/>
          <w:sz w:val="24"/>
          <w:szCs w:val="24"/>
        </w:rPr>
        <w:t>.</w:t>
      </w:r>
    </w:p>
    <w:p w14:paraId="35A04E71" w14:textId="107DF211" w:rsidR="00B862F1" w:rsidRPr="003D3372" w:rsidRDefault="00B862F1" w:rsidP="003878D8">
      <w:pPr>
        <w:pStyle w:val="ListParagraph"/>
        <w:spacing w:line="276"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Likuma “Par pašvaldībām” </w:t>
      </w:r>
      <w:r w:rsidRPr="00B862F1">
        <w:rPr>
          <w:rFonts w:asciiTheme="majorBidi" w:hAnsiTheme="majorBidi" w:cstheme="majorBidi"/>
          <w:sz w:val="24"/>
          <w:szCs w:val="24"/>
        </w:rPr>
        <w:t>21.pant</w:t>
      </w:r>
      <w:r>
        <w:rPr>
          <w:rFonts w:asciiTheme="majorBidi" w:hAnsiTheme="majorBidi" w:cstheme="majorBidi"/>
          <w:sz w:val="24"/>
          <w:szCs w:val="24"/>
        </w:rPr>
        <w:t xml:space="preserve">a </w:t>
      </w:r>
      <w:r w:rsidR="004243EE">
        <w:rPr>
          <w:rFonts w:asciiTheme="majorBidi" w:hAnsiTheme="majorBidi" w:cstheme="majorBidi"/>
          <w:sz w:val="24"/>
          <w:szCs w:val="24"/>
        </w:rPr>
        <w:t xml:space="preserve">pirmās daļas </w:t>
      </w:r>
      <w:r>
        <w:rPr>
          <w:rFonts w:asciiTheme="majorBidi" w:hAnsiTheme="majorBidi" w:cstheme="majorBidi"/>
          <w:sz w:val="24"/>
          <w:szCs w:val="24"/>
        </w:rPr>
        <w:t>17.punkts nosaka ka,</w:t>
      </w:r>
      <w:r w:rsidRPr="00B862F1">
        <w:rPr>
          <w:rFonts w:asciiTheme="majorBidi" w:hAnsiTheme="majorBidi" w:cstheme="majorBidi"/>
          <w:sz w:val="24"/>
          <w:szCs w:val="24"/>
        </w:rPr>
        <w:t xml:space="preserve"> Dome var izskatīt jebkuru jautājumu, kas ir attiecīgās pašvaldības pārziņā, turklāt tikai dome var</w:t>
      </w:r>
      <w:r>
        <w:rPr>
          <w:rFonts w:asciiTheme="majorBidi" w:hAnsiTheme="majorBidi" w:cstheme="majorBidi"/>
          <w:sz w:val="24"/>
          <w:szCs w:val="24"/>
        </w:rPr>
        <w:t xml:space="preserve"> t.sk. </w:t>
      </w:r>
      <w:r w:rsidRPr="00B862F1">
        <w:rPr>
          <w:rFonts w:asciiTheme="majorBidi" w:hAnsiTheme="majorBidi" w:cstheme="majorBidi"/>
          <w:sz w:val="24"/>
          <w:szCs w:val="24"/>
        </w:rPr>
        <w:t>lemt par pašvaldības nekustamā īpašuma atsavināšanu, ieķīlāšanu vai privatizēšanu, kā arī par nekustamās mantas iegūšanu pašvaldības īpašumā</w:t>
      </w:r>
      <w:r w:rsidR="004243EE">
        <w:rPr>
          <w:rFonts w:asciiTheme="majorBidi" w:hAnsiTheme="majorBidi" w:cstheme="majorBidi"/>
          <w:sz w:val="24"/>
          <w:szCs w:val="24"/>
        </w:rPr>
        <w:t>.</w:t>
      </w:r>
    </w:p>
    <w:p w14:paraId="401CA90F" w14:textId="5512223E" w:rsidR="00381A34" w:rsidRPr="00F73CD6" w:rsidRDefault="004151D6" w:rsidP="003878D8">
      <w:pPr>
        <w:pStyle w:val="ListParagraph"/>
        <w:numPr>
          <w:ilvl w:val="0"/>
          <w:numId w:val="1"/>
        </w:numPr>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Saskaņā ar Publiskās personas mantas </w:t>
      </w:r>
      <w:r w:rsidR="005A426F">
        <w:rPr>
          <w:rFonts w:asciiTheme="majorBidi" w:hAnsiTheme="majorBidi" w:cstheme="majorBidi"/>
          <w:sz w:val="24"/>
          <w:szCs w:val="24"/>
        </w:rPr>
        <w:t xml:space="preserve">atsavināšanas likuma </w:t>
      </w:r>
      <w:r w:rsidR="00F67CA0">
        <w:rPr>
          <w:rFonts w:asciiTheme="majorBidi" w:hAnsiTheme="majorBidi" w:cstheme="majorBidi"/>
          <w:sz w:val="24"/>
          <w:szCs w:val="24"/>
        </w:rPr>
        <w:t>4.panta pirmo daļu, v</w:t>
      </w:r>
      <w:r w:rsidRPr="004151D6">
        <w:rPr>
          <w:rFonts w:asciiTheme="majorBidi" w:hAnsiTheme="majorBidi" w:cstheme="majorBidi"/>
          <w:sz w:val="24"/>
          <w:szCs w:val="24"/>
        </w:rPr>
        <w:t>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r w:rsidR="005A426F">
        <w:rPr>
          <w:rFonts w:asciiTheme="majorBidi" w:hAnsiTheme="majorBidi" w:cstheme="majorBidi"/>
          <w:sz w:val="24"/>
          <w:szCs w:val="24"/>
        </w:rPr>
        <w:t xml:space="preserve"> 5.panta </w:t>
      </w:r>
      <w:r w:rsidR="008C2DFB">
        <w:rPr>
          <w:rFonts w:asciiTheme="majorBidi" w:hAnsiTheme="majorBidi" w:cstheme="majorBidi"/>
          <w:sz w:val="24"/>
          <w:szCs w:val="24"/>
        </w:rPr>
        <w:t>otrā</w:t>
      </w:r>
      <w:r w:rsidR="005A426F">
        <w:rPr>
          <w:rFonts w:asciiTheme="majorBidi" w:hAnsiTheme="majorBidi" w:cstheme="majorBidi"/>
          <w:sz w:val="24"/>
          <w:szCs w:val="24"/>
        </w:rPr>
        <w:t xml:space="preserve"> daļa nosaka, ka a</w:t>
      </w:r>
      <w:r w:rsidR="005A426F" w:rsidRPr="005A426F">
        <w:rPr>
          <w:rFonts w:asciiTheme="majorBidi" w:hAnsiTheme="majorBidi" w:cstheme="majorBidi"/>
          <w:sz w:val="24"/>
          <w:szCs w:val="24"/>
        </w:rPr>
        <w:t>ttiecīgi Ministru kabinets vai atvasinātas publiskas personas lēmējinstitūcija lēmumu atļaut atsavināšanas ierosinājumā minētās publiskās personas mantas atsavināšanu vai pamatotu atteikumu par atsavināšanas ierosinājuma noraidīšanu pieņem sešu mēnešu laikā no atsavināšanas ierosinājuma saņemšanas dienas.</w:t>
      </w:r>
      <w:r w:rsidR="008C2DFB">
        <w:rPr>
          <w:rFonts w:asciiTheme="majorBidi" w:hAnsiTheme="majorBidi" w:cstheme="majorBidi"/>
          <w:sz w:val="24"/>
          <w:szCs w:val="24"/>
        </w:rPr>
        <w:t xml:space="preserve"> </w:t>
      </w:r>
      <w:r w:rsidR="005A426F">
        <w:rPr>
          <w:rFonts w:asciiTheme="majorBidi" w:hAnsiTheme="majorBidi" w:cstheme="majorBidi"/>
          <w:sz w:val="24"/>
          <w:szCs w:val="24"/>
        </w:rPr>
        <w:t xml:space="preserve">Ir kontatēts, ka pašvaldībai piederošs zemes gabals </w:t>
      </w:r>
      <w:r w:rsidR="005A426F" w:rsidRPr="005A426F">
        <w:rPr>
          <w:rFonts w:asciiTheme="majorBidi" w:hAnsiTheme="majorBidi" w:cstheme="majorBidi"/>
          <w:sz w:val="24"/>
          <w:szCs w:val="24"/>
        </w:rPr>
        <w:t>18.novembra ielā 220, Daugavpilī</w:t>
      </w:r>
      <w:r w:rsidR="005A426F">
        <w:rPr>
          <w:rFonts w:asciiTheme="majorBidi" w:hAnsiTheme="majorBidi" w:cstheme="majorBidi"/>
          <w:sz w:val="24"/>
          <w:szCs w:val="24"/>
        </w:rPr>
        <w:t xml:space="preserve">, nepieciešams pašvaldībai  </w:t>
      </w:r>
      <w:bookmarkStart w:id="5" w:name="_Hlk78204198"/>
      <w:r w:rsidR="005A426F" w:rsidRPr="005A426F">
        <w:rPr>
          <w:rFonts w:asciiTheme="majorBidi" w:hAnsiTheme="majorBidi" w:cstheme="majorBidi"/>
          <w:sz w:val="24"/>
          <w:szCs w:val="24"/>
        </w:rPr>
        <w:t xml:space="preserve">atbilstoši likuma „Par pašvaldībām” 15.panta pirmās daļas 2.punktā noteikto pašvaldības autonomo </w:t>
      </w:r>
      <w:bookmarkStart w:id="6" w:name="_Hlk78204861"/>
      <w:r w:rsidR="005A426F" w:rsidRPr="005A426F">
        <w:rPr>
          <w:rFonts w:asciiTheme="majorBidi" w:hAnsiTheme="majorBidi" w:cstheme="majorBidi"/>
          <w:sz w:val="24"/>
          <w:szCs w:val="24"/>
        </w:rPr>
        <w:t xml:space="preserve">funkciju izpildei, </w:t>
      </w:r>
      <w:bookmarkEnd w:id="5"/>
      <w:r w:rsidR="007F3FD6" w:rsidRPr="007F3FD6">
        <w:rPr>
          <w:rFonts w:asciiTheme="majorBidi" w:hAnsiTheme="majorBidi" w:cstheme="majorBidi"/>
          <w:sz w:val="24"/>
          <w:szCs w:val="24"/>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007F3FD6">
        <w:rPr>
          <w:rFonts w:asciiTheme="majorBidi" w:hAnsiTheme="majorBidi" w:cstheme="majorBidi"/>
          <w:sz w:val="24"/>
          <w:szCs w:val="24"/>
        </w:rPr>
        <w:t>.</w:t>
      </w:r>
    </w:p>
    <w:p w14:paraId="58BB34EE" w14:textId="77777777" w:rsidR="00F73CD6" w:rsidRDefault="004243EE" w:rsidP="003878D8">
      <w:pPr>
        <w:pStyle w:val="ListParagraph"/>
        <w:numPr>
          <w:ilvl w:val="0"/>
          <w:numId w:val="1"/>
        </w:numPr>
        <w:spacing w:after="0" w:line="276" w:lineRule="auto"/>
        <w:ind w:left="0" w:firstLine="426"/>
        <w:jc w:val="both"/>
        <w:rPr>
          <w:rFonts w:asciiTheme="majorBidi" w:hAnsiTheme="majorBidi" w:cstheme="majorBidi"/>
          <w:sz w:val="24"/>
          <w:szCs w:val="24"/>
        </w:rPr>
      </w:pPr>
      <w:bookmarkStart w:id="7" w:name="_Hlk78205300"/>
      <w:bookmarkEnd w:id="6"/>
      <w:r>
        <w:rPr>
          <w:rFonts w:asciiTheme="majorBidi" w:hAnsiTheme="majorBidi" w:cstheme="majorBidi"/>
          <w:sz w:val="24"/>
          <w:szCs w:val="24"/>
        </w:rPr>
        <w:t>Ministru kabineta 2</w:t>
      </w:r>
      <w:r w:rsidR="00381A34">
        <w:rPr>
          <w:rFonts w:asciiTheme="majorBidi" w:hAnsiTheme="majorBidi" w:cstheme="majorBidi"/>
          <w:sz w:val="24"/>
          <w:szCs w:val="24"/>
        </w:rPr>
        <w:t xml:space="preserve">011.gada 1.februāra noteikumu Nr.109 “Kārtība </w:t>
      </w:r>
      <w:r w:rsidR="00381A34" w:rsidRPr="00381A34">
        <w:rPr>
          <w:rFonts w:asciiTheme="majorBidi" w:hAnsiTheme="majorBidi" w:cstheme="majorBidi"/>
          <w:sz w:val="24"/>
          <w:szCs w:val="24"/>
        </w:rPr>
        <w:t>kādā atsavināma publiskas personas manta</w:t>
      </w:r>
      <w:r w:rsidR="00381A34">
        <w:rPr>
          <w:rFonts w:asciiTheme="majorBidi" w:hAnsiTheme="majorBidi" w:cstheme="majorBidi"/>
          <w:sz w:val="24"/>
          <w:szCs w:val="24"/>
        </w:rPr>
        <w:t xml:space="preserve">” 8.1.apakšpunktā noteikts, ka atsavināšanas ierosinājumu atsaka izskatīt, ja  </w:t>
      </w:r>
      <w:r w:rsidRPr="004243EE">
        <w:rPr>
          <w:rFonts w:asciiTheme="majorBidi" w:hAnsiTheme="majorBidi" w:cstheme="majorBidi"/>
          <w:sz w:val="24"/>
          <w:szCs w:val="24"/>
        </w:rPr>
        <w:t xml:space="preserve">Ministru kabinets vai atvasinātas publiskas personas lēmējinstitūcija ir pieņēmusi lēmumu, ka apbūvēts zemesgabals nepieciešams valsts pārvaldes funkciju īstenošanai saskaņā </w:t>
      </w:r>
      <w:r w:rsidRPr="004243EE">
        <w:rPr>
          <w:rFonts w:asciiTheme="majorBidi" w:hAnsiTheme="majorBidi" w:cstheme="majorBidi"/>
          <w:sz w:val="24"/>
          <w:szCs w:val="24"/>
        </w:rPr>
        <w:lastRenderedPageBreak/>
        <w:t>ar Valsts pārvaldes iekārtas likumu</w:t>
      </w:r>
      <w:r w:rsidR="00381A34">
        <w:rPr>
          <w:rFonts w:asciiTheme="majorBidi" w:hAnsiTheme="majorBidi" w:cstheme="majorBidi"/>
          <w:sz w:val="24"/>
          <w:szCs w:val="24"/>
        </w:rPr>
        <w:t>. Savukārt 11.5.apakšpunkts</w:t>
      </w:r>
      <w:bookmarkEnd w:id="7"/>
      <w:r w:rsidR="00381A34">
        <w:rPr>
          <w:rFonts w:asciiTheme="majorBidi" w:hAnsiTheme="majorBidi" w:cstheme="majorBidi"/>
          <w:sz w:val="24"/>
          <w:szCs w:val="24"/>
        </w:rPr>
        <w:t xml:space="preserve"> noteic, ka </w:t>
      </w:r>
      <w:r w:rsidR="00381A34" w:rsidRPr="00381A34">
        <w:rPr>
          <w:rFonts w:asciiTheme="majorBidi" w:hAnsiTheme="majorBidi" w:cstheme="majorBidi"/>
          <w:sz w:val="24"/>
          <w:szCs w:val="24"/>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r w:rsidR="00381A34">
        <w:rPr>
          <w:rFonts w:asciiTheme="majorBidi" w:hAnsiTheme="majorBidi" w:cstheme="majorBidi"/>
          <w:sz w:val="24"/>
          <w:szCs w:val="24"/>
        </w:rPr>
        <w:t xml:space="preserve">. </w:t>
      </w:r>
    </w:p>
    <w:p w14:paraId="450DAE6E" w14:textId="1E97CFC9" w:rsidR="00DB3099" w:rsidRDefault="00F73CD6" w:rsidP="003878D8">
      <w:pPr>
        <w:pStyle w:val="ListParagraph"/>
        <w:numPr>
          <w:ilvl w:val="0"/>
          <w:numId w:val="1"/>
        </w:numPr>
        <w:spacing w:after="0" w:line="276" w:lineRule="auto"/>
        <w:ind w:left="0" w:firstLine="426"/>
        <w:jc w:val="both"/>
        <w:rPr>
          <w:rFonts w:asciiTheme="majorBidi" w:hAnsiTheme="majorBidi" w:cstheme="majorBidi"/>
          <w:sz w:val="24"/>
          <w:szCs w:val="24"/>
        </w:rPr>
      </w:pPr>
      <w:r w:rsidRPr="00F73CD6">
        <w:rPr>
          <w:rFonts w:asciiTheme="majorBidi" w:hAnsiTheme="majorBidi" w:cstheme="majorBidi"/>
          <w:sz w:val="24"/>
          <w:szCs w:val="24"/>
        </w:rPr>
        <w:t xml:space="preserve">Valsts pārvaldes iekārtas likuma </w:t>
      </w:r>
      <w:r w:rsidR="00DB3099">
        <w:rPr>
          <w:rFonts w:asciiTheme="majorBidi" w:hAnsiTheme="majorBidi" w:cstheme="majorBidi"/>
          <w:sz w:val="24"/>
          <w:szCs w:val="24"/>
        </w:rPr>
        <w:t>9.pants nosaka, ka v</w:t>
      </w:r>
      <w:r w:rsidR="00DB3099" w:rsidRPr="00DB3099">
        <w:rPr>
          <w:rFonts w:asciiTheme="majorBidi" w:hAnsiTheme="majorBidi" w:cstheme="majorBidi"/>
          <w:sz w:val="24"/>
          <w:szCs w:val="24"/>
        </w:rPr>
        <w:t xml:space="preserve">alsts pārvalde Ministru kabineta vadībā pilda izpildvaras administratīvās funkcijas (valsts pārvaldes funkcijas), kas sastāv no atsevišķiem pārvaldes uzdevumiem un atbildības par to izpildi. </w:t>
      </w:r>
      <w:r w:rsidR="00DB3099">
        <w:rPr>
          <w:rFonts w:asciiTheme="majorBidi" w:hAnsiTheme="majorBidi" w:cstheme="majorBidi"/>
          <w:sz w:val="24"/>
          <w:szCs w:val="24"/>
        </w:rPr>
        <w:t xml:space="preserve">Saskaņā ar  </w:t>
      </w:r>
      <w:r w:rsidRPr="00F73CD6">
        <w:rPr>
          <w:rFonts w:asciiTheme="majorBidi" w:hAnsiTheme="majorBidi" w:cstheme="majorBidi"/>
          <w:sz w:val="24"/>
          <w:szCs w:val="24"/>
        </w:rPr>
        <w:t>10.pantā trešajā daļā minēto valsts pārvaldes principu valsts pārvalde darbojas sabiedrības interesēs. Atteicot nodot pašvaldības nekustamo mantu atsavināšanai, samērīguma princips tiek ievērots un tiek sasniegts sabiedrības interesēm atbilstošs mērķis.</w:t>
      </w:r>
      <w:r w:rsidR="00754007">
        <w:rPr>
          <w:rFonts w:asciiTheme="majorBidi" w:hAnsiTheme="majorBidi" w:cstheme="majorBidi"/>
          <w:sz w:val="24"/>
          <w:szCs w:val="24"/>
        </w:rPr>
        <w:t xml:space="preserve"> Izvērtējot lietas apstākļus, secināms, ka labums ko iegūst </w:t>
      </w:r>
      <w:r w:rsidR="00754007" w:rsidRPr="00754007">
        <w:rPr>
          <w:rFonts w:asciiTheme="majorBidi" w:hAnsiTheme="majorBidi" w:cstheme="majorBidi"/>
          <w:sz w:val="24"/>
          <w:szCs w:val="24"/>
        </w:rPr>
        <w:t xml:space="preserve">atsakot nodot </w:t>
      </w:r>
      <w:r w:rsidR="00754007">
        <w:rPr>
          <w:rFonts w:asciiTheme="majorBidi" w:hAnsiTheme="majorBidi" w:cstheme="majorBidi"/>
          <w:sz w:val="24"/>
          <w:szCs w:val="24"/>
        </w:rPr>
        <w:t>pašvaldības</w:t>
      </w:r>
      <w:r w:rsidR="00754007" w:rsidRPr="00754007">
        <w:rPr>
          <w:rFonts w:asciiTheme="majorBidi" w:hAnsiTheme="majorBidi" w:cstheme="majorBidi"/>
          <w:sz w:val="24"/>
          <w:szCs w:val="24"/>
        </w:rPr>
        <w:t xml:space="preserve"> </w:t>
      </w:r>
      <w:r w:rsidR="00754007">
        <w:rPr>
          <w:rFonts w:asciiTheme="majorBidi" w:hAnsiTheme="majorBidi" w:cstheme="majorBidi"/>
          <w:sz w:val="24"/>
          <w:szCs w:val="24"/>
        </w:rPr>
        <w:t>zemes gabala</w:t>
      </w:r>
      <w:r w:rsidR="00754007" w:rsidRPr="00754007">
        <w:rPr>
          <w:rFonts w:asciiTheme="majorBidi" w:hAnsiTheme="majorBidi" w:cstheme="majorBidi"/>
          <w:sz w:val="24"/>
          <w:szCs w:val="24"/>
        </w:rPr>
        <w:t xml:space="preserve"> atsavināšanai, ir lielāks nekā atsavināšanas ierosinātāja tiesisko interešu ierobežojums</w:t>
      </w:r>
      <w:r w:rsidR="00754007">
        <w:rPr>
          <w:rFonts w:asciiTheme="majorBidi" w:hAnsiTheme="majorBidi" w:cstheme="majorBidi"/>
          <w:sz w:val="24"/>
          <w:szCs w:val="24"/>
        </w:rPr>
        <w:t xml:space="preserve">, jo tādējādi netiek apdraudēta  pašvaldībai ar likumu noteiktā autonomās funkcijas izpilde. </w:t>
      </w:r>
      <w:r w:rsidR="00754007" w:rsidRPr="00754007">
        <w:rPr>
          <w:rFonts w:asciiTheme="majorBidi" w:hAnsiTheme="majorBidi" w:cstheme="majorBidi"/>
          <w:sz w:val="24"/>
          <w:szCs w:val="24"/>
        </w:rPr>
        <w:t xml:space="preserve">Atsakot nodot </w:t>
      </w:r>
      <w:r w:rsidR="009F7646">
        <w:rPr>
          <w:rFonts w:asciiTheme="majorBidi" w:hAnsiTheme="majorBidi" w:cstheme="majorBidi"/>
          <w:sz w:val="24"/>
          <w:szCs w:val="24"/>
        </w:rPr>
        <w:t xml:space="preserve">Daugavpils pilsētas </w:t>
      </w:r>
      <w:r w:rsidR="00754007">
        <w:rPr>
          <w:rFonts w:asciiTheme="majorBidi" w:hAnsiTheme="majorBidi" w:cstheme="majorBidi"/>
          <w:sz w:val="24"/>
          <w:szCs w:val="24"/>
        </w:rPr>
        <w:t>pašvaldībai piederošo</w:t>
      </w:r>
      <w:r w:rsidR="00754007" w:rsidRPr="00754007">
        <w:rPr>
          <w:rFonts w:asciiTheme="majorBidi" w:hAnsiTheme="majorBidi" w:cstheme="majorBidi"/>
          <w:sz w:val="24"/>
          <w:szCs w:val="24"/>
        </w:rPr>
        <w:t xml:space="preserve"> </w:t>
      </w:r>
      <w:r w:rsidR="00754007">
        <w:rPr>
          <w:rFonts w:asciiTheme="majorBidi" w:hAnsiTheme="majorBidi" w:cstheme="majorBidi"/>
          <w:sz w:val="24"/>
          <w:szCs w:val="24"/>
        </w:rPr>
        <w:t>zemes gabalu</w:t>
      </w:r>
      <w:r w:rsidR="00754007" w:rsidRPr="00754007">
        <w:rPr>
          <w:rFonts w:asciiTheme="majorBidi" w:hAnsiTheme="majorBidi" w:cstheme="majorBidi"/>
          <w:sz w:val="24"/>
          <w:szCs w:val="24"/>
        </w:rPr>
        <w:t xml:space="preserve"> atsavināšanai, samērīguma princips tiek ievērots un tiek sasniegts sabiedrības interesēm atbilstošs mērķis.</w:t>
      </w:r>
    </w:p>
    <w:p w14:paraId="456BAEC8" w14:textId="38E98F66" w:rsidR="00DB3099" w:rsidRPr="00DB3099" w:rsidRDefault="00DB3099" w:rsidP="003878D8">
      <w:pPr>
        <w:pStyle w:val="ListParagraph"/>
        <w:numPr>
          <w:ilvl w:val="0"/>
          <w:numId w:val="1"/>
        </w:numPr>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 </w:t>
      </w:r>
      <w:r w:rsidRPr="00DB3099">
        <w:rPr>
          <w:rFonts w:asciiTheme="majorBidi" w:hAnsiTheme="majorBidi" w:cstheme="majorBidi"/>
          <w:sz w:val="24"/>
          <w:szCs w:val="24"/>
        </w:rPr>
        <w:t>Kā norāda Latvijas Republikas Satversmes tiesa 2007. gada 16. maijā lēmuma lietā Nr. 2006-42-01, ikvienas personas pamattiesību ierobežojuma pamatā ir apstākļi un argumenti, kādēļ tas vajadzīgs. Līdz ar to ierobežojums tiekot noteikts svarīgu interešu – leģitīma mērķa – labad. Tādēļ atteikumam, kas radītu personas tiesību ierobežojumu, ir jāatbilst samērīguma principam, proti, ja publiska vara ierobežo personas tiesības un likumiskās intereses, ir jāievēro saprātīgs līdzsvars starp sabiedrības un indivīda interesēm.</w:t>
      </w:r>
    </w:p>
    <w:p w14:paraId="6E37DA0F" w14:textId="6EEAB386" w:rsidR="00F73CD6" w:rsidRDefault="00F73CD6" w:rsidP="003878D8">
      <w:pPr>
        <w:pStyle w:val="ListParagraph"/>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Jāņēm vērā to, ka līdzīgā</w:t>
      </w:r>
      <w:r w:rsidR="009F7646">
        <w:rPr>
          <w:rFonts w:asciiTheme="majorBidi" w:hAnsiTheme="majorBidi" w:cstheme="majorBidi"/>
          <w:sz w:val="24"/>
          <w:szCs w:val="24"/>
        </w:rPr>
        <w:t>jā gadījumā</w:t>
      </w:r>
      <w:r>
        <w:rPr>
          <w:rFonts w:asciiTheme="majorBidi" w:hAnsiTheme="majorBidi" w:cstheme="majorBidi"/>
          <w:sz w:val="24"/>
          <w:szCs w:val="24"/>
        </w:rPr>
        <w:t xml:space="preserve"> Daugavpils pilsētas dome ar 08.09.2011. lēmumu Nr.415 “Par atteikumu nodot atsavināšanai zemesgabalu ar kadastra Nr. 0500 001 0415, Alejas ielā 96, Daugavpilī” atteica n</w:t>
      </w:r>
      <w:r w:rsidR="000B2D85">
        <w:rPr>
          <w:rFonts w:asciiTheme="majorBidi" w:hAnsiTheme="majorBidi" w:cstheme="majorBidi"/>
          <w:sz w:val="24"/>
          <w:szCs w:val="24"/>
        </w:rPr>
        <w:t>o</w:t>
      </w:r>
      <w:r>
        <w:rPr>
          <w:rFonts w:asciiTheme="majorBidi" w:hAnsiTheme="majorBidi" w:cstheme="majorBidi"/>
          <w:sz w:val="24"/>
          <w:szCs w:val="24"/>
        </w:rPr>
        <w:t>dot atsavināšanai zemes</w:t>
      </w:r>
      <w:r w:rsidR="009F7646">
        <w:rPr>
          <w:rFonts w:asciiTheme="majorBidi" w:hAnsiTheme="majorBidi" w:cstheme="majorBidi"/>
          <w:sz w:val="24"/>
          <w:szCs w:val="24"/>
        </w:rPr>
        <w:t xml:space="preserve"> </w:t>
      </w:r>
      <w:r>
        <w:rPr>
          <w:rFonts w:asciiTheme="majorBidi" w:hAnsiTheme="majorBidi" w:cstheme="majorBidi"/>
          <w:sz w:val="24"/>
          <w:szCs w:val="24"/>
        </w:rPr>
        <w:t xml:space="preserve">gabalu ar kadastra Nr. </w:t>
      </w:r>
      <w:r w:rsidRPr="00F73CD6">
        <w:rPr>
          <w:rFonts w:asciiTheme="majorBidi" w:hAnsiTheme="majorBidi" w:cstheme="majorBidi"/>
          <w:sz w:val="24"/>
          <w:szCs w:val="24"/>
        </w:rPr>
        <w:t>0500 001 0415, Alejas ielā 96, Daugavpilī</w:t>
      </w:r>
      <w:r>
        <w:rPr>
          <w:rFonts w:asciiTheme="majorBidi" w:hAnsiTheme="majorBidi" w:cstheme="majorBidi"/>
          <w:sz w:val="24"/>
          <w:szCs w:val="24"/>
        </w:rPr>
        <w:t xml:space="preserve">, jo arī tas </w:t>
      </w:r>
      <w:r w:rsidRPr="00F73CD6">
        <w:rPr>
          <w:rFonts w:asciiTheme="majorBidi" w:hAnsiTheme="majorBidi" w:cstheme="majorBidi"/>
          <w:sz w:val="24"/>
          <w:szCs w:val="24"/>
        </w:rPr>
        <w:t>atbilstoši likuma „Par pašvaldībām” 15.panta pirmās daļas 2.punktā noteikt</w:t>
      </w:r>
      <w:r>
        <w:rPr>
          <w:rFonts w:asciiTheme="majorBidi" w:hAnsiTheme="majorBidi" w:cstheme="majorBidi"/>
          <w:sz w:val="24"/>
          <w:szCs w:val="24"/>
        </w:rPr>
        <w:t>ām</w:t>
      </w:r>
      <w:r w:rsidRPr="00F73CD6">
        <w:rPr>
          <w:rFonts w:asciiTheme="majorBidi" w:hAnsiTheme="majorBidi" w:cstheme="majorBidi"/>
          <w:sz w:val="24"/>
          <w:szCs w:val="24"/>
        </w:rPr>
        <w:t xml:space="preserve"> </w:t>
      </w:r>
      <w:r>
        <w:rPr>
          <w:rFonts w:asciiTheme="majorBidi" w:hAnsiTheme="majorBidi" w:cstheme="majorBidi"/>
          <w:sz w:val="24"/>
          <w:szCs w:val="24"/>
        </w:rPr>
        <w:t xml:space="preserve">bija nepieciešams </w:t>
      </w:r>
      <w:r w:rsidRPr="00F73CD6">
        <w:rPr>
          <w:rFonts w:asciiTheme="majorBidi" w:hAnsiTheme="majorBidi" w:cstheme="majorBidi"/>
          <w:sz w:val="24"/>
          <w:szCs w:val="24"/>
        </w:rPr>
        <w:t xml:space="preserve">pašvaldības autonomo funkciju izpildei, </w:t>
      </w:r>
      <w:r w:rsidR="007F3FD6" w:rsidRPr="007F3FD6">
        <w:rPr>
          <w:rFonts w:asciiTheme="majorBidi" w:hAnsiTheme="majorBidi" w:cstheme="majorBidi"/>
          <w:sz w:val="24"/>
          <w:szCs w:val="24"/>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007F3FD6">
        <w:rPr>
          <w:rFonts w:asciiTheme="majorBidi" w:hAnsiTheme="majorBidi" w:cstheme="majorBidi"/>
          <w:sz w:val="24"/>
          <w:szCs w:val="24"/>
        </w:rPr>
        <w:t>.</w:t>
      </w:r>
    </w:p>
    <w:p w14:paraId="18F42963" w14:textId="77777777" w:rsidR="00754007" w:rsidRDefault="00F73CD6" w:rsidP="003878D8">
      <w:pPr>
        <w:pStyle w:val="ListParagraph"/>
        <w:numPr>
          <w:ilvl w:val="0"/>
          <w:numId w:val="1"/>
        </w:numPr>
        <w:spacing w:after="0" w:line="276"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 Secināms</w:t>
      </w:r>
      <w:r w:rsidR="00754007" w:rsidRPr="00754007">
        <w:rPr>
          <w:rFonts w:asciiTheme="majorBidi" w:hAnsiTheme="majorBidi" w:cstheme="majorBidi"/>
          <w:sz w:val="24"/>
          <w:szCs w:val="24"/>
        </w:rPr>
        <w:t xml:space="preserve">, ka </w:t>
      </w:r>
      <w:r w:rsidR="00754007">
        <w:rPr>
          <w:rFonts w:asciiTheme="majorBidi" w:hAnsiTheme="majorBidi" w:cstheme="majorBidi"/>
          <w:sz w:val="24"/>
          <w:szCs w:val="24"/>
        </w:rPr>
        <w:t>pašvaldības</w:t>
      </w:r>
      <w:r w:rsidR="00754007" w:rsidRPr="00754007">
        <w:rPr>
          <w:rFonts w:asciiTheme="majorBidi" w:hAnsiTheme="majorBidi" w:cstheme="majorBidi"/>
          <w:sz w:val="24"/>
          <w:szCs w:val="24"/>
        </w:rPr>
        <w:t xml:space="preserve"> nekustamās mantas atsavināšana neatbilst </w:t>
      </w:r>
      <w:r w:rsidR="00754007">
        <w:rPr>
          <w:rFonts w:asciiTheme="majorBidi" w:hAnsiTheme="majorBidi" w:cstheme="majorBidi"/>
          <w:sz w:val="24"/>
          <w:szCs w:val="24"/>
        </w:rPr>
        <w:t>pašvaldības</w:t>
      </w:r>
      <w:r w:rsidR="00754007" w:rsidRPr="00754007">
        <w:rPr>
          <w:rFonts w:asciiTheme="majorBidi" w:hAnsiTheme="majorBidi" w:cstheme="majorBidi"/>
          <w:sz w:val="24"/>
          <w:szCs w:val="24"/>
        </w:rPr>
        <w:t xml:space="preserve"> un sabiedrības interesēm un </w:t>
      </w:r>
      <w:r w:rsidR="00754007">
        <w:rPr>
          <w:rFonts w:asciiTheme="majorBidi" w:hAnsiTheme="majorBidi" w:cstheme="majorBidi"/>
          <w:sz w:val="24"/>
          <w:szCs w:val="24"/>
        </w:rPr>
        <w:t>pašvaldības</w:t>
      </w:r>
      <w:r w:rsidR="00754007" w:rsidRPr="00754007">
        <w:rPr>
          <w:rFonts w:asciiTheme="majorBidi" w:hAnsiTheme="majorBidi" w:cstheme="majorBidi"/>
          <w:sz w:val="24"/>
          <w:szCs w:val="24"/>
        </w:rPr>
        <w:t xml:space="preserve"> nekustamā manta</w:t>
      </w:r>
      <w:r w:rsidR="00754007">
        <w:rPr>
          <w:rFonts w:asciiTheme="majorBidi" w:hAnsiTheme="majorBidi" w:cstheme="majorBidi"/>
          <w:sz w:val="24"/>
          <w:szCs w:val="24"/>
        </w:rPr>
        <w:t xml:space="preserve"> – zemes gabals</w:t>
      </w:r>
      <w:r w:rsidR="00754007" w:rsidRPr="00754007">
        <w:rPr>
          <w:rFonts w:asciiTheme="majorBidi" w:hAnsiTheme="majorBidi" w:cstheme="majorBidi"/>
          <w:sz w:val="24"/>
          <w:szCs w:val="24"/>
        </w:rPr>
        <w:t xml:space="preserve"> nav atsavinām</w:t>
      </w:r>
      <w:r w:rsidR="00754007">
        <w:rPr>
          <w:rFonts w:asciiTheme="majorBidi" w:hAnsiTheme="majorBidi" w:cstheme="majorBidi"/>
          <w:sz w:val="24"/>
          <w:szCs w:val="24"/>
        </w:rPr>
        <w:t>s</w:t>
      </w:r>
      <w:r w:rsidR="00754007" w:rsidRPr="00754007">
        <w:rPr>
          <w:rFonts w:asciiTheme="majorBidi" w:hAnsiTheme="majorBidi" w:cstheme="majorBidi"/>
          <w:sz w:val="24"/>
          <w:szCs w:val="24"/>
        </w:rPr>
        <w:t>.</w:t>
      </w:r>
      <w:r w:rsidR="00754007">
        <w:rPr>
          <w:rFonts w:asciiTheme="majorBidi" w:hAnsiTheme="majorBidi" w:cstheme="majorBidi"/>
          <w:sz w:val="24"/>
          <w:szCs w:val="24"/>
        </w:rPr>
        <w:t xml:space="preserve"> </w:t>
      </w:r>
    </w:p>
    <w:p w14:paraId="2F7ADBB2" w14:textId="431E9FE9" w:rsidR="00754007" w:rsidRDefault="00754007" w:rsidP="003878D8">
      <w:pPr>
        <w:pStyle w:val="ListParagraph"/>
        <w:spacing w:after="0" w:line="276" w:lineRule="auto"/>
        <w:ind w:left="0" w:firstLine="426"/>
        <w:jc w:val="both"/>
        <w:rPr>
          <w:rFonts w:asciiTheme="majorBidi" w:hAnsiTheme="majorBidi" w:cstheme="majorBidi"/>
          <w:sz w:val="24"/>
          <w:szCs w:val="24"/>
        </w:rPr>
      </w:pPr>
      <w:r w:rsidRPr="00754007">
        <w:rPr>
          <w:rFonts w:asciiTheme="majorBidi" w:hAnsiTheme="majorBidi" w:cstheme="majorBidi"/>
          <w:sz w:val="24"/>
          <w:szCs w:val="24"/>
        </w:rPr>
        <w:t xml:space="preserve">Ņemot vērā to, ka zemes gabals nepieciešams pašvaldības </w:t>
      </w:r>
      <w:r>
        <w:rPr>
          <w:rFonts w:asciiTheme="majorBidi" w:hAnsiTheme="majorBidi" w:cstheme="majorBidi"/>
          <w:sz w:val="24"/>
          <w:szCs w:val="24"/>
        </w:rPr>
        <w:t xml:space="preserve">autonomās </w:t>
      </w:r>
      <w:r w:rsidRPr="00754007">
        <w:rPr>
          <w:rFonts w:asciiTheme="majorBidi" w:hAnsiTheme="majorBidi" w:cstheme="majorBidi"/>
          <w:sz w:val="24"/>
          <w:szCs w:val="24"/>
        </w:rPr>
        <w:t>funkcij</w:t>
      </w:r>
      <w:r>
        <w:rPr>
          <w:rFonts w:asciiTheme="majorBidi" w:hAnsiTheme="majorBidi" w:cstheme="majorBidi"/>
          <w:sz w:val="24"/>
          <w:szCs w:val="24"/>
        </w:rPr>
        <w:t>as</w:t>
      </w:r>
      <w:r w:rsidRPr="00754007">
        <w:rPr>
          <w:rFonts w:asciiTheme="majorBidi" w:hAnsiTheme="majorBidi" w:cstheme="majorBidi"/>
          <w:sz w:val="24"/>
          <w:szCs w:val="24"/>
        </w:rPr>
        <w:t xml:space="preserve"> izpildei, </w:t>
      </w:r>
      <w:r>
        <w:rPr>
          <w:rFonts w:asciiTheme="majorBidi" w:hAnsiTheme="majorBidi" w:cstheme="majorBidi"/>
          <w:sz w:val="24"/>
          <w:szCs w:val="24"/>
        </w:rPr>
        <w:t>proti,</w:t>
      </w:r>
      <w:r w:rsidR="007F3FD6" w:rsidRPr="007F3FD6">
        <w:t xml:space="preserve"> </w:t>
      </w:r>
      <w:r w:rsidR="007F3FD6" w:rsidRPr="007F3FD6">
        <w:rPr>
          <w:rFonts w:asciiTheme="majorBidi" w:hAnsiTheme="majorBidi" w:cstheme="majorBidi"/>
          <w:sz w:val="24"/>
          <w:szCs w:val="24"/>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007F3FD6">
        <w:rPr>
          <w:rFonts w:asciiTheme="majorBidi" w:hAnsiTheme="majorBidi" w:cstheme="majorBidi"/>
          <w:sz w:val="24"/>
          <w:szCs w:val="24"/>
        </w:rPr>
        <w:t>,</w:t>
      </w:r>
      <w:r>
        <w:rPr>
          <w:rFonts w:asciiTheme="majorBidi" w:hAnsiTheme="majorBidi" w:cstheme="majorBidi"/>
          <w:sz w:val="24"/>
          <w:szCs w:val="24"/>
        </w:rPr>
        <w:t xml:space="preserve"> pamatojoties uz </w:t>
      </w:r>
      <w:r w:rsidR="00A434A1" w:rsidRPr="00A434A1">
        <w:rPr>
          <w:rFonts w:asciiTheme="majorBidi" w:hAnsiTheme="majorBidi" w:cstheme="majorBidi"/>
          <w:sz w:val="24"/>
          <w:szCs w:val="24"/>
        </w:rPr>
        <w:t xml:space="preserve">likuma “Par pašvaldībām” 14.panta pirmās daļas 2.punktu, otrās daļas 2.punktu, 15.panta pirmās daļas 2. un 13.punktu, 21.panta pirmās daļas 17. un 27.punktu, Publiskas personas mantas atsavināšanas likuma 5.panta otro daļu, Aizsargjoslu likuma 13.panta pirmo daļu, otrās daļas 1.punktu, 25.pantu, Valsts pārvaldes iekārtas likuma 9.pantu, 10.panta trešo daļu, </w:t>
      </w:r>
      <w:r w:rsidR="008C2DFB" w:rsidRPr="008C2DFB">
        <w:rPr>
          <w:rFonts w:asciiTheme="majorBidi" w:hAnsiTheme="majorBidi" w:cstheme="majorBidi"/>
          <w:sz w:val="24"/>
          <w:szCs w:val="24"/>
        </w:rPr>
        <w:t xml:space="preserve">Ministru kabineta 2011.gada 1.februāra </w:t>
      </w:r>
      <w:r w:rsidR="008C2DFB" w:rsidRPr="008C2DFB">
        <w:rPr>
          <w:rFonts w:asciiTheme="majorBidi" w:hAnsiTheme="majorBidi" w:cstheme="majorBidi"/>
          <w:sz w:val="24"/>
          <w:szCs w:val="24"/>
        </w:rPr>
        <w:lastRenderedPageBreak/>
        <w:t>noteikumu Nr.109 “Kārtība kādā atsavināma publiskas personas manta” 8.1.</w:t>
      </w:r>
      <w:r w:rsidR="008C2DFB">
        <w:rPr>
          <w:rFonts w:asciiTheme="majorBidi" w:hAnsiTheme="majorBidi" w:cstheme="majorBidi"/>
          <w:sz w:val="24"/>
          <w:szCs w:val="24"/>
        </w:rPr>
        <w:t>,</w:t>
      </w:r>
      <w:r w:rsidR="008C2DFB" w:rsidRPr="008C2DFB">
        <w:rPr>
          <w:rFonts w:asciiTheme="majorBidi" w:hAnsiTheme="majorBidi" w:cstheme="majorBidi"/>
          <w:sz w:val="24"/>
          <w:szCs w:val="24"/>
        </w:rPr>
        <w:t xml:space="preserve"> 11.5.apakšpunkt</w:t>
      </w:r>
      <w:r w:rsidR="008C2DFB">
        <w:rPr>
          <w:rFonts w:asciiTheme="majorBidi" w:hAnsiTheme="majorBidi" w:cstheme="majorBidi"/>
          <w:sz w:val="24"/>
          <w:szCs w:val="24"/>
        </w:rPr>
        <w:t xml:space="preserve">u, zemes gabala ar kadastra apzīmējumu Nr. </w:t>
      </w:r>
      <w:r w:rsidR="008C2DFB" w:rsidRPr="008C2DFB">
        <w:rPr>
          <w:rFonts w:asciiTheme="majorBidi" w:hAnsiTheme="majorBidi" w:cstheme="majorBidi"/>
          <w:sz w:val="24"/>
          <w:szCs w:val="24"/>
        </w:rPr>
        <w:t>05000250107, 18.novembra ielā 220, Daugavpilī,</w:t>
      </w:r>
      <w:r w:rsidR="008C2DFB">
        <w:rPr>
          <w:rFonts w:asciiTheme="majorBidi" w:hAnsiTheme="majorBidi" w:cstheme="majorBidi"/>
          <w:sz w:val="24"/>
          <w:szCs w:val="24"/>
        </w:rPr>
        <w:t xml:space="preserve"> atsavināšanas ierosinājums noraidāms.</w:t>
      </w:r>
    </w:p>
    <w:p w14:paraId="18684A26" w14:textId="73F162C7" w:rsidR="008C2DFB" w:rsidRDefault="008C2DFB" w:rsidP="003878D8">
      <w:pPr>
        <w:pStyle w:val="ListParagraph"/>
        <w:spacing w:after="0" w:line="276" w:lineRule="auto"/>
        <w:ind w:left="0" w:firstLine="426"/>
        <w:jc w:val="both"/>
        <w:rPr>
          <w:rFonts w:asciiTheme="majorBidi" w:hAnsiTheme="majorBidi" w:cstheme="majorBidi"/>
          <w:sz w:val="24"/>
          <w:szCs w:val="24"/>
        </w:rPr>
      </w:pPr>
    </w:p>
    <w:p w14:paraId="0E67575E" w14:textId="77777777" w:rsidR="008C2DFB" w:rsidRDefault="008C2DFB" w:rsidP="00754007">
      <w:pPr>
        <w:pStyle w:val="ListParagraph"/>
        <w:spacing w:after="0" w:line="276" w:lineRule="auto"/>
        <w:ind w:left="709" w:firstLine="425"/>
        <w:jc w:val="both"/>
        <w:rPr>
          <w:rFonts w:asciiTheme="majorBidi" w:hAnsiTheme="majorBidi" w:cstheme="majorBidi"/>
          <w:sz w:val="24"/>
          <w:szCs w:val="24"/>
        </w:rPr>
      </w:pPr>
    </w:p>
    <w:p w14:paraId="7A244D57" w14:textId="055932F0" w:rsidR="008C2DFB" w:rsidRPr="000D0388" w:rsidRDefault="008C2DFB" w:rsidP="000D0388">
      <w:pPr>
        <w:rPr>
          <w:rFonts w:ascii="Times New Roman" w:eastAsia="Times New Roman" w:hAnsi="Times New Roman" w:cs="Times New Roman"/>
          <w:sz w:val="24"/>
          <w:szCs w:val="24"/>
          <w:lang w:val="en-US"/>
        </w:rPr>
      </w:pPr>
      <w:r w:rsidRPr="003878D8">
        <w:rPr>
          <w:rFonts w:asciiTheme="majorBidi" w:hAnsiTheme="majorBidi" w:cstheme="majorBidi"/>
          <w:sz w:val="24"/>
          <w:szCs w:val="24"/>
        </w:rPr>
        <w:t xml:space="preserve">Domes priekšsēdētājs                     </w:t>
      </w:r>
      <w:r w:rsidR="000D0388" w:rsidRPr="000D0388">
        <w:rPr>
          <w:rFonts w:ascii="Times New Roman" w:eastAsia="Times New Roman" w:hAnsi="Times New Roman" w:cs="Times New Roman"/>
          <w:bCs/>
          <w:i/>
          <w:sz w:val="24"/>
          <w:szCs w:val="24"/>
          <w:lang w:val="en-US"/>
        </w:rPr>
        <w:t>(</w:t>
      </w:r>
      <w:proofErr w:type="spellStart"/>
      <w:r w:rsidR="000D0388" w:rsidRPr="000D0388">
        <w:rPr>
          <w:rFonts w:ascii="Times New Roman" w:eastAsia="Times New Roman" w:hAnsi="Times New Roman" w:cs="Times New Roman"/>
          <w:bCs/>
          <w:i/>
          <w:sz w:val="24"/>
          <w:szCs w:val="24"/>
          <w:lang w:val="en-US"/>
        </w:rPr>
        <w:t>personiskais</w:t>
      </w:r>
      <w:proofErr w:type="spellEnd"/>
      <w:r w:rsidR="000D0388" w:rsidRPr="000D0388">
        <w:rPr>
          <w:rFonts w:ascii="Times New Roman" w:eastAsia="Times New Roman" w:hAnsi="Times New Roman" w:cs="Times New Roman"/>
          <w:bCs/>
          <w:i/>
          <w:sz w:val="24"/>
          <w:szCs w:val="24"/>
          <w:lang w:val="en-US"/>
        </w:rPr>
        <w:t xml:space="preserve"> </w:t>
      </w:r>
      <w:proofErr w:type="spellStart"/>
      <w:r w:rsidR="000D0388" w:rsidRPr="000D0388">
        <w:rPr>
          <w:rFonts w:ascii="Times New Roman" w:eastAsia="Times New Roman" w:hAnsi="Times New Roman" w:cs="Times New Roman"/>
          <w:bCs/>
          <w:i/>
          <w:sz w:val="24"/>
          <w:szCs w:val="24"/>
          <w:lang w:val="en-US"/>
        </w:rPr>
        <w:t>paraksts</w:t>
      </w:r>
      <w:proofErr w:type="spellEnd"/>
      <w:r w:rsidR="000D0388" w:rsidRPr="000D0388">
        <w:rPr>
          <w:rFonts w:ascii="Times New Roman" w:eastAsia="Times New Roman" w:hAnsi="Times New Roman" w:cs="Times New Roman"/>
          <w:bCs/>
          <w:i/>
          <w:sz w:val="24"/>
          <w:szCs w:val="24"/>
          <w:lang w:val="en-US"/>
        </w:rPr>
        <w:t>)</w:t>
      </w:r>
      <w:bookmarkStart w:id="8" w:name="_GoBack"/>
      <w:bookmarkEnd w:id="8"/>
      <w:r w:rsidR="003878D8">
        <w:rPr>
          <w:rFonts w:asciiTheme="majorBidi" w:hAnsiTheme="majorBidi" w:cstheme="majorBidi"/>
          <w:sz w:val="24"/>
          <w:szCs w:val="24"/>
        </w:rPr>
        <w:t xml:space="preserve">                           </w:t>
      </w:r>
      <w:r w:rsidRPr="003878D8">
        <w:rPr>
          <w:rFonts w:asciiTheme="majorBidi" w:hAnsiTheme="majorBidi" w:cstheme="majorBidi"/>
          <w:sz w:val="24"/>
          <w:szCs w:val="24"/>
        </w:rPr>
        <w:t>A.Elksniņš</w:t>
      </w:r>
    </w:p>
    <w:p w14:paraId="09ACBFAE" w14:textId="174B1475" w:rsidR="00754007" w:rsidRPr="004915D5" w:rsidRDefault="00754007" w:rsidP="00754007">
      <w:pPr>
        <w:pStyle w:val="ListParagraph"/>
        <w:spacing w:after="0" w:line="276" w:lineRule="auto"/>
        <w:ind w:left="1134"/>
        <w:jc w:val="both"/>
        <w:rPr>
          <w:rFonts w:asciiTheme="majorBidi" w:hAnsiTheme="majorBidi" w:cstheme="majorBidi"/>
          <w:sz w:val="24"/>
          <w:szCs w:val="24"/>
        </w:rPr>
      </w:pPr>
    </w:p>
    <w:p w14:paraId="0BF29900" w14:textId="77777777" w:rsidR="000D0B68" w:rsidRPr="00A0201D" w:rsidRDefault="000D0B68" w:rsidP="00A0201D">
      <w:pPr>
        <w:spacing w:after="0" w:line="276" w:lineRule="auto"/>
        <w:jc w:val="both"/>
        <w:rPr>
          <w:rFonts w:asciiTheme="majorBidi" w:hAnsiTheme="majorBidi" w:cstheme="majorBidi"/>
          <w:sz w:val="24"/>
          <w:szCs w:val="24"/>
        </w:rPr>
      </w:pPr>
    </w:p>
    <w:sectPr w:rsidR="000D0B68" w:rsidRPr="00A0201D" w:rsidSect="008C2DFB">
      <w:footerReference w:type="default" r:id="rId7"/>
      <w:pgSz w:w="11906" w:h="16838"/>
      <w:pgMar w:top="1440" w:right="1274"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76686" w14:textId="77777777" w:rsidR="003878D8" w:rsidRDefault="003878D8" w:rsidP="003878D8">
      <w:pPr>
        <w:spacing w:after="0" w:line="240" w:lineRule="auto"/>
      </w:pPr>
      <w:r>
        <w:separator/>
      </w:r>
    </w:p>
  </w:endnote>
  <w:endnote w:type="continuationSeparator" w:id="0">
    <w:p w14:paraId="4B83BB6F" w14:textId="77777777" w:rsidR="003878D8" w:rsidRDefault="003878D8" w:rsidP="0038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464151"/>
      <w:docPartObj>
        <w:docPartGallery w:val="Page Numbers (Bottom of Page)"/>
        <w:docPartUnique/>
      </w:docPartObj>
    </w:sdtPr>
    <w:sdtEndPr>
      <w:rPr>
        <w:noProof/>
      </w:rPr>
    </w:sdtEndPr>
    <w:sdtContent>
      <w:p w14:paraId="5642A785" w14:textId="5BDE5C1E" w:rsidR="003878D8" w:rsidRDefault="003878D8">
        <w:pPr>
          <w:pStyle w:val="Footer"/>
          <w:jc w:val="center"/>
        </w:pPr>
        <w:r>
          <w:fldChar w:fldCharType="begin"/>
        </w:r>
        <w:r>
          <w:instrText xml:space="preserve"> PAGE   \* MERGEFORMAT </w:instrText>
        </w:r>
        <w:r>
          <w:fldChar w:fldCharType="separate"/>
        </w:r>
        <w:r w:rsidR="000D0388">
          <w:rPr>
            <w:noProof/>
          </w:rPr>
          <w:t>5</w:t>
        </w:r>
        <w:r>
          <w:rPr>
            <w:noProof/>
          </w:rPr>
          <w:fldChar w:fldCharType="end"/>
        </w:r>
      </w:p>
    </w:sdtContent>
  </w:sdt>
  <w:p w14:paraId="14F3C5DA" w14:textId="77777777" w:rsidR="003878D8" w:rsidRDefault="00387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884BF" w14:textId="77777777" w:rsidR="003878D8" w:rsidRDefault="003878D8" w:rsidP="003878D8">
      <w:pPr>
        <w:spacing w:after="0" w:line="240" w:lineRule="auto"/>
      </w:pPr>
      <w:r>
        <w:separator/>
      </w:r>
    </w:p>
  </w:footnote>
  <w:footnote w:type="continuationSeparator" w:id="0">
    <w:p w14:paraId="44A74261" w14:textId="77777777" w:rsidR="003878D8" w:rsidRDefault="003878D8" w:rsidP="00387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52E12"/>
    <w:multiLevelType w:val="hybridMultilevel"/>
    <w:tmpl w:val="09D6AF7A"/>
    <w:lvl w:ilvl="0" w:tplc="80F000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C9133B9"/>
    <w:multiLevelType w:val="hybridMultilevel"/>
    <w:tmpl w:val="D86C42AE"/>
    <w:lvl w:ilvl="0" w:tplc="7F08C7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94"/>
    <w:rsid w:val="000562E7"/>
    <w:rsid w:val="000B2D85"/>
    <w:rsid w:val="000D0388"/>
    <w:rsid w:val="000D0B68"/>
    <w:rsid w:val="001A0E7A"/>
    <w:rsid w:val="001D76FA"/>
    <w:rsid w:val="002E42EA"/>
    <w:rsid w:val="00381A34"/>
    <w:rsid w:val="003878D8"/>
    <w:rsid w:val="003D3372"/>
    <w:rsid w:val="004151D6"/>
    <w:rsid w:val="004243EE"/>
    <w:rsid w:val="004915D5"/>
    <w:rsid w:val="004A10F8"/>
    <w:rsid w:val="0057772D"/>
    <w:rsid w:val="005A426F"/>
    <w:rsid w:val="005B659D"/>
    <w:rsid w:val="005D2590"/>
    <w:rsid w:val="00611019"/>
    <w:rsid w:val="0068191A"/>
    <w:rsid w:val="006C4B47"/>
    <w:rsid w:val="006D2F80"/>
    <w:rsid w:val="00754007"/>
    <w:rsid w:val="007871D6"/>
    <w:rsid w:val="007C4826"/>
    <w:rsid w:val="007F3FD6"/>
    <w:rsid w:val="008C2DFB"/>
    <w:rsid w:val="009B5EB9"/>
    <w:rsid w:val="009F7646"/>
    <w:rsid w:val="00A0201D"/>
    <w:rsid w:val="00A434A1"/>
    <w:rsid w:val="00AB4B47"/>
    <w:rsid w:val="00B862F1"/>
    <w:rsid w:val="00B864D8"/>
    <w:rsid w:val="00BA77D0"/>
    <w:rsid w:val="00BE1288"/>
    <w:rsid w:val="00D078D3"/>
    <w:rsid w:val="00D31694"/>
    <w:rsid w:val="00DB3099"/>
    <w:rsid w:val="00E548C1"/>
    <w:rsid w:val="00E637CC"/>
    <w:rsid w:val="00E678BC"/>
    <w:rsid w:val="00E97625"/>
    <w:rsid w:val="00F67CA0"/>
    <w:rsid w:val="00F73C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1C20"/>
  <w15:chartTrackingRefBased/>
  <w15:docId w15:val="{4ACF8380-4A0B-46A3-9368-56C33B6F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72D"/>
    <w:pPr>
      <w:ind w:left="720"/>
      <w:contextualSpacing/>
    </w:pPr>
  </w:style>
  <w:style w:type="paragraph" w:styleId="Header">
    <w:name w:val="header"/>
    <w:basedOn w:val="Normal"/>
    <w:link w:val="HeaderChar"/>
    <w:uiPriority w:val="99"/>
    <w:unhideWhenUsed/>
    <w:rsid w:val="003878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78D8"/>
  </w:style>
  <w:style w:type="paragraph" w:styleId="Footer">
    <w:name w:val="footer"/>
    <w:basedOn w:val="Normal"/>
    <w:link w:val="FooterChar"/>
    <w:uiPriority w:val="99"/>
    <w:unhideWhenUsed/>
    <w:rsid w:val="003878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78D8"/>
  </w:style>
  <w:style w:type="paragraph" w:styleId="BalloonText">
    <w:name w:val="Balloon Text"/>
    <w:basedOn w:val="Normal"/>
    <w:link w:val="BalloonTextChar"/>
    <w:uiPriority w:val="99"/>
    <w:semiHidden/>
    <w:unhideWhenUsed/>
    <w:rsid w:val="00387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62424">
      <w:bodyDiv w:val="1"/>
      <w:marLeft w:val="0"/>
      <w:marRight w:val="0"/>
      <w:marTop w:val="0"/>
      <w:marBottom w:val="0"/>
      <w:divBdr>
        <w:top w:val="none" w:sz="0" w:space="0" w:color="auto"/>
        <w:left w:val="none" w:sz="0" w:space="0" w:color="auto"/>
        <w:bottom w:val="none" w:sz="0" w:space="0" w:color="auto"/>
        <w:right w:val="none" w:sz="0" w:space="0" w:color="auto"/>
      </w:divBdr>
    </w:div>
    <w:div w:id="1533151015">
      <w:bodyDiv w:val="1"/>
      <w:marLeft w:val="0"/>
      <w:marRight w:val="0"/>
      <w:marTop w:val="0"/>
      <w:marBottom w:val="0"/>
      <w:divBdr>
        <w:top w:val="none" w:sz="0" w:space="0" w:color="auto"/>
        <w:left w:val="none" w:sz="0" w:space="0" w:color="auto"/>
        <w:bottom w:val="none" w:sz="0" w:space="0" w:color="auto"/>
        <w:right w:val="none" w:sz="0" w:space="0" w:color="auto"/>
      </w:divBdr>
    </w:div>
    <w:div w:id="20686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4408</TotalTime>
  <Pages>5</Pages>
  <Words>9466</Words>
  <Characters>5397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Milana Ivanova</cp:lastModifiedBy>
  <cp:revision>20</cp:revision>
  <cp:lastPrinted>2021-10-21T07:50:00Z</cp:lastPrinted>
  <dcterms:created xsi:type="dcterms:W3CDTF">2021-07-23T08:49:00Z</dcterms:created>
  <dcterms:modified xsi:type="dcterms:W3CDTF">2021-10-22T12:33:00Z</dcterms:modified>
</cp:coreProperties>
</file>