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5CDA9" w14:textId="1E4E670D" w:rsidR="00364CCA" w:rsidRPr="00D374CE" w:rsidRDefault="00364CCA" w:rsidP="00364CCA">
      <w:pPr>
        <w:tabs>
          <w:tab w:val="left" w:pos="3960"/>
        </w:tabs>
        <w:spacing w:after="0" w:line="240" w:lineRule="auto"/>
        <w:jc w:val="center"/>
        <w:rPr>
          <w:rFonts w:ascii="Times New Roman" w:eastAsia="Times New Roman" w:hAnsi="Times New Roman"/>
          <w:bCs/>
          <w:sz w:val="28"/>
          <w:szCs w:val="20"/>
          <w:lang w:eastAsia="ru-RU"/>
        </w:rPr>
      </w:pPr>
      <w:r w:rsidRPr="00D374CE">
        <w:rPr>
          <w:rFonts w:ascii="Times New Roman" w:eastAsia="Times New Roman" w:hAnsi="Times New Roman"/>
          <w:b/>
          <w:noProof/>
          <w:sz w:val="28"/>
          <w:szCs w:val="20"/>
          <w:lang w:eastAsia="lv-LV"/>
        </w:rPr>
        <w:drawing>
          <wp:inline distT="0" distB="0" distL="0" distR="0" wp14:anchorId="5B10DE1C" wp14:editId="11344BD8">
            <wp:extent cx="457200" cy="548640"/>
            <wp:effectExtent l="0" t="0" r="0" b="381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14:paraId="124F9F0B" w14:textId="53A1B698" w:rsidR="00364CCA" w:rsidRPr="00D374CE" w:rsidRDefault="00364CCA" w:rsidP="00364CCA">
      <w:pPr>
        <w:tabs>
          <w:tab w:val="left" w:pos="3960"/>
        </w:tabs>
        <w:spacing w:after="0" w:line="240" w:lineRule="auto"/>
        <w:jc w:val="center"/>
        <w:rPr>
          <w:rFonts w:ascii="Times New Roman" w:eastAsia="Times New Roman" w:hAnsi="Times New Roman"/>
          <w:sz w:val="28"/>
          <w:szCs w:val="20"/>
          <w:lang w:eastAsia="ru-RU"/>
        </w:rPr>
      </w:pPr>
      <w:r w:rsidRPr="00D374CE">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14:anchorId="037C8542" wp14:editId="4B6DF01F">
                <wp:simplePos x="0" y="0"/>
                <wp:positionH relativeFrom="column">
                  <wp:posOffset>-20955</wp:posOffset>
                </wp:positionH>
                <wp:positionV relativeFrom="paragraph">
                  <wp:posOffset>222884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7536"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" strokeweight="1.5pt">
                <w10:wrap type="topAndBottom"/>
              </v:line>
            </w:pict>
          </mc:Fallback>
        </mc:AlternateContent>
      </w:r>
      <w:r w:rsidRPr="00D374CE">
        <w:rPr>
          <w:rFonts w:ascii="Times New Roman" w:eastAsia="Times New Roman" w:hAnsi="Times New Roman"/>
          <w:b/>
          <w:sz w:val="28"/>
          <w:szCs w:val="20"/>
          <w:lang w:eastAsia="ru-RU"/>
        </w:rPr>
        <w:t>DAUGAVPILS PILSĒTAS PAŠVALDĪBA</w:t>
      </w:r>
    </w:p>
    <w:p w14:paraId="139529E3" w14:textId="77777777" w:rsidR="00364CCA" w:rsidRPr="00D374CE" w:rsidRDefault="00364CCA" w:rsidP="00364CCA">
      <w:pPr>
        <w:spacing w:after="0"/>
        <w:ind w:right="-341"/>
        <w:jc w:val="center"/>
        <w:rPr>
          <w:rFonts w:ascii="Times New Roman" w:eastAsia="Times New Roman" w:hAnsi="Times New Roman"/>
          <w:sz w:val="20"/>
          <w:szCs w:val="20"/>
        </w:rPr>
      </w:pPr>
      <w:r w:rsidRPr="00D374CE">
        <w:rPr>
          <w:rFonts w:ascii="Times New Roman" w:eastAsia="Times New Roman" w:hAnsi="Times New Roman"/>
          <w:sz w:val="20"/>
          <w:szCs w:val="20"/>
        </w:rPr>
        <w:t>Reģ. Nr. 90000077325, K. Valdemāra iela 1, Daugavpils, LV-5401, tālr. 6</w:t>
      </w:r>
      <w:r w:rsidRPr="00D374CE">
        <w:rPr>
          <w:rFonts w:ascii="Times New Roman" w:eastAsia="Times New Roman" w:hAnsi="Times New Roman"/>
          <w:sz w:val="20"/>
          <w:szCs w:val="20"/>
          <w:lang w:val="pl-PL"/>
        </w:rPr>
        <w:t>5404344, 65404365, fakss 65421941</w:t>
      </w:r>
    </w:p>
    <w:p w14:paraId="5C74A87A" w14:textId="77777777" w:rsidR="00364CCA" w:rsidRPr="00D374CE" w:rsidRDefault="00364CCA" w:rsidP="00364CCA">
      <w:pPr>
        <w:spacing w:after="0"/>
        <w:ind w:right="-341"/>
        <w:jc w:val="center"/>
        <w:rPr>
          <w:rFonts w:ascii="Times New Roman" w:eastAsia="Times New Roman" w:hAnsi="Times New Roman"/>
          <w:sz w:val="20"/>
          <w:szCs w:val="20"/>
          <w:u w:val="single"/>
        </w:rPr>
      </w:pPr>
      <w:r w:rsidRPr="00D374CE">
        <w:rPr>
          <w:rFonts w:ascii="Times New Roman" w:eastAsia="Times New Roman" w:hAnsi="Times New Roman"/>
          <w:sz w:val="20"/>
          <w:szCs w:val="20"/>
        </w:rPr>
        <w:t xml:space="preserve">e-pasts: info@daugavpils.lv   </w:t>
      </w:r>
      <w:r w:rsidRPr="00D374CE">
        <w:rPr>
          <w:rFonts w:ascii="Times New Roman" w:eastAsia="Times New Roman" w:hAnsi="Times New Roman"/>
          <w:sz w:val="20"/>
          <w:szCs w:val="20"/>
          <w:u w:val="single"/>
        </w:rPr>
        <w:t>www.daugavpils.lv</w:t>
      </w:r>
    </w:p>
    <w:p w14:paraId="0270474F" w14:textId="77777777" w:rsidR="00364CCA" w:rsidRPr="00D374CE" w:rsidRDefault="00364CCA" w:rsidP="00364CCA">
      <w:pPr>
        <w:tabs>
          <w:tab w:val="left" w:pos="3969"/>
          <w:tab w:val="left" w:pos="4395"/>
        </w:tabs>
        <w:spacing w:after="0" w:line="240" w:lineRule="auto"/>
        <w:jc w:val="center"/>
        <w:rPr>
          <w:rFonts w:ascii="Times New Roman" w:eastAsia="Times New Roman" w:hAnsi="Times New Roman"/>
          <w:b/>
          <w:sz w:val="28"/>
          <w:szCs w:val="20"/>
          <w:lang w:eastAsia="ru-RU"/>
        </w:rPr>
      </w:pPr>
    </w:p>
    <w:p w14:paraId="286C6643" w14:textId="77777777" w:rsidR="00364CCA" w:rsidRPr="00D374CE" w:rsidRDefault="00364CCA" w:rsidP="00364CCA">
      <w:pPr>
        <w:keepNext/>
        <w:spacing w:after="0" w:line="240" w:lineRule="auto"/>
        <w:ind w:left="3600"/>
        <w:outlineLvl w:val="0"/>
        <w:rPr>
          <w:rFonts w:ascii="Times New Roman" w:eastAsia="Times New Roman" w:hAnsi="Times New Roman"/>
          <w:bCs/>
          <w:noProof/>
          <w:sz w:val="24"/>
          <w:szCs w:val="24"/>
        </w:rPr>
      </w:pPr>
      <w:r>
        <w:rPr>
          <w:rFonts w:ascii="Times New Roman" w:eastAsia="Times New Roman" w:hAnsi="Times New Roman"/>
          <w:b/>
          <w:bCs/>
          <w:noProof/>
          <w:sz w:val="24"/>
          <w:szCs w:val="24"/>
        </w:rPr>
        <w:t xml:space="preserve">   </w:t>
      </w:r>
      <w:r w:rsidRPr="00D374CE">
        <w:rPr>
          <w:rFonts w:ascii="Times New Roman" w:eastAsia="Times New Roman" w:hAnsi="Times New Roman"/>
          <w:b/>
          <w:bCs/>
          <w:noProof/>
          <w:sz w:val="24"/>
          <w:szCs w:val="24"/>
        </w:rPr>
        <w:t xml:space="preserve"> L Ē M U M S</w:t>
      </w:r>
    </w:p>
    <w:p w14:paraId="619BD389" w14:textId="77777777" w:rsidR="00364CCA" w:rsidRPr="00D374CE" w:rsidRDefault="00364CCA" w:rsidP="00364CCA">
      <w:pPr>
        <w:tabs>
          <w:tab w:val="left" w:pos="1440"/>
          <w:tab w:val="center" w:pos="4629"/>
        </w:tabs>
        <w:spacing w:after="0" w:line="240" w:lineRule="auto"/>
        <w:jc w:val="center"/>
        <w:rPr>
          <w:rFonts w:ascii="Times New Roman" w:eastAsia="Times New Roman" w:hAnsi="Times New Roman"/>
          <w:noProof/>
          <w:sz w:val="16"/>
          <w:szCs w:val="16"/>
        </w:rPr>
      </w:pPr>
    </w:p>
    <w:p w14:paraId="320F0C48" w14:textId="77777777" w:rsidR="00364CCA" w:rsidRPr="00D374CE" w:rsidRDefault="00364CCA" w:rsidP="00364CCA">
      <w:pPr>
        <w:tabs>
          <w:tab w:val="left" w:pos="1440"/>
          <w:tab w:val="center" w:pos="4629"/>
        </w:tabs>
        <w:spacing w:after="0" w:line="240" w:lineRule="auto"/>
        <w:jc w:val="center"/>
        <w:rPr>
          <w:rFonts w:ascii="Times New Roman" w:eastAsia="Times New Roman" w:hAnsi="Times New Roman"/>
          <w:noProof/>
          <w:sz w:val="24"/>
          <w:szCs w:val="24"/>
        </w:rPr>
      </w:pPr>
      <w:r w:rsidRPr="00D374CE">
        <w:rPr>
          <w:rFonts w:ascii="Times New Roman" w:eastAsia="Times New Roman" w:hAnsi="Times New Roman"/>
          <w:noProof/>
          <w:sz w:val="24"/>
          <w:szCs w:val="24"/>
        </w:rPr>
        <w:t>Daugavpilī</w:t>
      </w:r>
    </w:p>
    <w:p w14:paraId="0656F403" w14:textId="77777777" w:rsidR="00364CCA" w:rsidRDefault="00364CCA" w:rsidP="00364CCA">
      <w:pPr>
        <w:tabs>
          <w:tab w:val="left" w:pos="1440"/>
          <w:tab w:val="center" w:pos="4629"/>
        </w:tabs>
        <w:jc w:val="center"/>
        <w:rPr>
          <w:noProof/>
        </w:rPr>
      </w:pPr>
    </w:p>
    <w:p w14:paraId="73D56368" w14:textId="77777777" w:rsidR="00CE45B9" w:rsidRPr="004C7971" w:rsidRDefault="00CE45B9" w:rsidP="00CE45B9">
      <w:pPr>
        <w:spacing w:after="0" w:line="240" w:lineRule="auto"/>
        <w:ind w:right="-1055"/>
        <w:jc w:val="both"/>
        <w:rPr>
          <w:rFonts w:ascii="Times New Roman" w:hAnsi="Times New Roman" w:cs="Times New Roman"/>
          <w:sz w:val="24"/>
          <w:szCs w:val="24"/>
        </w:rPr>
      </w:pPr>
    </w:p>
    <w:p w14:paraId="027E722D" w14:textId="310F5ADE" w:rsidR="00CE45B9" w:rsidRPr="004C7971" w:rsidRDefault="00335E1A" w:rsidP="00CE45B9">
      <w:pPr>
        <w:spacing w:after="0" w:line="240" w:lineRule="auto"/>
        <w:ind w:right="-1055"/>
        <w:jc w:val="both"/>
        <w:rPr>
          <w:rFonts w:ascii="Times New Roman" w:hAnsi="Times New Roman" w:cs="Times New Roman"/>
          <w:sz w:val="24"/>
          <w:szCs w:val="24"/>
          <w:lang w:eastAsia="ru-RU"/>
        </w:rPr>
      </w:pPr>
      <w:r w:rsidRPr="004C7971">
        <w:rPr>
          <w:rFonts w:ascii="Times New Roman" w:hAnsi="Times New Roman" w:cs="Times New Roman"/>
          <w:sz w:val="24"/>
          <w:szCs w:val="24"/>
        </w:rPr>
        <w:t>20</w:t>
      </w:r>
      <w:r w:rsidR="001B6071" w:rsidRPr="004C7971">
        <w:rPr>
          <w:rFonts w:ascii="Times New Roman" w:hAnsi="Times New Roman" w:cs="Times New Roman"/>
          <w:sz w:val="24"/>
          <w:szCs w:val="24"/>
        </w:rPr>
        <w:t>21</w:t>
      </w:r>
      <w:r w:rsidR="00CE45B9" w:rsidRPr="004C7971">
        <w:rPr>
          <w:rFonts w:ascii="Times New Roman" w:hAnsi="Times New Roman" w:cs="Times New Roman"/>
          <w:sz w:val="24"/>
          <w:szCs w:val="24"/>
        </w:rPr>
        <w:t xml:space="preserve">.gada 14.oktobrī                                                                             </w:t>
      </w:r>
      <w:r w:rsidR="00CE45B9" w:rsidRPr="004C7971">
        <w:rPr>
          <w:rFonts w:ascii="Times New Roman" w:hAnsi="Times New Roman" w:cs="Times New Roman"/>
          <w:b/>
          <w:sz w:val="24"/>
          <w:szCs w:val="24"/>
          <w:lang w:eastAsia="ru-RU"/>
        </w:rPr>
        <w:t xml:space="preserve">       Nr.645</w:t>
      </w:r>
    </w:p>
    <w:p w14:paraId="47EEE1E4" w14:textId="6DA46D2C" w:rsidR="00CE45B9" w:rsidRPr="004C7971" w:rsidRDefault="00CE45B9" w:rsidP="00CE45B9">
      <w:pPr>
        <w:spacing w:after="0" w:line="240" w:lineRule="auto"/>
        <w:ind w:right="-1055"/>
        <w:jc w:val="both"/>
        <w:rPr>
          <w:rFonts w:ascii="Times New Roman" w:hAnsi="Times New Roman" w:cs="Times New Roman"/>
          <w:sz w:val="24"/>
          <w:szCs w:val="24"/>
          <w:lang w:eastAsia="ru-RU"/>
        </w:rPr>
      </w:pPr>
      <w:r w:rsidRPr="004C7971">
        <w:rPr>
          <w:rFonts w:ascii="Times New Roman" w:hAnsi="Times New Roman" w:cs="Times New Roman"/>
          <w:sz w:val="24"/>
          <w:szCs w:val="24"/>
          <w:lang w:eastAsia="ru-RU"/>
        </w:rPr>
        <w:t xml:space="preserve">                                                                                                                     (prot. Nr.41, 8.§)</w:t>
      </w:r>
    </w:p>
    <w:p w14:paraId="13A7AC32" w14:textId="5C5372D5" w:rsidR="003E20A8" w:rsidRPr="004C7971" w:rsidRDefault="00335E1A" w:rsidP="00CE45B9">
      <w:pPr>
        <w:spacing w:after="0" w:line="240" w:lineRule="auto"/>
        <w:rPr>
          <w:rFonts w:ascii="Times New Roman" w:hAnsi="Times New Roman" w:cs="Times New Roman"/>
          <w:b/>
          <w:sz w:val="24"/>
          <w:szCs w:val="24"/>
          <w:shd w:val="clear" w:color="auto" w:fill="FFFFFF"/>
        </w:rPr>
      </w:pPr>
      <w:r w:rsidRPr="004C7971">
        <w:rPr>
          <w:rFonts w:ascii="Times New Roman" w:hAnsi="Times New Roman" w:cs="Times New Roman"/>
          <w:sz w:val="24"/>
          <w:szCs w:val="24"/>
        </w:rPr>
        <w:tab/>
      </w:r>
      <w:r w:rsidRPr="004C7971">
        <w:rPr>
          <w:rFonts w:ascii="Times New Roman" w:hAnsi="Times New Roman" w:cs="Times New Roman"/>
          <w:sz w:val="24"/>
          <w:szCs w:val="24"/>
        </w:rPr>
        <w:tab/>
      </w:r>
      <w:r w:rsidRPr="004C7971">
        <w:rPr>
          <w:rFonts w:ascii="Times New Roman" w:hAnsi="Times New Roman" w:cs="Times New Roman"/>
          <w:sz w:val="24"/>
          <w:szCs w:val="24"/>
        </w:rPr>
        <w:tab/>
      </w:r>
      <w:r w:rsidRPr="004C7971">
        <w:rPr>
          <w:rFonts w:ascii="Times New Roman" w:hAnsi="Times New Roman" w:cs="Times New Roman"/>
          <w:sz w:val="24"/>
          <w:szCs w:val="24"/>
        </w:rPr>
        <w:tab/>
      </w:r>
      <w:r w:rsidRPr="004C7971">
        <w:rPr>
          <w:rFonts w:ascii="Times New Roman" w:hAnsi="Times New Roman" w:cs="Times New Roman"/>
          <w:sz w:val="24"/>
          <w:szCs w:val="24"/>
        </w:rPr>
        <w:tab/>
      </w:r>
      <w:r w:rsidRPr="004C7971">
        <w:rPr>
          <w:rFonts w:ascii="Times New Roman" w:hAnsi="Times New Roman" w:cs="Times New Roman"/>
          <w:sz w:val="24"/>
          <w:szCs w:val="24"/>
        </w:rPr>
        <w:tab/>
      </w:r>
    </w:p>
    <w:p w14:paraId="3462F3DE" w14:textId="700CB894" w:rsidR="006B5DA4" w:rsidRPr="007C1B9F" w:rsidRDefault="002A50C9" w:rsidP="006B5DA4">
      <w:pPr>
        <w:spacing w:after="0" w:line="240" w:lineRule="auto"/>
        <w:ind w:firstLine="567"/>
        <w:jc w:val="center"/>
        <w:rPr>
          <w:rFonts w:ascii="Times New Roman" w:hAnsi="Times New Roman" w:cs="Times New Roman"/>
          <w:b/>
          <w:sz w:val="24"/>
          <w:szCs w:val="24"/>
          <w:shd w:val="clear" w:color="auto" w:fill="FFFFFF"/>
        </w:rPr>
      </w:pPr>
      <w:bookmarkStart w:id="0" w:name="_Hlk82501220"/>
      <w:r w:rsidRPr="007C1B9F">
        <w:rPr>
          <w:rFonts w:ascii="Times New Roman" w:hAnsi="Times New Roman" w:cs="Times New Roman"/>
          <w:b/>
          <w:sz w:val="24"/>
          <w:szCs w:val="24"/>
          <w:shd w:val="clear" w:color="auto" w:fill="FFFFFF"/>
        </w:rPr>
        <w:t xml:space="preserve">Par finansiālā atbalsta sniegšanu </w:t>
      </w:r>
      <w:r w:rsidR="001B6071" w:rsidRPr="007C1B9F">
        <w:rPr>
          <w:rFonts w:ascii="Times New Roman" w:hAnsi="Times New Roman" w:cs="Times New Roman"/>
          <w:b/>
          <w:sz w:val="24"/>
          <w:szCs w:val="24"/>
          <w:shd w:val="clear" w:color="auto" w:fill="FFFFFF"/>
        </w:rPr>
        <w:t>centralizēto</w:t>
      </w:r>
      <w:r w:rsidRPr="007C1B9F">
        <w:rPr>
          <w:rFonts w:ascii="Times New Roman" w:hAnsi="Times New Roman" w:cs="Times New Roman"/>
          <w:b/>
          <w:sz w:val="24"/>
          <w:szCs w:val="24"/>
          <w:shd w:val="clear" w:color="auto" w:fill="FFFFFF"/>
        </w:rPr>
        <w:t xml:space="preserve"> </w:t>
      </w:r>
      <w:r w:rsidR="006D416F" w:rsidRPr="007C1B9F">
        <w:rPr>
          <w:rFonts w:ascii="Times New Roman" w:hAnsi="Times New Roman" w:cs="Times New Roman"/>
          <w:b/>
          <w:sz w:val="24"/>
          <w:szCs w:val="24"/>
          <w:shd w:val="clear" w:color="auto" w:fill="FFFFFF"/>
        </w:rPr>
        <w:t xml:space="preserve">ūdenssaimniecības tīklu būvniecības ieceres dokumentācijas izstrādei </w:t>
      </w:r>
      <w:r w:rsidR="006B5DA4" w:rsidRPr="007C1B9F">
        <w:rPr>
          <w:rFonts w:ascii="Times New Roman" w:hAnsi="Times New Roman" w:cs="Times New Roman"/>
          <w:b/>
          <w:sz w:val="24"/>
          <w:szCs w:val="24"/>
          <w:shd w:val="clear" w:color="auto" w:fill="FFFFFF"/>
        </w:rPr>
        <w:t>un līdzekļu piešķiršanu no pamatbudžeta</w:t>
      </w:r>
    </w:p>
    <w:p w14:paraId="2A67AB6E" w14:textId="53324950" w:rsidR="00FA72CC" w:rsidRDefault="006B5DA4" w:rsidP="006B5DA4">
      <w:pPr>
        <w:spacing w:after="0" w:line="240" w:lineRule="auto"/>
        <w:ind w:firstLine="567"/>
        <w:jc w:val="center"/>
        <w:rPr>
          <w:rFonts w:ascii="Times New Roman" w:hAnsi="Times New Roman" w:cs="Times New Roman"/>
          <w:b/>
          <w:sz w:val="24"/>
          <w:szCs w:val="24"/>
          <w:shd w:val="clear" w:color="auto" w:fill="FFFFFF"/>
        </w:rPr>
      </w:pPr>
      <w:r w:rsidRPr="007C1B9F">
        <w:rPr>
          <w:rFonts w:ascii="Times New Roman" w:hAnsi="Times New Roman" w:cs="Times New Roman"/>
          <w:b/>
          <w:sz w:val="24"/>
          <w:szCs w:val="24"/>
          <w:shd w:val="clear" w:color="auto" w:fill="FFFFFF"/>
        </w:rPr>
        <w:t>programmas „Izdevumi neparedzētiem gadījumiem”</w:t>
      </w:r>
    </w:p>
    <w:p w14:paraId="4B7582BC" w14:textId="77777777" w:rsidR="006958EC" w:rsidRPr="007C1B9F" w:rsidRDefault="006958EC" w:rsidP="006B5DA4">
      <w:pPr>
        <w:spacing w:after="0" w:line="240" w:lineRule="auto"/>
        <w:ind w:firstLine="567"/>
        <w:jc w:val="center"/>
        <w:rPr>
          <w:rFonts w:ascii="Times New Roman" w:hAnsi="Times New Roman" w:cs="Times New Roman"/>
          <w:b/>
          <w:sz w:val="24"/>
          <w:szCs w:val="24"/>
          <w:shd w:val="clear" w:color="auto" w:fill="FFFFFF"/>
        </w:rPr>
      </w:pPr>
    </w:p>
    <w:bookmarkEnd w:id="0"/>
    <w:p w14:paraId="795DFBEC" w14:textId="1735C374" w:rsidR="00DF3A73" w:rsidRPr="004C7971" w:rsidRDefault="004E3CA6" w:rsidP="006958EC">
      <w:pPr>
        <w:pStyle w:val="NormalWeb"/>
        <w:spacing w:before="0" w:beforeAutospacing="0" w:after="0"/>
        <w:ind w:firstLine="425"/>
        <w:jc w:val="both"/>
        <w:rPr>
          <w:b/>
        </w:rPr>
      </w:pPr>
      <w:r w:rsidRPr="00DA02E3">
        <w:t>Pamatojoties uz likuma “Par pašvaldībām” 14.panta pirmās daļas 1.punktu</w:t>
      </w:r>
      <w:r w:rsidR="006B5DA4" w:rsidRPr="00DA02E3">
        <w:t xml:space="preserve">, </w:t>
      </w:r>
      <w:r w:rsidRPr="00DA02E3">
        <w:t xml:space="preserve">21.panta pirmās daļas </w:t>
      </w:r>
      <w:r w:rsidR="006B5DA4" w:rsidRPr="00DA02E3">
        <w:t xml:space="preserve">2.punktu, </w:t>
      </w:r>
      <w:r w:rsidRPr="00DA02E3">
        <w:t xml:space="preserve">Publiskas personas kapitāla daļu un kapitālsabiedrību pārvaldības likuma 63.panta pirmās daļas 1.punktu, </w:t>
      </w:r>
      <w:r w:rsidR="006B5DA4" w:rsidRPr="00DA02E3">
        <w:t>likuma „Par pašvaldību budžetiem” 30.pantu, Daugavpils domes 20</w:t>
      </w:r>
      <w:r w:rsidR="00837C82" w:rsidRPr="00DA02E3">
        <w:t>21</w:t>
      </w:r>
      <w:r w:rsidR="006B5DA4" w:rsidRPr="00DA02E3">
        <w:t xml:space="preserve">.gada </w:t>
      </w:r>
      <w:r w:rsidR="00837C82" w:rsidRPr="00DA02E3">
        <w:t>23.septembra</w:t>
      </w:r>
      <w:r w:rsidR="006B5DA4" w:rsidRPr="00DA02E3">
        <w:t xml:space="preserve"> noteikumu Nr.</w:t>
      </w:r>
      <w:r w:rsidR="00837C82" w:rsidRPr="00DA02E3">
        <w:t>5</w:t>
      </w:r>
      <w:r w:rsidR="006B5DA4" w:rsidRPr="00DA02E3">
        <w:t xml:space="preserve"> „Noteikumi par Daugavpils </w:t>
      </w:r>
      <w:r w:rsidR="00837C82" w:rsidRPr="00DA02E3">
        <w:t>valsts</w:t>
      </w:r>
      <w:r w:rsidR="006B5DA4" w:rsidRPr="00DA02E3">
        <w:t>pilsētas pašvaldības budžeta izstrādāšanu, apstiprināšanu, grozījumu veikšanu, izpildi un kontroli”</w:t>
      </w:r>
      <w:r w:rsidR="00837C82" w:rsidRPr="00DA02E3">
        <w:t xml:space="preserve"> </w:t>
      </w:r>
      <w:r w:rsidR="0089018A">
        <w:t xml:space="preserve">48. un </w:t>
      </w:r>
      <w:r w:rsidR="00837C82" w:rsidRPr="00DA02E3">
        <w:t>51</w:t>
      </w:r>
      <w:r w:rsidR="006B5DA4" w:rsidRPr="00DA02E3">
        <w:t xml:space="preserve">.punktu, </w:t>
      </w:r>
      <w:r w:rsidRPr="00DA02E3">
        <w:t xml:space="preserve">ņemot vērā </w:t>
      </w:r>
      <w:r w:rsidR="001B6071" w:rsidRPr="00DA02E3">
        <w:t>iedzīvotāju lūgumu</w:t>
      </w:r>
      <w:r w:rsidR="00DC5B04" w:rsidRPr="00DA02E3">
        <w:t>s</w:t>
      </w:r>
      <w:r w:rsidR="009D2A17" w:rsidRPr="00DA02E3">
        <w:t xml:space="preserve">, </w:t>
      </w:r>
      <w:r w:rsidR="000051D1" w:rsidRPr="00DA02E3">
        <w:t>ar mērķi nodrošināt sabiedrisko pakalpojumu sniegšanu vismaz 57 iedzīvotajiem, saskaņā ar SIA “Daugavpils ūdens” veiktās slēgtās sarūnu procedūras “Ūdenssaimniecības tīklu projektēšanas un autoruzraudzības pakalpojumi”, identifikācijas numurs DŪSP-2021/17, rezultātiem</w:t>
      </w:r>
      <w:r w:rsidR="00837C82" w:rsidRPr="00DA02E3">
        <w:t xml:space="preserve">, par būvniecības ieceres dokumentācijas izstrādi objektiem “Centralizēto kanalizācijas tīklu būvniecība Kauņas ielā posmā no Miera ielas līdz Kauņas ielai 52, Daugavpilī”, “Centralizēto kanalizācijas tīklu un ūdensvada pievadu būvniecība Siguldas ielā posmā no Grodņas ielas līdz Siguldas ielai 51, Daugavpilī”, “Centralizēto kanalizācijas tīklu būvniecība Jelgavas ielā posmā no Valmieras ielas līdz Arodu ielai, Daugavpilī”, “Centralizēto kanalizācijas tīklu būvniecība Bauskas ielā posmā no Tukuma ielas līdz Bauskas ielai 84, Daugavpilī” un autoruzraudzības veikšanu objektos </w:t>
      </w:r>
      <w:r w:rsidR="000051D1" w:rsidRPr="00DA02E3">
        <w:t xml:space="preserve">(turpmāk – projekts), ievērojot projekta  </w:t>
      </w:r>
      <w:r w:rsidR="00DC5B04" w:rsidRPr="00DA02E3">
        <w:t>atbilstību</w:t>
      </w:r>
      <w:r w:rsidR="007C1B9F" w:rsidRPr="00DA02E3">
        <w:t xml:space="preserve"> </w:t>
      </w:r>
      <w:bookmarkStart w:id="1" w:name="_Hlk82501962"/>
      <w:r w:rsidR="007C1B9F" w:rsidRPr="00DA02E3">
        <w:t xml:space="preserve">Rīcības un Investīciju plānam 2014.-2020.gadam, kas apstiprināts ar Daugavpils pilsētas domes 2021.gada 11.februāra lēmumu Nr.57 “Par Daugavpils pilsētas attīstības programmas “Mana pils – Daugavpils” 2014.-2020.gadam Rīcības un </w:t>
      </w:r>
      <w:r w:rsidR="007C1B9F" w:rsidRPr="004C7971">
        <w:t>Investīciju plānu aktualizāciju</w:t>
      </w:r>
      <w:bookmarkEnd w:id="1"/>
      <w:r w:rsidR="000051D1" w:rsidRPr="004C7971">
        <w:t>”</w:t>
      </w:r>
      <w:r w:rsidR="00DC483D" w:rsidRPr="004C7971">
        <w:t xml:space="preserve">, </w:t>
      </w:r>
      <w:r w:rsidR="00753E3E" w:rsidRPr="004C7971">
        <w:t xml:space="preserve">ņemot vērā </w:t>
      </w:r>
      <w:r w:rsidR="00DC483D" w:rsidRPr="004C7971">
        <w:t>Daugavpils domes Pilsētas saimniecības un attīstības kom</w:t>
      </w:r>
      <w:r w:rsidR="00CE45B9" w:rsidRPr="004C7971">
        <w:t>itējas 2021.gada 7.oktobra sēdes</w:t>
      </w:r>
      <w:r w:rsidR="00DC483D" w:rsidRPr="004C7971">
        <w:t xml:space="preserve"> atzinumu, </w:t>
      </w:r>
      <w:r w:rsidR="00753E3E" w:rsidRPr="004C7971">
        <w:t>Daugavpils domes Finanšu komitejas 2021.gada</w:t>
      </w:r>
      <w:r w:rsidR="00CE45B9" w:rsidRPr="004C7971">
        <w:t xml:space="preserve"> 7.oktobra sēdes</w:t>
      </w:r>
      <w:r w:rsidR="00753E3E" w:rsidRPr="004C7971">
        <w:t xml:space="preserve"> atzinumu</w:t>
      </w:r>
      <w:r w:rsidRPr="004C7971">
        <w:t xml:space="preserve">, </w:t>
      </w:r>
      <w:r w:rsidR="006958EC" w:rsidRPr="004C7971">
        <w:t xml:space="preserve">atklāti balsojot: PAR – 12 (I.Aleksejevs, P.Dzalbe, A.Elksniņš, A.Gržibovskis, L.Jankovska, I.Jukšinska, V.Kononovs, N.Kožanova, I.Prelatovs, V.Sporāne-Hudojana, M.Truskovskis, A.Vasiļjevs), PRET – nav, ATTURAS – nav, </w:t>
      </w:r>
      <w:r w:rsidRPr="004C7971">
        <w:rPr>
          <w:b/>
        </w:rPr>
        <w:t>Daugavpils dome nolemj:</w:t>
      </w:r>
    </w:p>
    <w:p w14:paraId="057EEA88" w14:textId="77777777" w:rsidR="006958EC" w:rsidRPr="00DA02E3" w:rsidRDefault="006958EC" w:rsidP="006958EC">
      <w:pPr>
        <w:pStyle w:val="NormalWeb"/>
        <w:spacing w:before="0" w:beforeAutospacing="0" w:after="0"/>
        <w:ind w:firstLine="425"/>
        <w:jc w:val="both"/>
      </w:pPr>
    </w:p>
    <w:p w14:paraId="29EE5DB6" w14:textId="4A31E5E2" w:rsidR="00F1423A" w:rsidRPr="00CE45B9" w:rsidRDefault="00CE45B9" w:rsidP="006958EC">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F1423A" w:rsidRPr="00CE45B9">
        <w:rPr>
          <w:rFonts w:ascii="Times New Roman" w:hAnsi="Times New Roman" w:cs="Times New Roman"/>
          <w:sz w:val="24"/>
          <w:szCs w:val="24"/>
        </w:rPr>
        <w:t xml:space="preserve">Atbalstīt sabiedrības ar ierobežotu atbildību „Daugavpils ūdens” projektu un piešķirt projekta realizācijai </w:t>
      </w:r>
      <w:r w:rsidR="00BF2283" w:rsidRPr="00CE45B9">
        <w:rPr>
          <w:rFonts w:ascii="Times New Roman" w:hAnsi="Times New Roman" w:cs="Times New Roman"/>
          <w:bCs/>
          <w:sz w:val="24"/>
          <w:szCs w:val="24"/>
        </w:rPr>
        <w:t>10 946.00 EUR</w:t>
      </w:r>
      <w:r w:rsidR="00BF2283" w:rsidRPr="00CE45B9">
        <w:rPr>
          <w:rFonts w:ascii="Times New Roman" w:hAnsi="Times New Roman" w:cs="Times New Roman"/>
          <w:sz w:val="24"/>
          <w:szCs w:val="24"/>
        </w:rPr>
        <w:t xml:space="preserve"> </w:t>
      </w:r>
      <w:r w:rsidR="009D2A17" w:rsidRPr="00CE45B9">
        <w:rPr>
          <w:rFonts w:ascii="Times New Roman" w:hAnsi="Times New Roman" w:cs="Times New Roman"/>
          <w:sz w:val="24"/>
          <w:szCs w:val="24"/>
        </w:rPr>
        <w:t>(</w:t>
      </w:r>
      <w:r w:rsidR="00BF2283" w:rsidRPr="00CE45B9">
        <w:rPr>
          <w:rFonts w:ascii="Times New Roman" w:hAnsi="Times New Roman" w:cs="Times New Roman"/>
          <w:sz w:val="24"/>
          <w:szCs w:val="24"/>
        </w:rPr>
        <w:t>desmit</w:t>
      </w:r>
      <w:r w:rsidR="009D2A17" w:rsidRPr="00CE45B9">
        <w:rPr>
          <w:rFonts w:ascii="Times New Roman" w:hAnsi="Times New Roman" w:cs="Times New Roman"/>
          <w:sz w:val="24"/>
          <w:szCs w:val="24"/>
        </w:rPr>
        <w:t xml:space="preserve"> tūkstoši </w:t>
      </w:r>
      <w:r w:rsidR="00BF2283" w:rsidRPr="00CE45B9">
        <w:rPr>
          <w:rFonts w:ascii="Times New Roman" w:hAnsi="Times New Roman" w:cs="Times New Roman"/>
          <w:sz w:val="24"/>
          <w:szCs w:val="24"/>
        </w:rPr>
        <w:t>deviņi simti četrdesmit seši eiro</w:t>
      </w:r>
      <w:r w:rsidR="007D1688" w:rsidRPr="00CE45B9">
        <w:rPr>
          <w:rFonts w:ascii="Times New Roman" w:hAnsi="Times New Roman" w:cs="Times New Roman"/>
          <w:sz w:val="24"/>
          <w:szCs w:val="24"/>
        </w:rPr>
        <w:t>)</w:t>
      </w:r>
      <w:r w:rsidR="00F1423A" w:rsidRPr="00CE45B9">
        <w:rPr>
          <w:rFonts w:ascii="Times New Roman" w:hAnsi="Times New Roman" w:cs="Times New Roman"/>
          <w:sz w:val="24"/>
          <w:szCs w:val="24"/>
        </w:rPr>
        <w:t xml:space="preserve"> no </w:t>
      </w:r>
      <w:r w:rsidR="007D1688" w:rsidRPr="00CE45B9">
        <w:rPr>
          <w:rFonts w:ascii="Times New Roman" w:hAnsi="Times New Roman" w:cs="Times New Roman"/>
          <w:sz w:val="24"/>
          <w:szCs w:val="24"/>
        </w:rPr>
        <w:t>Daugavpils pilsētas pašvaldības pamatbudžeta programmas „Izdevumi neparedzētiem gadījumiem”.</w:t>
      </w:r>
    </w:p>
    <w:p w14:paraId="1A35225D" w14:textId="06FF459F" w:rsidR="00F1423A" w:rsidRPr="00CE45B9" w:rsidRDefault="00CE45B9" w:rsidP="006958EC">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00F1423A" w:rsidRPr="00CE45B9">
        <w:rPr>
          <w:rFonts w:ascii="Times New Roman" w:hAnsi="Times New Roman" w:cs="Times New Roman"/>
          <w:sz w:val="24"/>
          <w:szCs w:val="24"/>
        </w:rPr>
        <w:t xml:space="preserve">Projekta finansēšanai veikt ieguldījumu sabiedrības ar ierobežotu atbildību „Daugavpils ūdens” (reģistrācijas Nr.41503002432, juridiskā adrese Ūdensvada iela 3, Daugavpils, LV – 5401) pamatkapitālā </w:t>
      </w:r>
      <w:r w:rsidR="001B6071" w:rsidRPr="00CE45B9">
        <w:rPr>
          <w:rFonts w:ascii="Times New Roman" w:hAnsi="Times New Roman" w:cs="Times New Roman"/>
          <w:sz w:val="24"/>
          <w:szCs w:val="24"/>
        </w:rPr>
        <w:t>2021</w:t>
      </w:r>
      <w:r w:rsidR="00F1423A" w:rsidRPr="00CE45B9">
        <w:rPr>
          <w:rFonts w:ascii="Times New Roman" w:hAnsi="Times New Roman" w:cs="Times New Roman"/>
          <w:sz w:val="24"/>
          <w:szCs w:val="24"/>
        </w:rPr>
        <w:t>.gadā.</w:t>
      </w:r>
    </w:p>
    <w:p w14:paraId="70ADA86D" w14:textId="192D2D42" w:rsidR="007D1688" w:rsidRPr="00CE45B9" w:rsidRDefault="00CE45B9" w:rsidP="006958EC">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7747B4" w:rsidRPr="00CE45B9">
        <w:rPr>
          <w:rFonts w:ascii="Times New Roman" w:hAnsi="Times New Roman" w:cs="Times New Roman"/>
          <w:sz w:val="24"/>
          <w:szCs w:val="24"/>
        </w:rPr>
        <w:t>Uzdot sabiedrībai ar ierobežotu atbildību „Daugavpils ūdens” iesniegt dalībnieku sapulcei pamatkapitāla palielināšanas noteikumu</w:t>
      </w:r>
      <w:r w:rsidR="00F1423A" w:rsidRPr="00CE45B9">
        <w:rPr>
          <w:rFonts w:ascii="Times New Roman" w:hAnsi="Times New Roman" w:cs="Times New Roman"/>
          <w:sz w:val="24"/>
          <w:szCs w:val="24"/>
        </w:rPr>
        <w:t>s</w:t>
      </w:r>
      <w:r w:rsidR="007747B4" w:rsidRPr="00CE45B9">
        <w:rPr>
          <w:rFonts w:ascii="Times New Roman" w:hAnsi="Times New Roman" w:cs="Times New Roman"/>
          <w:sz w:val="24"/>
          <w:szCs w:val="24"/>
        </w:rPr>
        <w:t xml:space="preserve"> un statūtu grozījumus. </w:t>
      </w:r>
    </w:p>
    <w:p w14:paraId="0DF40928" w14:textId="36AF2C8D" w:rsidR="007D1688" w:rsidRPr="00CE45B9" w:rsidRDefault="00CE45B9" w:rsidP="006958EC">
      <w:pPr>
        <w:pStyle w:val="Standard"/>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007D1688" w:rsidRPr="00CE45B9">
        <w:rPr>
          <w:rFonts w:ascii="Times New Roman" w:hAnsi="Times New Roman" w:cs="Times New Roman"/>
          <w:sz w:val="24"/>
          <w:szCs w:val="24"/>
        </w:rPr>
        <w:t xml:space="preserve">Apstiprināt Daugavpils pilsētas </w:t>
      </w:r>
      <w:r w:rsidR="00E07C27" w:rsidRPr="00CE45B9">
        <w:rPr>
          <w:rFonts w:ascii="Times New Roman" w:hAnsi="Times New Roman" w:cs="Times New Roman"/>
          <w:sz w:val="24"/>
          <w:szCs w:val="24"/>
        </w:rPr>
        <w:t>pašvaldības</w:t>
      </w:r>
      <w:r w:rsidR="007D1688" w:rsidRPr="00CE45B9">
        <w:rPr>
          <w:rFonts w:ascii="Times New Roman" w:hAnsi="Times New Roman" w:cs="Times New Roman"/>
          <w:sz w:val="24"/>
          <w:szCs w:val="24"/>
        </w:rPr>
        <w:t xml:space="preserve"> pamatbudžeta programmas “</w:t>
      </w:r>
      <w:r w:rsidR="007D1688" w:rsidRPr="00CE45B9">
        <w:rPr>
          <w:rFonts w:ascii="Times New Roman" w:hAnsi="Times New Roman"/>
          <w:sz w:val="24"/>
          <w:szCs w:val="24"/>
        </w:rPr>
        <w:t>Akcijas un cita līdzdalība komersantu pašu kapitālā</w:t>
      </w:r>
      <w:r w:rsidR="007D1688" w:rsidRPr="00CE45B9">
        <w:rPr>
          <w:rFonts w:ascii="Times New Roman" w:hAnsi="Times New Roman" w:cs="Times New Roman"/>
          <w:sz w:val="24"/>
          <w:szCs w:val="24"/>
        </w:rPr>
        <w:t xml:space="preserve">” ieņēmumu un izdevumu tāmes grozījumus 2021.gadam, saskaņā ar pielikumu. </w:t>
      </w:r>
    </w:p>
    <w:p w14:paraId="0A2CB84C" w14:textId="5E9FFEB0" w:rsidR="001B6071" w:rsidRPr="00CE45B9" w:rsidRDefault="00CE45B9" w:rsidP="006958EC">
      <w:pPr>
        <w:pStyle w:val="Standard"/>
        <w:spacing w:after="0" w:line="240" w:lineRule="auto"/>
        <w:ind w:left="720" w:hanging="436"/>
        <w:jc w:val="both"/>
        <w:rPr>
          <w:rFonts w:ascii="Times New Roman" w:hAnsi="Times New Roman" w:cs="Times New Roman"/>
          <w:sz w:val="24"/>
          <w:szCs w:val="24"/>
        </w:rPr>
      </w:pPr>
      <w:r>
        <w:rPr>
          <w:rFonts w:ascii="Times New Roman" w:hAnsi="Times New Roman" w:cs="Times New Roman"/>
          <w:bCs/>
          <w:sz w:val="24"/>
          <w:szCs w:val="24"/>
        </w:rPr>
        <w:t xml:space="preserve">5. </w:t>
      </w:r>
      <w:r w:rsidR="001B6071" w:rsidRPr="00CE45B9">
        <w:rPr>
          <w:rFonts w:ascii="Times New Roman" w:hAnsi="Times New Roman" w:cs="Times New Roman"/>
          <w:bCs/>
          <w:sz w:val="24"/>
          <w:szCs w:val="24"/>
        </w:rPr>
        <w:t xml:space="preserve">Lēmuma izpildi kontrolē Daugavpils </w:t>
      </w:r>
      <w:r w:rsidR="000150C0" w:rsidRPr="00CE45B9">
        <w:rPr>
          <w:rFonts w:ascii="Times New Roman" w:hAnsi="Times New Roman" w:cs="Times New Roman"/>
          <w:bCs/>
          <w:sz w:val="24"/>
          <w:szCs w:val="24"/>
        </w:rPr>
        <w:t>pašvaldības</w:t>
      </w:r>
      <w:r w:rsidR="001B6071" w:rsidRPr="00CE45B9">
        <w:rPr>
          <w:rFonts w:ascii="Times New Roman" w:hAnsi="Times New Roman" w:cs="Times New Roman"/>
          <w:bCs/>
          <w:sz w:val="24"/>
          <w:szCs w:val="24"/>
        </w:rPr>
        <w:t xml:space="preserve"> </w:t>
      </w:r>
      <w:r w:rsidR="009761A0" w:rsidRPr="00CE45B9">
        <w:rPr>
          <w:rFonts w:ascii="Times New Roman" w:hAnsi="Times New Roman" w:cs="Times New Roman"/>
          <w:bCs/>
          <w:sz w:val="24"/>
          <w:szCs w:val="24"/>
        </w:rPr>
        <w:t>izpilddirektore Sabīne Šņepste.</w:t>
      </w:r>
    </w:p>
    <w:p w14:paraId="46D027B1" w14:textId="12AD8906" w:rsidR="005C6AFF" w:rsidRPr="00CE45B9" w:rsidRDefault="005C6AFF" w:rsidP="006958EC">
      <w:pPr>
        <w:pStyle w:val="Standard"/>
        <w:spacing w:after="0" w:line="240" w:lineRule="auto"/>
        <w:ind w:left="720"/>
        <w:jc w:val="both"/>
        <w:rPr>
          <w:rFonts w:ascii="Times New Roman" w:hAnsi="Times New Roman" w:cs="Times New Roman"/>
          <w:sz w:val="24"/>
          <w:szCs w:val="24"/>
        </w:rPr>
      </w:pPr>
    </w:p>
    <w:p w14:paraId="105B7F1B" w14:textId="662FAC4C" w:rsidR="007D1688" w:rsidRPr="00CE45B9" w:rsidRDefault="007D1688" w:rsidP="006958EC">
      <w:pPr>
        <w:spacing w:after="0" w:line="240" w:lineRule="auto"/>
        <w:ind w:left="1134" w:hanging="1134"/>
        <w:jc w:val="both"/>
        <w:rPr>
          <w:rFonts w:ascii="Times New Roman" w:hAnsi="Times New Roman" w:cs="Times New Roman"/>
          <w:color w:val="FF0000"/>
          <w:sz w:val="24"/>
          <w:szCs w:val="24"/>
        </w:rPr>
      </w:pPr>
      <w:r w:rsidRPr="00CE45B9">
        <w:rPr>
          <w:rFonts w:ascii="Times New Roman" w:hAnsi="Times New Roman" w:cs="Times New Roman"/>
          <w:sz w:val="24"/>
          <w:szCs w:val="24"/>
        </w:rPr>
        <w:t xml:space="preserve">Pielikumā: Daugavpils pilsētas </w:t>
      </w:r>
      <w:r w:rsidR="00E07C27" w:rsidRPr="00CE45B9">
        <w:rPr>
          <w:rFonts w:ascii="Times New Roman" w:hAnsi="Times New Roman" w:cs="Times New Roman"/>
          <w:sz w:val="24"/>
          <w:szCs w:val="24"/>
        </w:rPr>
        <w:t>pašvaldības</w:t>
      </w:r>
      <w:r w:rsidRPr="00CE45B9">
        <w:rPr>
          <w:rFonts w:ascii="Times New Roman" w:hAnsi="Times New Roman" w:cs="Times New Roman"/>
          <w:sz w:val="24"/>
          <w:szCs w:val="24"/>
        </w:rPr>
        <w:t xml:space="preserve"> pamatbudžeta programmas “</w:t>
      </w:r>
      <w:r w:rsidRPr="00CE45B9">
        <w:rPr>
          <w:rFonts w:ascii="Times New Roman" w:hAnsi="Times New Roman"/>
          <w:sz w:val="24"/>
          <w:szCs w:val="24"/>
        </w:rPr>
        <w:t>Akcijas un cita līdzdalība komersantu pašu kapitālā</w:t>
      </w:r>
      <w:r w:rsidRPr="00CE45B9">
        <w:rPr>
          <w:rFonts w:ascii="Times New Roman" w:hAnsi="Times New Roman" w:cs="Times New Roman"/>
          <w:sz w:val="24"/>
          <w:szCs w:val="24"/>
        </w:rPr>
        <w:t xml:space="preserve">” ieņēmumu un izdevumu tāmes grozījumi 2021.gadam. </w:t>
      </w:r>
    </w:p>
    <w:p w14:paraId="6D1C3127" w14:textId="77777777" w:rsidR="009761A0" w:rsidRPr="00CE45B9" w:rsidRDefault="009761A0" w:rsidP="006958EC">
      <w:pPr>
        <w:pStyle w:val="ListParagraph"/>
        <w:spacing w:after="0" w:line="240" w:lineRule="auto"/>
        <w:rPr>
          <w:rFonts w:ascii="Times New Roman" w:hAnsi="Times New Roman" w:cs="Times New Roman"/>
          <w:sz w:val="24"/>
          <w:szCs w:val="24"/>
          <w:highlight w:val="green"/>
        </w:rPr>
      </w:pPr>
    </w:p>
    <w:p w14:paraId="0F09D605" w14:textId="7BD4A7AC" w:rsidR="009C0EA0" w:rsidRPr="00364CCA" w:rsidRDefault="000150C0" w:rsidP="00364CCA">
      <w:pPr>
        <w:rPr>
          <w:rFonts w:ascii="Times New Roman" w:eastAsia="Times New Roman" w:hAnsi="Times New Roman" w:cs="Times New Roman"/>
          <w:sz w:val="24"/>
          <w:szCs w:val="24"/>
          <w:lang w:val="en-US"/>
        </w:rPr>
      </w:pPr>
      <w:r w:rsidRPr="00CE45B9">
        <w:rPr>
          <w:rFonts w:ascii="Times New Roman" w:hAnsi="Times New Roman" w:cs="Times New Roman"/>
          <w:sz w:val="24"/>
          <w:szCs w:val="24"/>
        </w:rPr>
        <w:t>D</w:t>
      </w:r>
      <w:r w:rsidR="009C0EA0" w:rsidRPr="00CE45B9">
        <w:rPr>
          <w:rFonts w:ascii="Times New Roman" w:hAnsi="Times New Roman" w:cs="Times New Roman"/>
          <w:sz w:val="24"/>
          <w:szCs w:val="24"/>
        </w:rPr>
        <w:t>omes priekšsēdētājs</w:t>
      </w:r>
      <w:r w:rsidR="009C0EA0" w:rsidRPr="00CE45B9">
        <w:rPr>
          <w:rFonts w:ascii="Times New Roman" w:hAnsi="Times New Roman" w:cs="Times New Roman"/>
          <w:sz w:val="24"/>
          <w:szCs w:val="24"/>
        </w:rPr>
        <w:tab/>
      </w:r>
      <w:r w:rsidR="009C0EA0" w:rsidRPr="00CE45B9">
        <w:rPr>
          <w:rFonts w:ascii="Times New Roman" w:hAnsi="Times New Roman" w:cs="Times New Roman"/>
          <w:sz w:val="24"/>
          <w:szCs w:val="24"/>
        </w:rPr>
        <w:tab/>
      </w:r>
      <w:r w:rsidR="00364CCA" w:rsidRPr="00364CCA">
        <w:rPr>
          <w:rFonts w:ascii="Times New Roman" w:eastAsia="Times New Roman" w:hAnsi="Times New Roman" w:cs="Times New Roman"/>
          <w:bCs/>
          <w:i/>
          <w:sz w:val="24"/>
          <w:szCs w:val="24"/>
          <w:lang w:val="en-US"/>
        </w:rPr>
        <w:t>(personiskais paraksts)</w:t>
      </w:r>
      <w:bookmarkStart w:id="2" w:name="_GoBack"/>
      <w:bookmarkEnd w:id="2"/>
      <w:r w:rsidRPr="00CE45B9">
        <w:rPr>
          <w:rFonts w:ascii="Times New Roman" w:hAnsi="Times New Roman" w:cs="Times New Roman"/>
          <w:sz w:val="24"/>
          <w:szCs w:val="24"/>
        </w:rPr>
        <w:tab/>
      </w:r>
      <w:r w:rsidRPr="00CE45B9">
        <w:rPr>
          <w:rFonts w:ascii="Times New Roman" w:hAnsi="Times New Roman" w:cs="Times New Roman"/>
          <w:sz w:val="24"/>
          <w:szCs w:val="24"/>
        </w:rPr>
        <w:tab/>
      </w:r>
      <w:r w:rsidRPr="00CE45B9">
        <w:rPr>
          <w:rFonts w:ascii="Times New Roman" w:hAnsi="Times New Roman" w:cs="Times New Roman"/>
          <w:sz w:val="24"/>
          <w:szCs w:val="24"/>
        </w:rPr>
        <w:tab/>
      </w:r>
      <w:r w:rsidR="006D416F" w:rsidRPr="00CE45B9">
        <w:rPr>
          <w:rFonts w:ascii="Times New Roman" w:hAnsi="Times New Roman" w:cs="Times New Roman"/>
          <w:bCs/>
          <w:sz w:val="24"/>
          <w:szCs w:val="24"/>
        </w:rPr>
        <w:t>A.Elksniņš</w:t>
      </w:r>
    </w:p>
    <w:p w14:paraId="07642B4D" w14:textId="77777777" w:rsidR="009C0EA0" w:rsidRPr="00CE45B9" w:rsidRDefault="009C0EA0" w:rsidP="006958EC">
      <w:pPr>
        <w:spacing w:after="0" w:line="240" w:lineRule="auto"/>
        <w:rPr>
          <w:rFonts w:ascii="Times New Roman" w:hAnsi="Times New Roman" w:cs="Times New Roman"/>
          <w:sz w:val="24"/>
          <w:szCs w:val="24"/>
        </w:rPr>
      </w:pPr>
    </w:p>
    <w:sectPr w:rsidR="009C0EA0" w:rsidRPr="00CE45B9" w:rsidSect="00CE45B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B8B21" w14:textId="77777777" w:rsidR="00A35427" w:rsidRDefault="00A35427" w:rsidP="00F1423A">
      <w:pPr>
        <w:spacing w:after="0" w:line="240" w:lineRule="auto"/>
      </w:pPr>
      <w:r>
        <w:separator/>
      </w:r>
    </w:p>
  </w:endnote>
  <w:endnote w:type="continuationSeparator" w:id="0">
    <w:p w14:paraId="14DE219D" w14:textId="77777777" w:rsidR="00A35427" w:rsidRDefault="00A35427" w:rsidP="00F1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1F73" w14:textId="77777777" w:rsidR="00A35427" w:rsidRDefault="00A35427" w:rsidP="00F1423A">
      <w:pPr>
        <w:spacing w:after="0" w:line="240" w:lineRule="auto"/>
      </w:pPr>
      <w:r>
        <w:separator/>
      </w:r>
    </w:p>
  </w:footnote>
  <w:footnote w:type="continuationSeparator" w:id="0">
    <w:p w14:paraId="179D9E72" w14:textId="77777777" w:rsidR="00A35427" w:rsidRDefault="00A35427" w:rsidP="00F14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D007FD"/>
    <w:multiLevelType w:val="hybridMultilevel"/>
    <w:tmpl w:val="71F8CDC2"/>
    <w:lvl w:ilvl="0" w:tplc="46AA362C">
      <w:start w:val="1"/>
      <w:numFmt w:val="decimal"/>
      <w:lvlText w:val="%1."/>
      <w:lvlJc w:val="left"/>
      <w:pPr>
        <w:ind w:left="720" w:hanging="360"/>
      </w:pPr>
      <w:rPr>
        <w:rFonts w:ascii="Times New Roman" w:eastAsia="Arial Unicode MS" w:hAnsi="Times New Roman" w:cs="Times New Roman"/>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DE5478"/>
    <w:multiLevelType w:val="hybridMultilevel"/>
    <w:tmpl w:val="EB105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C20340D"/>
    <w:multiLevelType w:val="hybridMultilevel"/>
    <w:tmpl w:val="9912ECB8"/>
    <w:lvl w:ilvl="0" w:tplc="CF5C74AE">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1A"/>
    <w:rsid w:val="000051D1"/>
    <w:rsid w:val="000150C0"/>
    <w:rsid w:val="00063EDC"/>
    <w:rsid w:val="000D18DF"/>
    <w:rsid w:val="001B6071"/>
    <w:rsid w:val="001C03A9"/>
    <w:rsid w:val="001D72BF"/>
    <w:rsid w:val="00200631"/>
    <w:rsid w:val="002020F1"/>
    <w:rsid w:val="00220A2C"/>
    <w:rsid w:val="00242035"/>
    <w:rsid w:val="00291997"/>
    <w:rsid w:val="00295A3B"/>
    <w:rsid w:val="002A11E9"/>
    <w:rsid w:val="002A50C9"/>
    <w:rsid w:val="002B6DEF"/>
    <w:rsid w:val="00335E1A"/>
    <w:rsid w:val="003411B8"/>
    <w:rsid w:val="00364CCA"/>
    <w:rsid w:val="00384F34"/>
    <w:rsid w:val="003A45C4"/>
    <w:rsid w:val="003C4421"/>
    <w:rsid w:val="003E12EC"/>
    <w:rsid w:val="003E20A8"/>
    <w:rsid w:val="003F2654"/>
    <w:rsid w:val="003F55C2"/>
    <w:rsid w:val="00405C5C"/>
    <w:rsid w:val="004126A9"/>
    <w:rsid w:val="00466CF2"/>
    <w:rsid w:val="00497DA9"/>
    <w:rsid w:val="004C7971"/>
    <w:rsid w:val="004E3CA6"/>
    <w:rsid w:val="00546EE5"/>
    <w:rsid w:val="005539BD"/>
    <w:rsid w:val="005563DC"/>
    <w:rsid w:val="005C6AFF"/>
    <w:rsid w:val="005D7819"/>
    <w:rsid w:val="005E5D55"/>
    <w:rsid w:val="005F3225"/>
    <w:rsid w:val="00607E12"/>
    <w:rsid w:val="00634C8B"/>
    <w:rsid w:val="00640033"/>
    <w:rsid w:val="00644DAC"/>
    <w:rsid w:val="006544C1"/>
    <w:rsid w:val="006958EC"/>
    <w:rsid w:val="006B5DA4"/>
    <w:rsid w:val="006C5BCB"/>
    <w:rsid w:val="006D416F"/>
    <w:rsid w:val="007371DD"/>
    <w:rsid w:val="00753E3E"/>
    <w:rsid w:val="00772E50"/>
    <w:rsid w:val="007747B4"/>
    <w:rsid w:val="007A6478"/>
    <w:rsid w:val="007A6E4A"/>
    <w:rsid w:val="007B680E"/>
    <w:rsid w:val="007C1B9F"/>
    <w:rsid w:val="007D0E73"/>
    <w:rsid w:val="007D1688"/>
    <w:rsid w:val="007D273F"/>
    <w:rsid w:val="008104B7"/>
    <w:rsid w:val="00837C82"/>
    <w:rsid w:val="00855D47"/>
    <w:rsid w:val="00881F01"/>
    <w:rsid w:val="0089018A"/>
    <w:rsid w:val="008D4E5F"/>
    <w:rsid w:val="009052D6"/>
    <w:rsid w:val="0091196C"/>
    <w:rsid w:val="009761A0"/>
    <w:rsid w:val="009C0EA0"/>
    <w:rsid w:val="009D2A17"/>
    <w:rsid w:val="009D5313"/>
    <w:rsid w:val="009F27F9"/>
    <w:rsid w:val="009F45FD"/>
    <w:rsid w:val="00A24AA0"/>
    <w:rsid w:val="00A35427"/>
    <w:rsid w:val="00AB4B3A"/>
    <w:rsid w:val="00AC38A4"/>
    <w:rsid w:val="00AC5449"/>
    <w:rsid w:val="00AC7DC5"/>
    <w:rsid w:val="00AE2B3E"/>
    <w:rsid w:val="00B05469"/>
    <w:rsid w:val="00BB25DF"/>
    <w:rsid w:val="00BF0C96"/>
    <w:rsid w:val="00BF2283"/>
    <w:rsid w:val="00C35B5C"/>
    <w:rsid w:val="00C5224D"/>
    <w:rsid w:val="00C926CB"/>
    <w:rsid w:val="00C95AAF"/>
    <w:rsid w:val="00CC55D9"/>
    <w:rsid w:val="00CD618C"/>
    <w:rsid w:val="00CD7345"/>
    <w:rsid w:val="00CE45B9"/>
    <w:rsid w:val="00CE45C2"/>
    <w:rsid w:val="00D214E2"/>
    <w:rsid w:val="00D54D24"/>
    <w:rsid w:val="00D54E6D"/>
    <w:rsid w:val="00D86253"/>
    <w:rsid w:val="00DA02E3"/>
    <w:rsid w:val="00DC483D"/>
    <w:rsid w:val="00DC5B04"/>
    <w:rsid w:val="00DD2194"/>
    <w:rsid w:val="00DF3A73"/>
    <w:rsid w:val="00E07C27"/>
    <w:rsid w:val="00E300B1"/>
    <w:rsid w:val="00E529C9"/>
    <w:rsid w:val="00ED76D8"/>
    <w:rsid w:val="00EE227C"/>
    <w:rsid w:val="00F1423A"/>
    <w:rsid w:val="00F24B98"/>
    <w:rsid w:val="00F64A1B"/>
    <w:rsid w:val="00F70943"/>
    <w:rsid w:val="00FA72CC"/>
    <w:rsid w:val="00FC2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12C232"/>
  <w15:docId w15:val="{7C0A7CB1-3784-4F9B-A117-58EA4900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semiHidden/>
    <w:unhideWhenUsed/>
    <w:rsid w:val="00F14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23A"/>
    <w:rPr>
      <w:sz w:val="20"/>
      <w:szCs w:val="20"/>
    </w:rPr>
  </w:style>
  <w:style w:type="character" w:styleId="EndnoteReference">
    <w:name w:val="endnote reference"/>
    <w:basedOn w:val="DefaultParagraphFont"/>
    <w:uiPriority w:val="99"/>
    <w:semiHidden/>
    <w:unhideWhenUsed/>
    <w:rsid w:val="00F1423A"/>
    <w:rPr>
      <w:vertAlign w:val="superscript"/>
    </w:rPr>
  </w:style>
  <w:style w:type="character" w:styleId="CommentReference">
    <w:name w:val="annotation reference"/>
    <w:basedOn w:val="DefaultParagraphFont"/>
    <w:uiPriority w:val="99"/>
    <w:semiHidden/>
    <w:unhideWhenUsed/>
    <w:rsid w:val="00063EDC"/>
    <w:rPr>
      <w:sz w:val="16"/>
      <w:szCs w:val="16"/>
    </w:rPr>
  </w:style>
  <w:style w:type="paragraph" w:styleId="CommentText">
    <w:name w:val="annotation text"/>
    <w:basedOn w:val="Normal"/>
    <w:link w:val="CommentTextChar"/>
    <w:uiPriority w:val="99"/>
    <w:semiHidden/>
    <w:unhideWhenUsed/>
    <w:rsid w:val="00063EDC"/>
    <w:pPr>
      <w:spacing w:line="240" w:lineRule="auto"/>
    </w:pPr>
    <w:rPr>
      <w:sz w:val="20"/>
      <w:szCs w:val="20"/>
    </w:rPr>
  </w:style>
  <w:style w:type="character" w:customStyle="1" w:styleId="CommentTextChar">
    <w:name w:val="Comment Text Char"/>
    <w:basedOn w:val="DefaultParagraphFont"/>
    <w:link w:val="CommentText"/>
    <w:uiPriority w:val="99"/>
    <w:semiHidden/>
    <w:rsid w:val="00063EDC"/>
    <w:rPr>
      <w:sz w:val="20"/>
      <w:szCs w:val="20"/>
    </w:rPr>
  </w:style>
  <w:style w:type="paragraph" w:styleId="CommentSubject">
    <w:name w:val="annotation subject"/>
    <w:basedOn w:val="CommentText"/>
    <w:next w:val="CommentText"/>
    <w:link w:val="CommentSubjectChar"/>
    <w:uiPriority w:val="99"/>
    <w:semiHidden/>
    <w:unhideWhenUsed/>
    <w:rsid w:val="00063EDC"/>
    <w:rPr>
      <w:b/>
      <w:bCs/>
    </w:rPr>
  </w:style>
  <w:style w:type="character" w:customStyle="1" w:styleId="CommentSubjectChar">
    <w:name w:val="Comment Subject Char"/>
    <w:basedOn w:val="CommentTextChar"/>
    <w:link w:val="CommentSubject"/>
    <w:uiPriority w:val="99"/>
    <w:semiHidden/>
    <w:rsid w:val="00063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2070228760">
      <w:bodyDiv w:val="1"/>
      <w:marLeft w:val="0"/>
      <w:marRight w:val="0"/>
      <w:marTop w:val="0"/>
      <w:marBottom w:val="0"/>
      <w:divBdr>
        <w:top w:val="none" w:sz="0" w:space="0" w:color="auto"/>
        <w:left w:val="none" w:sz="0" w:space="0" w:color="auto"/>
        <w:bottom w:val="none" w:sz="0" w:space="0" w:color="auto"/>
        <w:right w:val="none" w:sz="0" w:space="0" w:color="auto"/>
      </w:divBdr>
    </w:div>
    <w:div w:id="21315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B384-A330-455D-93A1-2A328120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2491</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Romane</dc:creator>
  <cp:lastModifiedBy>Milana Ivanova</cp:lastModifiedBy>
  <cp:revision>6</cp:revision>
  <cp:lastPrinted>2021-10-15T08:01:00Z</cp:lastPrinted>
  <dcterms:created xsi:type="dcterms:W3CDTF">2021-10-04T11:59:00Z</dcterms:created>
  <dcterms:modified xsi:type="dcterms:W3CDTF">2021-10-22T10:28:00Z</dcterms:modified>
</cp:coreProperties>
</file>