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574BB" w14:textId="77777777" w:rsidR="00BC7D0D" w:rsidRPr="00BC7D0D" w:rsidRDefault="00BC7D0D" w:rsidP="00BC7D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BC7D0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6ED916" wp14:editId="748B005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C1037" w14:textId="77777777" w:rsidR="00BC7D0D" w:rsidRPr="00BC7D0D" w:rsidRDefault="00BC7D0D" w:rsidP="00BC7D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63B6BF22" w14:textId="77777777" w:rsidR="00BC7D0D" w:rsidRPr="00BC7D0D" w:rsidRDefault="00BC7D0D" w:rsidP="00BC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BC7D0D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9A457C" wp14:editId="20685B06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CDB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BC7D0D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74CF5B2F" w14:textId="77777777" w:rsidR="00BC7D0D" w:rsidRPr="00BC7D0D" w:rsidRDefault="00BC7D0D" w:rsidP="00BC7D0D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51EA0020" w14:textId="77777777" w:rsidR="00BC7D0D" w:rsidRPr="00BC7D0D" w:rsidRDefault="00BC7D0D" w:rsidP="00BC7D0D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1913B4C1" w14:textId="77777777" w:rsidR="00BC7D0D" w:rsidRPr="00BC7D0D" w:rsidRDefault="00BC7D0D" w:rsidP="00BC7D0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B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BC7D0D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2409FD86" w14:textId="77777777" w:rsidR="00BC7D0D" w:rsidRPr="00BC7D0D" w:rsidRDefault="00BC7D0D" w:rsidP="00BC7D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2E4FB401" w14:textId="77777777" w:rsidR="00BC7D0D" w:rsidRPr="00BC7D0D" w:rsidRDefault="00BC7D0D" w:rsidP="00BC7D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BC7D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42B9584A" w14:textId="77777777" w:rsidR="00BC7D0D" w:rsidRPr="00BC7D0D" w:rsidRDefault="00BC7D0D" w:rsidP="00BC7D0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5B7CE520" w14:textId="77777777" w:rsidR="00BC7D0D" w:rsidRPr="00BC7D0D" w:rsidRDefault="00BC7D0D" w:rsidP="00BC7D0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BC7D0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129AB2F6" w14:textId="77777777" w:rsidR="00662B47" w:rsidRPr="00D87ADD" w:rsidRDefault="00662B47" w:rsidP="00662B4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14:paraId="53D035E6" w14:textId="77777777" w:rsidR="00662B47" w:rsidRPr="00D87ADD" w:rsidRDefault="00662B47" w:rsidP="00662B4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3A4D1A5" w14:textId="77777777" w:rsidR="00D87ADD" w:rsidRDefault="00D87ADD" w:rsidP="00662B4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50B68CD" w14:textId="77777777" w:rsidR="00D87ADD" w:rsidRDefault="00D87ADD" w:rsidP="00662B47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DDA660F" w14:textId="25DE2D31" w:rsidR="00430020" w:rsidRPr="00D87ADD" w:rsidRDefault="00662B47" w:rsidP="00662B47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ADD">
        <w:rPr>
          <w:rFonts w:ascii="Times New Roman" w:hAnsi="Times New Roman"/>
          <w:spacing w:val="-2"/>
          <w:sz w:val="24"/>
          <w:szCs w:val="24"/>
        </w:rPr>
        <w:t>2021.gada 23.septembrī</w:t>
      </w:r>
      <w:r w:rsidR="00430020" w:rsidRPr="00D87ADD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</w:t>
      </w:r>
      <w:r w:rsidRPr="00D87ADD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D87ADD" w:rsidRPr="00D87ADD">
        <w:rPr>
          <w:rFonts w:ascii="Times New Roman" w:eastAsia="Times New Roman" w:hAnsi="Times New Roman"/>
          <w:b/>
          <w:sz w:val="24"/>
          <w:szCs w:val="24"/>
          <w:lang w:eastAsia="ru-RU"/>
        </w:rPr>
        <w:t>Nr.614</w:t>
      </w:r>
    </w:p>
    <w:p w14:paraId="5E8A100F" w14:textId="430A4E2D" w:rsidR="00430020" w:rsidRPr="00D87ADD" w:rsidRDefault="00430020" w:rsidP="00662B47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A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662B47" w:rsidRPr="00D87ADD">
        <w:rPr>
          <w:rFonts w:ascii="Times New Roman" w:eastAsia="Times New Roman" w:hAnsi="Times New Roman"/>
          <w:sz w:val="24"/>
          <w:szCs w:val="24"/>
          <w:lang w:eastAsia="ru-RU"/>
        </w:rPr>
        <w:t>Nr.38,</w:t>
      </w:r>
      <w:r w:rsidR="00D87ADD" w:rsidRPr="00D87ADD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Pr="00D87ADD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4ED1CB69" w14:textId="77777777" w:rsidR="00430020" w:rsidRPr="00D87ADD" w:rsidRDefault="00430020" w:rsidP="00662B47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CE68F" w14:textId="77777777" w:rsidR="00662B47" w:rsidRPr="00D87ADD" w:rsidRDefault="00662B47" w:rsidP="00662B47">
      <w:pPr>
        <w:spacing w:after="0" w:line="240" w:lineRule="auto"/>
        <w:ind w:left="426" w:right="4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6FBA5" w14:textId="29B22768" w:rsidR="00430020" w:rsidRPr="00D87ADD" w:rsidRDefault="00430020" w:rsidP="00662B47">
      <w:pPr>
        <w:spacing w:after="0" w:line="240" w:lineRule="auto"/>
        <w:ind w:left="426" w:right="4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DD">
        <w:rPr>
          <w:rFonts w:ascii="Times New Roman" w:hAnsi="Times New Roman" w:cs="Times New Roman"/>
          <w:b/>
          <w:sz w:val="24"/>
          <w:szCs w:val="24"/>
        </w:rPr>
        <w:t>Par Daugavpils pilsētas domes 2020.gada 22.oktobra lēmuma Nr.533 atzīšanu par spēku zaudējušu</w:t>
      </w:r>
    </w:p>
    <w:p w14:paraId="636449DE" w14:textId="77777777" w:rsidR="00662B47" w:rsidRPr="00D87ADD" w:rsidRDefault="00662B47" w:rsidP="00662B47">
      <w:pPr>
        <w:spacing w:after="0" w:line="240" w:lineRule="auto"/>
        <w:ind w:left="426" w:right="4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0CDDF" w14:textId="64D9692D" w:rsidR="00430020" w:rsidRPr="00D87ADD" w:rsidRDefault="00430020" w:rsidP="00D87A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87ADD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ED06A6" w:rsidRPr="00D87ADD">
        <w:rPr>
          <w:rFonts w:ascii="Times New Roman" w:hAnsi="Times New Roman" w:cs="Times New Roman"/>
          <w:bCs/>
          <w:sz w:val="24"/>
          <w:szCs w:val="24"/>
          <w:lang w:eastAsia="en-US"/>
        </w:rPr>
        <w:t>21.panta pirmās daļas 27.punktu</w:t>
      </w:r>
      <w:r w:rsidRPr="00D87ADD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D87ADD" w:rsidRPr="00D87ADD">
        <w:rPr>
          <w:rFonts w:ascii="Times New Roman" w:hAnsi="Times New Roman" w:cs="Times New Roman"/>
          <w:sz w:val="24"/>
          <w:szCs w:val="24"/>
        </w:rPr>
        <w:t xml:space="preserve"> atklāti balsojot:</w:t>
      </w:r>
      <w:r w:rsidR="00D87ADD">
        <w:rPr>
          <w:rFonts w:ascii="Times New Roman" w:hAnsi="Times New Roman" w:cs="Times New Roman"/>
          <w:sz w:val="24"/>
          <w:szCs w:val="24"/>
        </w:rPr>
        <w:t xml:space="preserve"> PAR – 8</w:t>
      </w:r>
      <w:r w:rsidR="00D87ADD" w:rsidRPr="00D87ADD">
        <w:rPr>
          <w:rFonts w:ascii="Times New Roman" w:hAnsi="Times New Roman" w:cs="Times New Roman"/>
          <w:sz w:val="24"/>
          <w:szCs w:val="24"/>
        </w:rPr>
        <w:t xml:space="preserve"> (A.Elksniņš, A.Gržibovskis, I.Jukšinska, V.Kononovs, N.Kožanova, M.Lavrenovs, V.Sporāne-Hudojana,  A.Vasiļjevs), PRET</w:t>
      </w:r>
      <w:r w:rsidR="00D87ADD">
        <w:rPr>
          <w:rFonts w:ascii="Times New Roman" w:hAnsi="Times New Roman" w:cs="Times New Roman"/>
          <w:sz w:val="24"/>
          <w:szCs w:val="24"/>
        </w:rPr>
        <w:t xml:space="preserve"> – 2 (P.Dzalbe, I.Šķinčs)</w:t>
      </w:r>
      <w:r w:rsidR="00D87ADD" w:rsidRPr="00D87ADD">
        <w:rPr>
          <w:rFonts w:ascii="Times New Roman" w:hAnsi="Times New Roman" w:cs="Times New Roman"/>
          <w:sz w:val="24"/>
          <w:szCs w:val="24"/>
        </w:rPr>
        <w:t xml:space="preserve">, ATTURAS – nav, </w:t>
      </w:r>
      <w:r w:rsidRPr="00D87AD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D87AD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dome nolemj:</w:t>
      </w:r>
    </w:p>
    <w:p w14:paraId="1972C2F6" w14:textId="77777777" w:rsidR="00662B47" w:rsidRPr="00382AD6" w:rsidRDefault="00662B47" w:rsidP="00D87AD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3E4E08A" w14:textId="7E31F9F5" w:rsidR="00ED06A6" w:rsidRPr="00ED06A6" w:rsidRDefault="00ED06A6" w:rsidP="00662B47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6A6">
        <w:rPr>
          <w:rFonts w:ascii="Times New Roman" w:hAnsi="Times New Roman" w:cs="Times New Roman"/>
          <w:sz w:val="24"/>
          <w:szCs w:val="24"/>
        </w:rPr>
        <w:t xml:space="preserve">Atzīt par spēku zaudējušu Daugavpils pilsētas domes 2020.gada 22.oktorba lēmumu Nr.533 “Par nekustamā īpašuma Jelgavas ielā 7, Daugavpilī, daļas nodošanu bezatlīdzības lietošanā biedrībai “Futbola centrs Daugavpils””. </w:t>
      </w:r>
    </w:p>
    <w:p w14:paraId="18DA118F" w14:textId="60B985ED" w:rsidR="00430020" w:rsidRPr="00271800" w:rsidRDefault="00430020" w:rsidP="00662B47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379F">
        <w:rPr>
          <w:rFonts w:ascii="Times New Roman" w:hAnsi="Times New Roman"/>
          <w:sz w:val="24"/>
          <w:szCs w:val="24"/>
        </w:rPr>
        <w:t xml:space="preserve">Uzdot Daugavpils pilsētas pašvaldības iestādei “Sporta pārvalde” </w:t>
      </w:r>
      <w:r w:rsidR="00ED06A6">
        <w:rPr>
          <w:rFonts w:ascii="Times New Roman" w:hAnsi="Times New Roman"/>
          <w:sz w:val="24"/>
          <w:szCs w:val="24"/>
        </w:rPr>
        <w:t xml:space="preserve">izbeigt </w:t>
      </w:r>
      <w:r w:rsidRPr="001A379F">
        <w:rPr>
          <w:rFonts w:ascii="Times New Roman" w:hAnsi="Times New Roman"/>
          <w:sz w:val="24"/>
          <w:szCs w:val="24"/>
        </w:rPr>
        <w:t xml:space="preserve">līgumu ar biedrību </w:t>
      </w:r>
      <w:r>
        <w:rPr>
          <w:rFonts w:ascii="Times New Roman" w:hAnsi="Times New Roman"/>
          <w:sz w:val="24"/>
          <w:szCs w:val="24"/>
        </w:rPr>
        <w:t>“</w:t>
      </w:r>
      <w:r w:rsidR="00ED06A6" w:rsidRPr="00ED06A6">
        <w:rPr>
          <w:rFonts w:ascii="Times New Roman" w:hAnsi="Times New Roman" w:cs="Times New Roman"/>
          <w:sz w:val="24"/>
          <w:szCs w:val="24"/>
        </w:rPr>
        <w:t>Futbola centrs Daugavpils</w:t>
      </w:r>
      <w:r w:rsidRPr="001A379F">
        <w:rPr>
          <w:rFonts w:ascii="Times New Roman" w:hAnsi="Times New Roman"/>
          <w:sz w:val="24"/>
          <w:szCs w:val="24"/>
        </w:rPr>
        <w:t>”, reģistrācijas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A6">
        <w:rPr>
          <w:rFonts w:ascii="Times New Roman" w:hAnsi="Times New Roman" w:cs="Times New Roman"/>
          <w:sz w:val="24"/>
          <w:szCs w:val="24"/>
        </w:rPr>
        <w:t>40008150903</w:t>
      </w:r>
      <w:r w:rsidRPr="001A379F">
        <w:rPr>
          <w:rFonts w:ascii="Times New Roman" w:hAnsi="Times New Roman"/>
          <w:sz w:val="24"/>
          <w:szCs w:val="24"/>
        </w:rPr>
        <w:t>.</w:t>
      </w:r>
    </w:p>
    <w:p w14:paraId="00E05E8A" w14:textId="77777777" w:rsidR="00430020" w:rsidRDefault="00430020" w:rsidP="00662B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073B7" w14:textId="77777777" w:rsidR="00D87ADD" w:rsidRDefault="00D87ADD" w:rsidP="00313E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28A070" w14:textId="77777777" w:rsidR="00313E5F" w:rsidRDefault="00313E5F" w:rsidP="0031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</w:p>
    <w:p w14:paraId="359FD1BD" w14:textId="47EDA50F" w:rsidR="00313E5F" w:rsidRPr="00BC7D0D" w:rsidRDefault="00313E5F" w:rsidP="00BC7D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1.vietnieks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BC7D0D" w:rsidRPr="00BC7D0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A.Vasiļjevs</w:t>
      </w:r>
    </w:p>
    <w:p w14:paraId="65EEDD3B" w14:textId="249DC8AF" w:rsidR="00430020" w:rsidRDefault="00430020" w:rsidP="00313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0020" w:rsidSect="00662B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36A5A" w14:textId="77777777" w:rsidR="004D1DC2" w:rsidRDefault="004D1DC2" w:rsidP="00ED06A6">
      <w:pPr>
        <w:spacing w:after="0" w:line="240" w:lineRule="auto"/>
      </w:pPr>
      <w:r>
        <w:separator/>
      </w:r>
    </w:p>
  </w:endnote>
  <w:endnote w:type="continuationSeparator" w:id="0">
    <w:p w14:paraId="3F64BA91" w14:textId="77777777" w:rsidR="004D1DC2" w:rsidRDefault="004D1DC2" w:rsidP="00ED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543B7" w14:textId="77777777" w:rsidR="004D1DC2" w:rsidRDefault="004D1DC2" w:rsidP="00ED06A6">
      <w:pPr>
        <w:spacing w:after="0" w:line="240" w:lineRule="auto"/>
      </w:pPr>
      <w:r>
        <w:separator/>
      </w:r>
    </w:p>
  </w:footnote>
  <w:footnote w:type="continuationSeparator" w:id="0">
    <w:p w14:paraId="4C8086EB" w14:textId="77777777" w:rsidR="004D1DC2" w:rsidRDefault="004D1DC2" w:rsidP="00ED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10"/>
    <w:rsid w:val="000624D7"/>
    <w:rsid w:val="000E2674"/>
    <w:rsid w:val="00141A8C"/>
    <w:rsid w:val="0014581C"/>
    <w:rsid w:val="00313E5F"/>
    <w:rsid w:val="00407311"/>
    <w:rsid w:val="00430020"/>
    <w:rsid w:val="004D1DC2"/>
    <w:rsid w:val="00662B47"/>
    <w:rsid w:val="00686BC3"/>
    <w:rsid w:val="00806115"/>
    <w:rsid w:val="00BC7D0D"/>
    <w:rsid w:val="00D87ADD"/>
    <w:rsid w:val="00DA0C10"/>
    <w:rsid w:val="00E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700E5"/>
  <w15:chartTrackingRefBased/>
  <w15:docId w15:val="{C2EF5A16-A5CF-46E5-A8BC-AC6BFF5E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20"/>
    <w:pPr>
      <w:spacing w:after="200" w:line="276" w:lineRule="auto"/>
    </w:pPr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06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06A6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D06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DD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Petrova</dc:creator>
  <cp:keywords/>
  <dc:description/>
  <cp:lastModifiedBy>Milana Ivanova</cp:lastModifiedBy>
  <cp:revision>9</cp:revision>
  <cp:lastPrinted>2021-09-24T09:04:00Z</cp:lastPrinted>
  <dcterms:created xsi:type="dcterms:W3CDTF">2021-08-30T06:37:00Z</dcterms:created>
  <dcterms:modified xsi:type="dcterms:W3CDTF">2021-09-28T08:52:00Z</dcterms:modified>
</cp:coreProperties>
</file>