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79" w:rsidRDefault="00914E1C" w:rsidP="00704C79">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704C79">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704C79" w:rsidRDefault="00704C79" w:rsidP="00704C79">
      <w:pPr>
        <w:spacing w:after="0" w:line="240" w:lineRule="auto"/>
        <w:jc w:val="center"/>
        <w:rPr>
          <w:rFonts w:ascii="Times New Roman" w:eastAsia="Times New Roman" w:hAnsi="Times New Roman" w:cs="Times New Roman"/>
          <w:noProof/>
          <w:sz w:val="10"/>
          <w:szCs w:val="10"/>
          <w:lang w:val="lv-LV"/>
        </w:rPr>
      </w:pPr>
    </w:p>
    <w:p w:rsidR="00704C79" w:rsidRDefault="00704C79" w:rsidP="00704C79">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03F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704C79" w:rsidRDefault="00704C79" w:rsidP="00704C79">
      <w:pPr>
        <w:spacing w:after="0"/>
        <w:ind w:right="-341"/>
        <w:jc w:val="center"/>
        <w:rPr>
          <w:rFonts w:ascii="Times New Roman" w:eastAsia="Times New Roman" w:hAnsi="Times New Roman" w:cs="Times New Roman"/>
          <w:noProof/>
          <w:sz w:val="10"/>
          <w:szCs w:val="10"/>
          <w:lang w:val="lv-LV"/>
        </w:rPr>
      </w:pPr>
    </w:p>
    <w:p w:rsidR="00704C79" w:rsidRDefault="00704C79" w:rsidP="00704C79">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704C79" w:rsidRDefault="00704C79" w:rsidP="00704C79">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704C79" w:rsidRDefault="00704C79" w:rsidP="00704C79">
      <w:pPr>
        <w:keepNext/>
        <w:spacing w:after="0" w:line="240" w:lineRule="auto"/>
        <w:jc w:val="both"/>
        <w:outlineLvl w:val="0"/>
        <w:rPr>
          <w:rFonts w:ascii="Times New Roman" w:eastAsia="Times New Roman" w:hAnsi="Times New Roman" w:cs="Times New Roman"/>
          <w:b/>
          <w:bCs/>
          <w:noProof/>
          <w:sz w:val="24"/>
          <w:szCs w:val="24"/>
          <w:lang w:val="lv-LV"/>
        </w:rPr>
      </w:pPr>
    </w:p>
    <w:p w:rsidR="00704C79" w:rsidRDefault="00704C79" w:rsidP="00704C79">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704C79" w:rsidRDefault="00704C79" w:rsidP="00704C79">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704C79" w:rsidRDefault="00704C79" w:rsidP="00704C79">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704C79" w:rsidRDefault="00914E1C" w:rsidP="00704C79">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4D10EA">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480318">
        <w:rPr>
          <w:rFonts w:ascii="Times New Roman" w:hAnsi="Times New Roman" w:cs="Times New Roman"/>
          <w:b/>
          <w:sz w:val="24"/>
          <w:szCs w:val="24"/>
          <w:lang w:val="lv-LV"/>
        </w:rPr>
        <w:t>543</w:t>
      </w:r>
      <w:r w:rsidR="003B77B1" w:rsidRPr="00EB76F9">
        <w:rPr>
          <w:rFonts w:ascii="Times New Roman" w:hAnsi="Times New Roman" w:cs="Times New Roman"/>
          <w:sz w:val="24"/>
          <w:szCs w:val="24"/>
          <w:lang w:val="lv-LV"/>
        </w:rPr>
        <w:t xml:space="preserve">                                                                             </w:t>
      </w:r>
    </w:p>
    <w:p w:rsidR="00076243" w:rsidRDefault="003B77B1" w:rsidP="004D10E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480318">
        <w:rPr>
          <w:rFonts w:ascii="Times New Roman" w:hAnsi="Times New Roman" w:cs="Times New Roman"/>
          <w:sz w:val="24"/>
          <w:szCs w:val="24"/>
          <w:lang w:val="lv-LV"/>
        </w:rPr>
        <w:t>23</w:t>
      </w:r>
      <w:r w:rsidRPr="00EB76F9">
        <w:rPr>
          <w:rFonts w:ascii="Times New Roman" w:hAnsi="Times New Roman" w:cs="Times New Roman"/>
          <w:sz w:val="24"/>
          <w:szCs w:val="24"/>
          <w:lang w:val="lv-LV"/>
        </w:rPr>
        <w:t xml:space="preserve">.§) </w:t>
      </w:r>
    </w:p>
    <w:p w:rsidR="00693855" w:rsidRPr="00EB76F9" w:rsidRDefault="003B77B1" w:rsidP="004D10E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0726D7" w:rsidRPr="000726D7" w:rsidRDefault="000726D7" w:rsidP="000726D7">
      <w:pPr>
        <w:spacing w:after="0" w:line="240" w:lineRule="auto"/>
        <w:jc w:val="center"/>
        <w:rPr>
          <w:rFonts w:ascii="Times New Roman" w:eastAsia="Times New Roman" w:hAnsi="Times New Roman" w:cs="Times New Roman"/>
          <w:b/>
          <w:bCs/>
          <w:sz w:val="24"/>
          <w:szCs w:val="24"/>
          <w:lang w:val="lv-LV"/>
        </w:rPr>
      </w:pPr>
      <w:r w:rsidRPr="000726D7">
        <w:rPr>
          <w:rFonts w:ascii="Times New Roman" w:eastAsia="Times New Roman" w:hAnsi="Times New Roman" w:cs="Times New Roman"/>
          <w:b/>
          <w:bCs/>
          <w:sz w:val="24"/>
          <w:szCs w:val="24"/>
          <w:lang w:val="lv-LV"/>
        </w:rPr>
        <w:t>Par nekustamā īpašuma Smilšu ielā 92, Daugavpilī, daļas nodošanu bezatlīdzības  lietošanā valsts sabiedrībai ar ierobežotu atbildību „Daugavpils teātris”</w:t>
      </w:r>
    </w:p>
    <w:p w:rsidR="000726D7" w:rsidRPr="000726D7" w:rsidRDefault="000726D7" w:rsidP="000726D7">
      <w:pPr>
        <w:spacing w:after="0" w:line="240" w:lineRule="auto"/>
        <w:jc w:val="both"/>
        <w:rPr>
          <w:rFonts w:ascii="Times New Roman" w:eastAsia="Times New Roman" w:hAnsi="Times New Roman" w:cs="Times New Roman"/>
          <w:sz w:val="24"/>
          <w:szCs w:val="24"/>
          <w:lang w:val="lv-LV"/>
        </w:rPr>
      </w:pPr>
    </w:p>
    <w:p w:rsidR="000726D7" w:rsidRPr="000726D7" w:rsidRDefault="000726D7" w:rsidP="000726D7">
      <w:pPr>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Pamatojoties uz likuma „Par pašvaldībām” 14.panta pirmās daļas 2.punktu, 15.panta pirmās daļas 5.punktu, 21.panta pirmās daļas 27.punktu, Publiskas personas finanšu līdzekļu un mantas izšķērdēšanas novēršanas likuma 5.panta otrās daļas 5.punktu, 5.panta trešo un 3.</w:t>
      </w:r>
      <w:r w:rsidRPr="000726D7">
        <w:rPr>
          <w:rFonts w:ascii="Times New Roman" w:eastAsia="Times New Roman" w:hAnsi="Times New Roman" w:cs="Times New Roman"/>
          <w:sz w:val="24"/>
          <w:szCs w:val="24"/>
          <w:vertAlign w:val="superscript"/>
          <w:lang w:val="lv-LV"/>
        </w:rPr>
        <w:t>1</w:t>
      </w:r>
      <w:r w:rsidRPr="000726D7">
        <w:rPr>
          <w:rFonts w:ascii="Times New Roman" w:eastAsia="Times New Roman" w:hAnsi="Times New Roman" w:cs="Times New Roman"/>
          <w:sz w:val="24"/>
          <w:szCs w:val="24"/>
          <w:lang w:val="lv-LV"/>
        </w:rPr>
        <w:t xml:space="preserve"> daļu, sesto daļu,</w:t>
      </w:r>
    </w:p>
    <w:p w:rsidR="000726D7" w:rsidRPr="000726D7" w:rsidRDefault="000726D7" w:rsidP="000726D7">
      <w:pPr>
        <w:spacing w:after="0" w:line="240" w:lineRule="auto"/>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 xml:space="preserve">     ņemot vērā 2021.gada 5.janvāra “Līdzdarbības līgumu par atsevišķu valsts pārvaldes uzdevumu deleģēšanu kultūras jomā” Nr.2.5-8-13 starp Kultūras ministriju un                                     VSIA “Daugavpils teātris” (turpmāk – deleģēšanas līgums),  to, ka </w:t>
      </w:r>
      <w:r w:rsidRPr="000726D7">
        <w:rPr>
          <w:rFonts w:ascii="Times New Roman" w:eastAsia="Times New Roman" w:hAnsi="Times New Roman" w:cs="Times New Roman"/>
          <w:bCs/>
          <w:sz w:val="24"/>
          <w:szCs w:val="24"/>
          <w:lang w:val="lv-LV"/>
        </w:rPr>
        <w:t xml:space="preserve">nekustamā īpašuma Rīgas ielā 22A, Daugavpilī, daļā, kas, pamatojoties uz Daugavpils pilsētas domes  2021.gada 11.februāra  lēmumu Nr.53 “Par nekustamā īpašuma Rīgas ielā 22A, Daugavpilī, daļas nodošanu bezatlīdzības lietošanā valsts sabiedrībai ar ierobežotu atbildību „Daugavpils teātris”” un 2021.gada 11.februāra līgumu, nodota  valsts sabiedrībai ar ierobežotu atbildību „Daugavpils teātris” bezatlīdzības lietošanā, notiek telpu pārbūve un ir liegta iespēja izmantot Lielās zāles skatuvi iestudējumu izmēģinājumiem un izrāžu norisei, </w:t>
      </w:r>
      <w:r w:rsidRPr="000726D7">
        <w:rPr>
          <w:rFonts w:ascii="Times New Roman" w:eastAsia="Times New Roman" w:hAnsi="Times New Roman" w:cs="Times New Roman"/>
          <w:sz w:val="24"/>
          <w:szCs w:val="24"/>
          <w:lang w:val="lv-LV"/>
        </w:rPr>
        <w:t>VSIA “Daugavpils teātris” 2021.gada 9.augusta vēstuli Nr.71 (reģistrēta Daugavpils pilsētas pašvaldībā ar Nr.1126/1.2.-6) “Par Daugavpils Kultūras pils telpu izmantošanu”, Daugavpils domes Finanšu komitejas 2021.gada 19.augusta</w:t>
      </w:r>
      <w:r w:rsidR="0080172D">
        <w:rPr>
          <w:rFonts w:ascii="Times New Roman" w:eastAsia="Times New Roman" w:hAnsi="Times New Roman" w:cs="Times New Roman"/>
          <w:sz w:val="24"/>
          <w:szCs w:val="24"/>
          <w:lang w:val="lv-LV"/>
        </w:rPr>
        <w:t xml:space="preserve"> sēdes</w:t>
      </w:r>
      <w:r w:rsidRPr="000726D7">
        <w:rPr>
          <w:rFonts w:ascii="Times New Roman" w:eastAsia="Times New Roman" w:hAnsi="Times New Roman" w:cs="Times New Roman"/>
          <w:sz w:val="24"/>
          <w:szCs w:val="24"/>
          <w:lang w:val="lv-LV"/>
        </w:rPr>
        <w:t xml:space="preserve"> atzinumu,</w:t>
      </w:r>
      <w:r w:rsidR="00480318" w:rsidRPr="00480318">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0726D7">
        <w:rPr>
          <w:rFonts w:ascii="Times New Roman" w:eastAsia="Times New Roman" w:hAnsi="Times New Roman" w:cs="Times New Roman"/>
          <w:sz w:val="24"/>
          <w:szCs w:val="24"/>
          <w:lang w:val="lv-LV"/>
        </w:rPr>
        <w:t xml:space="preserve"> </w:t>
      </w:r>
      <w:r w:rsidRPr="000726D7">
        <w:rPr>
          <w:rFonts w:ascii="Times New Roman" w:eastAsia="Times New Roman" w:hAnsi="Times New Roman" w:cs="Times New Roman"/>
          <w:b/>
          <w:bCs/>
          <w:sz w:val="24"/>
          <w:szCs w:val="24"/>
          <w:lang w:val="lv-LV"/>
        </w:rPr>
        <w:t>Daugavpils dome nolemj:</w:t>
      </w:r>
    </w:p>
    <w:p w:rsidR="000726D7" w:rsidRPr="000726D7" w:rsidRDefault="000726D7" w:rsidP="000726D7">
      <w:pPr>
        <w:spacing w:after="0" w:line="240" w:lineRule="auto"/>
        <w:ind w:firstLine="567"/>
        <w:jc w:val="both"/>
        <w:rPr>
          <w:rFonts w:ascii="Times New Roman" w:eastAsia="Times New Roman" w:hAnsi="Times New Roman" w:cs="Times New Roman"/>
          <w:sz w:val="24"/>
          <w:szCs w:val="24"/>
          <w:lang w:val="lv-LV"/>
        </w:rPr>
      </w:pPr>
    </w:p>
    <w:p w:rsidR="000726D7" w:rsidRPr="000726D7" w:rsidRDefault="000726D7" w:rsidP="000726D7">
      <w:pPr>
        <w:tabs>
          <w:tab w:val="left" w:pos="0"/>
        </w:tabs>
        <w:spacing w:after="0" w:line="240" w:lineRule="auto"/>
        <w:ind w:firstLine="426"/>
        <w:jc w:val="both"/>
        <w:rPr>
          <w:rFonts w:ascii="Times New Roman" w:eastAsia="Times New Roman" w:hAnsi="Times New Roman" w:cs="Times New Roman"/>
          <w:strike/>
          <w:sz w:val="24"/>
          <w:szCs w:val="24"/>
          <w:lang w:val="lv-LV"/>
        </w:rPr>
      </w:pPr>
      <w:r w:rsidRPr="000726D7">
        <w:rPr>
          <w:rFonts w:ascii="Times New Roman" w:eastAsia="Times New Roman" w:hAnsi="Times New Roman" w:cs="Times New Roman"/>
          <w:sz w:val="24"/>
          <w:szCs w:val="24"/>
          <w:lang w:val="lv-LV"/>
        </w:rPr>
        <w:t xml:space="preserve">1. Nodot bezatlīdzības lietošanā VSIA “Daugavpils teātris” (reģ.Nr.LV41503037608, juridiskā adrese: Rīgas iela 22A, Daugavpils) Daugavpils pilsētas pašvaldībai piederošā nekustamā īpašuma (kadastra Nr.05000052018) Smilšu ielā 92, Daugavpilī, daļu, turpmāk – Īpašums: nedzīvojamo telpu (zāle) </w:t>
      </w:r>
      <w:r w:rsidRPr="000726D7">
        <w:rPr>
          <w:rFonts w:ascii="Times New Roman" w:eastAsia="Times New Roman" w:hAnsi="Times New Roman" w:cs="Times New Roman"/>
          <w:bCs/>
          <w:sz w:val="24"/>
          <w:szCs w:val="24"/>
          <w:lang w:val="lv-LV"/>
        </w:rPr>
        <w:t>1058,5 m</w:t>
      </w:r>
      <w:r w:rsidRPr="000726D7">
        <w:rPr>
          <w:rFonts w:ascii="Times New Roman" w:eastAsia="Times New Roman" w:hAnsi="Times New Roman" w:cs="Times New Roman"/>
          <w:bCs/>
          <w:sz w:val="24"/>
          <w:szCs w:val="24"/>
          <w:vertAlign w:val="superscript"/>
          <w:lang w:val="lv-LV"/>
        </w:rPr>
        <w:t>2</w:t>
      </w:r>
      <w:r w:rsidRPr="000726D7">
        <w:rPr>
          <w:rFonts w:ascii="Times New Roman" w:eastAsia="Times New Roman" w:hAnsi="Times New Roman" w:cs="Times New Roman"/>
          <w:sz w:val="24"/>
          <w:szCs w:val="24"/>
          <w:lang w:val="lv-LV"/>
        </w:rPr>
        <w:t xml:space="preserve"> platībā, kas telpu eksplikācijā atzīmēta ar Nr.1 (telpu grupas kadastra apzīmējums 05000052018001008), kas atrodas ēkas, kadastra apzīmējums 05000052018001, 1.stāvā, un zemes gabala, kadastra apzīmējums 05000013202, 18016 m</w:t>
      </w:r>
      <w:r w:rsidRPr="000726D7">
        <w:rPr>
          <w:rFonts w:ascii="Times New Roman" w:eastAsia="Times New Roman" w:hAnsi="Times New Roman" w:cs="Times New Roman"/>
          <w:sz w:val="24"/>
          <w:szCs w:val="24"/>
          <w:vertAlign w:val="superscript"/>
          <w:lang w:val="lv-LV"/>
        </w:rPr>
        <w:t>2</w:t>
      </w:r>
      <w:r w:rsidRPr="000726D7">
        <w:rPr>
          <w:rFonts w:ascii="Times New Roman" w:eastAsia="Times New Roman" w:hAnsi="Times New Roman" w:cs="Times New Roman"/>
          <w:sz w:val="24"/>
          <w:szCs w:val="24"/>
          <w:lang w:val="lv-LV"/>
        </w:rPr>
        <w:t xml:space="preserve"> platībā</w:t>
      </w:r>
      <w:r w:rsidRPr="000726D7">
        <w:rPr>
          <w:rFonts w:ascii="Times New Roman" w:eastAsia="Times New Roman" w:hAnsi="Times New Roman" w:cs="Times New Roman"/>
          <w:bCs/>
          <w:sz w:val="24"/>
          <w:szCs w:val="24"/>
          <w:lang w:val="lv-LV"/>
        </w:rPr>
        <w:t xml:space="preserve"> 10585/95916</w:t>
      </w:r>
      <w:r w:rsidRPr="000726D7">
        <w:rPr>
          <w:rFonts w:ascii="Times New Roman" w:eastAsia="Times New Roman" w:hAnsi="Times New Roman" w:cs="Times New Roman"/>
          <w:sz w:val="24"/>
          <w:szCs w:val="24"/>
          <w:lang w:val="lv-LV"/>
        </w:rPr>
        <w:t xml:space="preserve"> domājamās daļas saskaņā ar Īpašuma lietošanas grafiku. </w:t>
      </w:r>
    </w:p>
    <w:p w:rsidR="000726D7" w:rsidRPr="000726D7" w:rsidRDefault="000726D7" w:rsidP="000726D7">
      <w:pPr>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2. Zemesgabala (kadastra apzīmējums 05000052018) Smilšu ielā 92, Daugavpilī,                     18016 m</w:t>
      </w:r>
      <w:r w:rsidRPr="000726D7">
        <w:rPr>
          <w:rFonts w:ascii="Times New Roman" w:eastAsia="Times New Roman" w:hAnsi="Times New Roman" w:cs="Times New Roman"/>
          <w:sz w:val="24"/>
          <w:szCs w:val="24"/>
          <w:vertAlign w:val="superscript"/>
          <w:lang w:val="lv-LV"/>
        </w:rPr>
        <w:t>2</w:t>
      </w:r>
      <w:r w:rsidRPr="000726D7">
        <w:rPr>
          <w:rFonts w:ascii="Times New Roman" w:eastAsia="Times New Roman" w:hAnsi="Times New Roman" w:cs="Times New Roman"/>
          <w:sz w:val="24"/>
          <w:szCs w:val="24"/>
          <w:lang w:val="lv-LV"/>
        </w:rPr>
        <w:t xml:space="preserve"> platībā</w:t>
      </w:r>
      <w:r w:rsidRPr="000726D7">
        <w:rPr>
          <w:rFonts w:ascii="Times New Roman" w:eastAsia="Times New Roman" w:hAnsi="Times New Roman" w:cs="Times New Roman"/>
          <w:sz w:val="24"/>
          <w:szCs w:val="24"/>
          <w:vertAlign w:val="superscript"/>
          <w:lang w:val="lv-LV"/>
        </w:rPr>
        <w:t xml:space="preserve"> </w:t>
      </w:r>
      <w:r w:rsidRPr="000726D7">
        <w:rPr>
          <w:rFonts w:ascii="Times New Roman" w:eastAsia="Times New Roman" w:hAnsi="Times New Roman" w:cs="Times New Roman"/>
          <w:sz w:val="24"/>
          <w:szCs w:val="24"/>
          <w:lang w:val="lv-LV"/>
        </w:rPr>
        <w:t xml:space="preserve">bilances vērtība uz 31.08.2021. sastāda </w:t>
      </w:r>
      <w:r w:rsidRPr="000726D7">
        <w:rPr>
          <w:rFonts w:ascii="Times New Roman" w:eastAsia="Times New Roman" w:hAnsi="Times New Roman" w:cs="Times New Roman"/>
          <w:bCs/>
          <w:sz w:val="24"/>
          <w:szCs w:val="24"/>
          <w:lang w:val="lv-LV"/>
        </w:rPr>
        <w:t xml:space="preserve">34459,00 </w:t>
      </w:r>
      <w:proofErr w:type="spellStart"/>
      <w:r w:rsidRPr="000726D7">
        <w:rPr>
          <w:rFonts w:ascii="Times New Roman" w:eastAsia="Times New Roman" w:hAnsi="Times New Roman" w:cs="Times New Roman"/>
          <w:bCs/>
          <w:i/>
          <w:iCs/>
          <w:sz w:val="24"/>
          <w:szCs w:val="24"/>
          <w:lang w:val="lv-LV"/>
        </w:rPr>
        <w:t>euro</w:t>
      </w:r>
      <w:proofErr w:type="spellEnd"/>
      <w:r w:rsidRPr="000726D7">
        <w:rPr>
          <w:rFonts w:ascii="Times New Roman" w:eastAsia="Times New Roman" w:hAnsi="Times New Roman" w:cs="Times New Roman"/>
          <w:sz w:val="24"/>
          <w:szCs w:val="24"/>
          <w:lang w:val="lv-LV"/>
        </w:rPr>
        <w:t xml:space="preserve"> (trīsdesmit četri tūkstoši četri simti piecdesmit deviņi </w:t>
      </w:r>
      <w:proofErr w:type="spellStart"/>
      <w:r w:rsidRPr="000726D7">
        <w:rPr>
          <w:rFonts w:ascii="Times New Roman" w:eastAsia="Times New Roman" w:hAnsi="Times New Roman" w:cs="Times New Roman"/>
          <w:i/>
          <w:iCs/>
          <w:sz w:val="24"/>
          <w:szCs w:val="24"/>
          <w:lang w:val="lv-LV"/>
        </w:rPr>
        <w:t>euro</w:t>
      </w:r>
      <w:proofErr w:type="spellEnd"/>
      <w:r w:rsidRPr="000726D7">
        <w:rPr>
          <w:rFonts w:ascii="Times New Roman" w:eastAsia="Times New Roman" w:hAnsi="Times New Roman" w:cs="Times New Roman"/>
          <w:sz w:val="24"/>
          <w:szCs w:val="24"/>
          <w:lang w:val="lv-LV"/>
        </w:rPr>
        <w:t>, 00 centi) un uz tā esošās ēkas (kadastra apzīmējums 05000052018001)</w:t>
      </w:r>
      <w:r w:rsidRPr="000726D7">
        <w:rPr>
          <w:rFonts w:ascii="Times New Roman" w:eastAsia="Times New Roman" w:hAnsi="Times New Roman" w:cs="Times New Roman"/>
          <w:bCs/>
          <w:sz w:val="24"/>
          <w:szCs w:val="24"/>
          <w:lang w:val="lv-LV"/>
        </w:rPr>
        <w:t xml:space="preserve"> </w:t>
      </w:r>
      <w:r w:rsidRPr="000726D7">
        <w:rPr>
          <w:rFonts w:ascii="Times New Roman" w:eastAsia="Times New Roman" w:hAnsi="Times New Roman" w:cs="Times New Roman"/>
          <w:sz w:val="24"/>
          <w:szCs w:val="24"/>
          <w:lang w:val="lv-LV"/>
        </w:rPr>
        <w:t xml:space="preserve">bilances vērtība uz 31.08.2021. sastāda – </w:t>
      </w:r>
      <w:r w:rsidRPr="000726D7">
        <w:rPr>
          <w:rFonts w:ascii="Times New Roman" w:eastAsia="Times New Roman" w:hAnsi="Times New Roman" w:cs="Times New Roman"/>
          <w:bCs/>
          <w:sz w:val="24"/>
          <w:szCs w:val="24"/>
          <w:lang w:val="lv-LV"/>
        </w:rPr>
        <w:t xml:space="preserve">2589289,58 </w:t>
      </w:r>
      <w:proofErr w:type="spellStart"/>
      <w:r w:rsidRPr="000726D7">
        <w:rPr>
          <w:rFonts w:ascii="Times New Roman" w:eastAsia="Times New Roman" w:hAnsi="Times New Roman" w:cs="Times New Roman"/>
          <w:bCs/>
          <w:i/>
          <w:iCs/>
          <w:sz w:val="24"/>
          <w:szCs w:val="24"/>
          <w:lang w:val="lv-LV"/>
        </w:rPr>
        <w:t>euro</w:t>
      </w:r>
      <w:proofErr w:type="spellEnd"/>
      <w:r w:rsidRPr="000726D7">
        <w:rPr>
          <w:rFonts w:ascii="Times New Roman" w:eastAsia="Times New Roman" w:hAnsi="Times New Roman" w:cs="Times New Roman"/>
          <w:sz w:val="24"/>
          <w:szCs w:val="24"/>
          <w:lang w:val="lv-LV"/>
        </w:rPr>
        <w:t xml:space="preserve"> (divi miljoni pieci simti astoņdesmit deviņi tūkstoši divi simti astoņdesmit deviņi </w:t>
      </w:r>
      <w:proofErr w:type="spellStart"/>
      <w:r w:rsidRPr="000726D7">
        <w:rPr>
          <w:rFonts w:ascii="Times New Roman" w:eastAsia="Times New Roman" w:hAnsi="Times New Roman" w:cs="Times New Roman"/>
          <w:i/>
          <w:iCs/>
          <w:sz w:val="24"/>
          <w:szCs w:val="24"/>
          <w:lang w:val="lv-LV"/>
        </w:rPr>
        <w:t>euro</w:t>
      </w:r>
      <w:proofErr w:type="spellEnd"/>
      <w:r w:rsidRPr="000726D7">
        <w:rPr>
          <w:rFonts w:ascii="Times New Roman" w:eastAsia="Times New Roman" w:hAnsi="Times New Roman" w:cs="Times New Roman"/>
          <w:sz w:val="24"/>
          <w:szCs w:val="24"/>
          <w:lang w:val="lv-LV"/>
        </w:rPr>
        <w:t xml:space="preserve">, 58 centi). </w:t>
      </w:r>
    </w:p>
    <w:p w:rsidR="000726D7" w:rsidRPr="000726D7" w:rsidRDefault="000726D7" w:rsidP="000726D7">
      <w:pPr>
        <w:tabs>
          <w:tab w:val="left" w:pos="0"/>
          <w:tab w:val="left" w:pos="851"/>
          <w:tab w:val="left" w:pos="993"/>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lastRenderedPageBreak/>
        <w:t>3. Īpašums tiek nodots bezatlīdzības lietošanā līdz 2021.gada 30.septembrim saskaņā ar Īpašuma lietošanas grafiku</w:t>
      </w:r>
      <w:r w:rsidRPr="000726D7">
        <w:rPr>
          <w:rFonts w:ascii="Times New Roman" w:eastAsia="Times New Roman" w:hAnsi="Times New Roman" w:cs="Times New Roman"/>
          <w:b/>
          <w:sz w:val="24"/>
          <w:szCs w:val="24"/>
          <w:lang w:val="lv-LV"/>
        </w:rPr>
        <w:t>.</w:t>
      </w:r>
    </w:p>
    <w:p w:rsidR="000726D7" w:rsidRPr="000726D7" w:rsidRDefault="000726D7" w:rsidP="000726D7">
      <w:pPr>
        <w:tabs>
          <w:tab w:val="left" w:pos="0"/>
          <w:tab w:val="left" w:pos="851"/>
          <w:tab w:val="left" w:pos="993"/>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 xml:space="preserve">4. Īpašuma bezatlīdzības lietošanas mērķis – VSIA “Daugavpils teātris” deleģēto valsts pārvaldes uzdevumu: iestudēt daudzveidīgas un kvalitatīvas teātra izrādes latviešu, krievu un latgaliešu valodā, nodrošinot repertuāra plašumu un veicinot jaunradi, nodrošināt teātra mākslas pieejamību Latvijas sabiedrībai, primāri – Latgales reģionā, sekmējot kultūras procesa decentralizāciju, kā arī  veicinot </w:t>
      </w:r>
      <w:proofErr w:type="spellStart"/>
      <w:r w:rsidRPr="000726D7">
        <w:rPr>
          <w:rFonts w:ascii="Times New Roman" w:eastAsia="Times New Roman" w:hAnsi="Times New Roman" w:cs="Times New Roman"/>
          <w:sz w:val="24"/>
          <w:szCs w:val="24"/>
          <w:lang w:val="lv-LV"/>
        </w:rPr>
        <w:t>starpkultūru</w:t>
      </w:r>
      <w:proofErr w:type="spellEnd"/>
      <w:r w:rsidRPr="000726D7">
        <w:rPr>
          <w:rFonts w:ascii="Times New Roman" w:eastAsia="Times New Roman" w:hAnsi="Times New Roman" w:cs="Times New Roman"/>
          <w:sz w:val="24"/>
          <w:szCs w:val="24"/>
          <w:lang w:val="lv-LV"/>
        </w:rPr>
        <w:t xml:space="preserve"> dialogu un sabiedrības integrāciju, ar teātra izrāžu starpniecību nodrošināt kultūrizglītības iespējas bērnu un jauniešu auditorijai, apgūt starptautisko pieredzi teātra mākslas jomā, veicinot izcilību, nodrošināt Daugavpils teātra finanšu, tehniskās un tehnoloģiskās darbības efektivitāti un ilgtspēju, īstenošanai.</w:t>
      </w:r>
    </w:p>
    <w:p w:rsidR="000726D7" w:rsidRPr="000726D7" w:rsidRDefault="000726D7" w:rsidP="000726D7">
      <w:pPr>
        <w:tabs>
          <w:tab w:val="left" w:pos="0"/>
          <w:tab w:val="left" w:pos="851"/>
          <w:tab w:val="left" w:pos="993"/>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5. Nododamā Īpašuma stāvoklis ir labs.</w:t>
      </w:r>
    </w:p>
    <w:p w:rsidR="000726D7" w:rsidRPr="000726D7" w:rsidRDefault="000726D7" w:rsidP="000726D7">
      <w:pPr>
        <w:tabs>
          <w:tab w:val="left" w:pos="993"/>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6. VSIA “Daugavpils teātris” ir pienākums nekavējoties nodot bezatlīdzības lietošanā nodoto Īpašumu atpakaļ Daugavpils pilsētas pašvaldības iestādes „Kultūras pils” (reģistrācijas Nr.90002682862, juridiskā adrese: Smilšu iela 92, Daugavpils) valdījumā, šādos gadījumos:</w:t>
      </w:r>
    </w:p>
    <w:p w:rsidR="000726D7" w:rsidRPr="000726D7" w:rsidRDefault="000726D7" w:rsidP="000726D7">
      <w:pPr>
        <w:tabs>
          <w:tab w:val="left" w:pos="1134"/>
        </w:tabs>
        <w:spacing w:after="0" w:line="240" w:lineRule="auto"/>
        <w:ind w:left="567" w:hanging="141"/>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6.1. pēc lēmuma 3.punktā norādītā termiņa notecējuma;</w:t>
      </w:r>
    </w:p>
    <w:p w:rsidR="000726D7" w:rsidRPr="000726D7" w:rsidRDefault="000726D7" w:rsidP="000726D7">
      <w:pPr>
        <w:tabs>
          <w:tab w:val="left" w:pos="0"/>
          <w:tab w:val="left" w:pos="142"/>
          <w:tab w:val="left" w:pos="851"/>
          <w:tab w:val="left" w:pos="993"/>
          <w:tab w:val="left" w:pos="1134"/>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6.2. ja Īpašuma bezatlīdzības lietošanas līgums tiek izbeigts pirms lēmuma 3.punktā norādītā termiņa.</w:t>
      </w:r>
    </w:p>
    <w:p w:rsidR="000726D7" w:rsidRPr="000726D7" w:rsidRDefault="000726D7" w:rsidP="000726D7">
      <w:pPr>
        <w:tabs>
          <w:tab w:val="left" w:pos="0"/>
          <w:tab w:val="left" w:pos="142"/>
          <w:tab w:val="left" w:pos="851"/>
          <w:tab w:val="left" w:pos="993"/>
          <w:tab w:val="left" w:pos="1134"/>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6.3. ja tiek izbeigts deleģēšanas līgums.</w:t>
      </w:r>
    </w:p>
    <w:p w:rsidR="000726D7" w:rsidRPr="000726D7" w:rsidRDefault="000726D7" w:rsidP="000726D7">
      <w:pPr>
        <w:tabs>
          <w:tab w:val="left" w:pos="993"/>
        </w:tabs>
        <w:spacing w:after="0" w:line="240" w:lineRule="auto"/>
        <w:ind w:firstLine="426"/>
        <w:jc w:val="both"/>
        <w:rPr>
          <w:rFonts w:ascii="Times New Roman" w:eastAsia="Times New Roman" w:hAnsi="Times New Roman" w:cs="Times New Roman"/>
          <w:sz w:val="24"/>
          <w:szCs w:val="24"/>
          <w:lang w:val="lv-LV"/>
        </w:rPr>
      </w:pPr>
      <w:r w:rsidRPr="000726D7">
        <w:rPr>
          <w:rFonts w:ascii="Times New Roman" w:eastAsia="Times New Roman" w:hAnsi="Times New Roman" w:cs="Times New Roman"/>
          <w:sz w:val="24"/>
          <w:szCs w:val="24"/>
          <w:lang w:val="lv-LV"/>
        </w:rPr>
        <w:t>7. Daugavpils pilsētas pašvaldības iestādei „Kultūras pils” sagatavot un noslēgt līgumu par Īpašuma nodošanu bezatlīdzības lietošanā, paredzot VSIA “Daugavpils teātris” pienākumu segt visus ar telpu uzturēšanu saistītos izdevumus (elektrība, ūdens apgāde, apkure, kanalizācija, sadzīves atkritumu izvešana, apsardze u.c.) un sastādot Īpašuma lietošanas grafiku.</w:t>
      </w:r>
    </w:p>
    <w:p w:rsidR="000726D7" w:rsidRPr="000726D7" w:rsidRDefault="000726D7" w:rsidP="000726D7">
      <w:pPr>
        <w:spacing w:after="0" w:line="240" w:lineRule="auto"/>
        <w:jc w:val="both"/>
        <w:rPr>
          <w:rFonts w:ascii="Times New Roman" w:eastAsia="Times New Roman" w:hAnsi="Times New Roman" w:cs="Times New Roman"/>
          <w:sz w:val="24"/>
          <w:szCs w:val="24"/>
          <w:lang w:val="lv-LV"/>
        </w:rPr>
      </w:pPr>
    </w:p>
    <w:p w:rsidR="00805218" w:rsidRPr="006943FB" w:rsidRDefault="003B77B1" w:rsidP="006943FB">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80172D">
        <w:rPr>
          <w:rFonts w:ascii="Times New Roman" w:hAnsi="Times New Roman" w:cs="Times New Roman"/>
          <w:sz w:val="24"/>
          <w:szCs w:val="24"/>
          <w:lang w:val="lv-LV"/>
        </w:rPr>
        <w:t xml:space="preserve">           </w:t>
      </w:r>
      <w:r w:rsidRPr="00EB76F9">
        <w:rPr>
          <w:rFonts w:ascii="Times New Roman" w:hAnsi="Times New Roman" w:cs="Times New Roman"/>
          <w:sz w:val="24"/>
          <w:szCs w:val="24"/>
          <w:lang w:val="lv-LV"/>
        </w:rPr>
        <w:t xml:space="preserve">                                                                                                                                             </w:t>
      </w:r>
      <w:r w:rsidR="006943FB">
        <w:rPr>
          <w:rFonts w:ascii="Times New Roman" w:hAnsi="Times New Roman" w:cs="Times New Roman"/>
          <w:sz w:val="24"/>
          <w:szCs w:val="24"/>
          <w:lang w:val="lv-LV"/>
        </w:rPr>
        <w:t xml:space="preserve">                              </w:t>
      </w:r>
    </w:p>
    <w:p w:rsidR="0031163F" w:rsidRDefault="0031163F" w:rsidP="0031163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31163F">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7A5918"/>
    <w:multiLevelType w:val="multilevel"/>
    <w:tmpl w:val="55DC2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2131D"/>
    <w:multiLevelType w:val="multilevel"/>
    <w:tmpl w:val="2EA4B9A8"/>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9"/>
  </w:num>
  <w:num w:numId="3">
    <w:abstractNumId w:val="4"/>
  </w:num>
  <w:num w:numId="4">
    <w:abstractNumId w:val="3"/>
  </w:num>
  <w:num w:numId="5">
    <w:abstractNumId w:val="13"/>
  </w:num>
  <w:num w:numId="6">
    <w:abstractNumId w:val="11"/>
  </w:num>
  <w:num w:numId="7">
    <w:abstractNumId w:val="12"/>
  </w:num>
  <w:num w:numId="8">
    <w:abstractNumId w:val="8"/>
  </w:num>
  <w:num w:numId="9">
    <w:abstractNumId w:val="1"/>
  </w:num>
  <w:num w:numId="10">
    <w:abstractNumId w:val="2"/>
  </w:num>
  <w:num w:numId="11">
    <w:abstractNumId w:val="7"/>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726D7"/>
    <w:rsid w:val="00076243"/>
    <w:rsid w:val="001472E9"/>
    <w:rsid w:val="00167695"/>
    <w:rsid w:val="0023054C"/>
    <w:rsid w:val="002E6C61"/>
    <w:rsid w:val="0031163F"/>
    <w:rsid w:val="00386769"/>
    <w:rsid w:val="00390A0B"/>
    <w:rsid w:val="003B6821"/>
    <w:rsid w:val="003B77B1"/>
    <w:rsid w:val="003D1F4D"/>
    <w:rsid w:val="00415B81"/>
    <w:rsid w:val="00480318"/>
    <w:rsid w:val="004D10EA"/>
    <w:rsid w:val="004F5DD7"/>
    <w:rsid w:val="00502862"/>
    <w:rsid w:val="005128DF"/>
    <w:rsid w:val="005506CD"/>
    <w:rsid w:val="0058006F"/>
    <w:rsid w:val="00610D78"/>
    <w:rsid w:val="006308A7"/>
    <w:rsid w:val="00693855"/>
    <w:rsid w:val="006943FB"/>
    <w:rsid w:val="006D7A0B"/>
    <w:rsid w:val="006F2B2E"/>
    <w:rsid w:val="00704C79"/>
    <w:rsid w:val="00713C5B"/>
    <w:rsid w:val="007811D6"/>
    <w:rsid w:val="007E2606"/>
    <w:rsid w:val="0080172D"/>
    <w:rsid w:val="00805218"/>
    <w:rsid w:val="0082034E"/>
    <w:rsid w:val="008F52FF"/>
    <w:rsid w:val="00914E1C"/>
    <w:rsid w:val="00986EFF"/>
    <w:rsid w:val="00A359DC"/>
    <w:rsid w:val="00A70C64"/>
    <w:rsid w:val="00A741CE"/>
    <w:rsid w:val="00AB447A"/>
    <w:rsid w:val="00AC5F4A"/>
    <w:rsid w:val="00B12538"/>
    <w:rsid w:val="00BC6414"/>
    <w:rsid w:val="00C01EEC"/>
    <w:rsid w:val="00C750B3"/>
    <w:rsid w:val="00CC6CA4"/>
    <w:rsid w:val="00CE04AE"/>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07624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basedOn w:val="Normal"/>
    <w:link w:val="HeaderChar"/>
    <w:rsid w:val="004D10EA"/>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rsid w:val="004D10EA"/>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38384">
      <w:bodyDiv w:val="1"/>
      <w:marLeft w:val="0"/>
      <w:marRight w:val="0"/>
      <w:marTop w:val="0"/>
      <w:marBottom w:val="0"/>
      <w:divBdr>
        <w:top w:val="none" w:sz="0" w:space="0" w:color="auto"/>
        <w:left w:val="none" w:sz="0" w:space="0" w:color="auto"/>
        <w:bottom w:val="none" w:sz="0" w:space="0" w:color="auto"/>
        <w:right w:val="none" w:sz="0" w:space="0" w:color="auto"/>
      </w:divBdr>
    </w:div>
    <w:div w:id="7087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3455</Words>
  <Characters>1970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2021-08-27T06:59:00Z</dcterms:created>
  <dcterms:modified xsi:type="dcterms:W3CDTF">2021-08-31T11:58:00Z</dcterms:modified>
</cp:coreProperties>
</file>