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FF61" w14:textId="77777777" w:rsidR="007311BF" w:rsidRDefault="007311BF" w:rsidP="007311BF">
      <w:pPr>
        <w:jc w:val="both"/>
        <w:rPr>
          <w:bCs/>
        </w:rPr>
      </w:pPr>
    </w:p>
    <w:p w14:paraId="02C9101A" w14:textId="6461E9E9" w:rsidR="00EC08B2" w:rsidRDefault="00EC08B2" w:rsidP="00EC08B2">
      <w:pPr>
        <w:jc w:val="center"/>
        <w:rPr>
          <w:noProof/>
          <w:sz w:val="26"/>
          <w:szCs w:val="26"/>
        </w:rPr>
      </w:pPr>
      <w:r>
        <w:rPr>
          <w:noProof/>
        </w:rPr>
        <w:drawing>
          <wp:inline distT="0" distB="0" distL="0" distR="0" wp14:anchorId="2102C840" wp14:editId="5643069F">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67B688B" w14:textId="0A3145DC" w:rsidR="00EC08B2" w:rsidRDefault="00EC08B2" w:rsidP="00EC08B2">
      <w:pPr>
        <w:jc w:val="center"/>
        <w:rPr>
          <w:b/>
          <w:bCs/>
          <w:noProof/>
          <w:sz w:val="27"/>
          <w:szCs w:val="27"/>
        </w:rPr>
      </w:pPr>
      <w:r>
        <w:rPr>
          <w:noProof/>
          <w:sz w:val="20"/>
          <w:szCs w:val="20"/>
          <w:lang w:eastAsia="lv-LV"/>
        </w:rPr>
        <mc:AlternateContent>
          <mc:Choice Requires="wps">
            <w:drawing>
              <wp:anchor distT="4294967294" distB="4294967294" distL="114300" distR="114300" simplePos="0" relativeHeight="251659264" behindDoc="0" locked="0" layoutInCell="1" allowOverlap="1" wp14:anchorId="15A97539" wp14:editId="15D43CE8">
                <wp:simplePos x="0" y="0"/>
                <wp:positionH relativeFrom="column">
                  <wp:posOffset>-154305</wp:posOffset>
                </wp:positionH>
                <wp:positionV relativeFrom="paragraph">
                  <wp:posOffset>203199</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5A3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b/>
          <w:bCs/>
          <w:noProof/>
          <w:sz w:val="27"/>
          <w:szCs w:val="27"/>
        </w:rPr>
        <w:t>DAUGAVPILS DOME</w:t>
      </w:r>
    </w:p>
    <w:p w14:paraId="7766980D" w14:textId="77777777" w:rsidR="00EC08B2" w:rsidRDefault="00EC08B2" w:rsidP="00EC08B2">
      <w:pPr>
        <w:spacing w:line="276" w:lineRule="auto"/>
        <w:jc w:val="center"/>
        <w:rPr>
          <w:noProof/>
          <w:sz w:val="10"/>
          <w:szCs w:val="10"/>
        </w:rPr>
      </w:pPr>
    </w:p>
    <w:p w14:paraId="35E42FB9" w14:textId="77777777" w:rsidR="00EC08B2" w:rsidRDefault="00EC08B2" w:rsidP="00EC08B2">
      <w:pPr>
        <w:spacing w:line="276" w:lineRule="auto"/>
        <w:jc w:val="center"/>
        <w:rPr>
          <w:sz w:val="20"/>
          <w:szCs w:val="20"/>
        </w:rPr>
      </w:pPr>
      <w:r>
        <w:t xml:space="preserve">K. Valdemāra iela 1, Daugavpils, LV-5401, tālr. 65404344, 65404365, fakss 65421941 </w:t>
      </w:r>
    </w:p>
    <w:p w14:paraId="0E078F92" w14:textId="77777777" w:rsidR="00EC08B2" w:rsidRDefault="00EC08B2" w:rsidP="00EC08B2">
      <w:pPr>
        <w:tabs>
          <w:tab w:val="left" w:pos="3960"/>
        </w:tabs>
        <w:jc w:val="center"/>
        <w:rPr>
          <w:noProof/>
          <w:w w:val="120"/>
          <w:sz w:val="16"/>
          <w:szCs w:val="16"/>
        </w:rPr>
      </w:pPr>
      <w:r>
        <w:t xml:space="preserve">e-pasts info@daugavpils.lv   </w:t>
      </w:r>
      <w:r>
        <w:rPr>
          <w:u w:val="single"/>
        </w:rPr>
        <w:t>www.daugavpils.lv</w:t>
      </w:r>
    </w:p>
    <w:p w14:paraId="531B92D4" w14:textId="77777777" w:rsidR="00EC08B2" w:rsidRDefault="00EC08B2" w:rsidP="00EC08B2">
      <w:pPr>
        <w:keepNext/>
        <w:jc w:val="both"/>
        <w:outlineLvl w:val="0"/>
        <w:rPr>
          <w:b/>
          <w:bCs/>
          <w:noProof/>
        </w:rPr>
      </w:pPr>
    </w:p>
    <w:p w14:paraId="63DCB118" w14:textId="77777777" w:rsidR="00EC08B2" w:rsidRDefault="00EC08B2" w:rsidP="00EC08B2">
      <w:pPr>
        <w:keepNext/>
        <w:jc w:val="center"/>
        <w:outlineLvl w:val="0"/>
        <w:rPr>
          <w:bCs/>
          <w:noProof/>
        </w:rPr>
      </w:pPr>
      <w:r>
        <w:rPr>
          <w:b/>
          <w:bCs/>
          <w:noProof/>
        </w:rPr>
        <w:t>L Ē M U M S</w:t>
      </w:r>
    </w:p>
    <w:p w14:paraId="2482DD02" w14:textId="77777777" w:rsidR="00EC08B2" w:rsidRDefault="00EC08B2" w:rsidP="00EC08B2">
      <w:pPr>
        <w:tabs>
          <w:tab w:val="left" w:pos="1440"/>
          <w:tab w:val="center" w:pos="4629"/>
        </w:tabs>
        <w:jc w:val="center"/>
        <w:rPr>
          <w:noProof/>
          <w:sz w:val="16"/>
          <w:szCs w:val="16"/>
        </w:rPr>
      </w:pPr>
    </w:p>
    <w:p w14:paraId="4B654FCC" w14:textId="77777777" w:rsidR="00EC08B2" w:rsidRDefault="00EC08B2" w:rsidP="00EC08B2">
      <w:pPr>
        <w:tabs>
          <w:tab w:val="left" w:pos="1440"/>
          <w:tab w:val="center" w:pos="4629"/>
        </w:tabs>
        <w:jc w:val="center"/>
        <w:rPr>
          <w:noProof/>
        </w:rPr>
      </w:pPr>
      <w:r>
        <w:rPr>
          <w:noProof/>
        </w:rPr>
        <w:t>Daugavpilī</w:t>
      </w:r>
    </w:p>
    <w:p w14:paraId="632C11C4" w14:textId="77777777" w:rsidR="007311BF" w:rsidRPr="008F704B" w:rsidRDefault="007311BF" w:rsidP="007311BF">
      <w:pPr>
        <w:jc w:val="both"/>
        <w:rPr>
          <w:bCs/>
        </w:rPr>
      </w:pPr>
      <w:bookmarkStart w:id="0" w:name="_GoBack"/>
      <w:bookmarkEnd w:id="0"/>
    </w:p>
    <w:p w14:paraId="493BAA83" w14:textId="4511A014" w:rsidR="007311BF" w:rsidRPr="008F704B" w:rsidRDefault="00C0049A" w:rsidP="007311BF">
      <w:pPr>
        <w:jc w:val="both"/>
      </w:pPr>
      <w:r w:rsidRPr="008F704B">
        <w:rPr>
          <w:bCs/>
        </w:rPr>
        <w:t>2021</w:t>
      </w:r>
      <w:r w:rsidR="007311BF" w:rsidRPr="008F704B">
        <w:rPr>
          <w:bCs/>
        </w:rPr>
        <w:t xml:space="preserve">.gada 29.jūlijā                                                             </w:t>
      </w:r>
      <w:r w:rsidR="008F704B" w:rsidRPr="008F704B">
        <w:rPr>
          <w:bCs/>
        </w:rPr>
        <w:t xml:space="preserve">                           </w:t>
      </w:r>
      <w:r w:rsidR="007311BF" w:rsidRPr="008F704B">
        <w:rPr>
          <w:b/>
        </w:rPr>
        <w:t>Nr.</w:t>
      </w:r>
      <w:r w:rsidR="008F704B" w:rsidRPr="008F704B">
        <w:rPr>
          <w:b/>
        </w:rPr>
        <w:t>480</w:t>
      </w:r>
      <w:r w:rsidR="007311BF" w:rsidRPr="008F704B">
        <w:rPr>
          <w:b/>
        </w:rPr>
        <w:t xml:space="preserve">                                                                             </w:t>
      </w:r>
    </w:p>
    <w:p w14:paraId="1109424D" w14:textId="33E884B4" w:rsidR="007311BF" w:rsidRPr="008F704B" w:rsidRDefault="007311BF" w:rsidP="007311BF">
      <w:pPr>
        <w:tabs>
          <w:tab w:val="left" w:pos="7290"/>
        </w:tabs>
        <w:jc w:val="both"/>
      </w:pPr>
      <w:r w:rsidRPr="008F704B">
        <w:t xml:space="preserve">                                                                                           </w:t>
      </w:r>
      <w:r w:rsidR="008F704B" w:rsidRPr="008F704B">
        <w:t xml:space="preserve">                           </w:t>
      </w:r>
      <w:r w:rsidRPr="008F704B">
        <w:t xml:space="preserve"> (prot. Nr.31,  </w:t>
      </w:r>
      <w:r w:rsidR="008F704B" w:rsidRPr="008F704B">
        <w:t>21</w:t>
      </w:r>
      <w:r w:rsidRPr="008F704B">
        <w:t xml:space="preserve">.§)                                                                                                                     </w:t>
      </w:r>
    </w:p>
    <w:p w14:paraId="5CC8D399" w14:textId="08F8B455" w:rsidR="00AE7ED9" w:rsidRPr="008F704B" w:rsidRDefault="007311BF" w:rsidP="007311BF">
      <w:pPr>
        <w:pStyle w:val="Heading4"/>
        <w:ind w:left="5040" w:hanging="5040"/>
        <w:jc w:val="both"/>
        <w:rPr>
          <w:b w:val="0"/>
          <w:bCs/>
          <w:sz w:val="24"/>
        </w:rPr>
      </w:pPr>
      <w:r w:rsidRPr="008F704B">
        <w:rPr>
          <w:b w:val="0"/>
          <w:bCs/>
          <w:sz w:val="24"/>
        </w:rPr>
        <w:tab/>
      </w:r>
      <w:r w:rsidRPr="008F704B">
        <w:rPr>
          <w:b w:val="0"/>
          <w:bCs/>
          <w:sz w:val="24"/>
        </w:rPr>
        <w:tab/>
      </w:r>
    </w:p>
    <w:p w14:paraId="1F6A8B32" w14:textId="150A684C" w:rsidR="00AE7ED9" w:rsidRPr="008F704B" w:rsidRDefault="00AE7ED9" w:rsidP="007311BF">
      <w:pPr>
        <w:jc w:val="center"/>
        <w:rPr>
          <w:b/>
          <w:bCs/>
        </w:rPr>
      </w:pPr>
      <w:r w:rsidRPr="008F704B">
        <w:rPr>
          <w:b/>
          <w:bCs/>
        </w:rPr>
        <w:t xml:space="preserve">Par </w:t>
      </w:r>
      <w:r w:rsidR="00D960A4" w:rsidRPr="008F704B">
        <w:rPr>
          <w:b/>
          <w:bCs/>
        </w:rPr>
        <w:t xml:space="preserve">Daugavpils pilsētas pašvaldības </w:t>
      </w:r>
      <w:r w:rsidR="00C0049A" w:rsidRPr="008F704B">
        <w:rPr>
          <w:b/>
          <w:bCs/>
        </w:rPr>
        <w:t>Revīziju un audita</w:t>
      </w:r>
      <w:r w:rsidRPr="008F704B">
        <w:rPr>
          <w:b/>
          <w:bCs/>
        </w:rPr>
        <w:t xml:space="preserve"> nodaļas likvidāciju</w:t>
      </w:r>
    </w:p>
    <w:p w14:paraId="482AD7A7" w14:textId="77777777" w:rsidR="007311BF" w:rsidRPr="008F704B" w:rsidRDefault="007311BF" w:rsidP="007311BF">
      <w:pPr>
        <w:jc w:val="center"/>
        <w:rPr>
          <w:b/>
          <w:bCs/>
        </w:rPr>
      </w:pPr>
    </w:p>
    <w:p w14:paraId="556AC53E" w14:textId="7EFDF4C5" w:rsidR="00D80F77" w:rsidRPr="008F704B" w:rsidRDefault="00AE7ED9" w:rsidP="007311BF">
      <w:pPr>
        <w:pStyle w:val="naisf"/>
        <w:spacing w:before="0" w:beforeAutospacing="0" w:after="0" w:afterAutospacing="0"/>
        <w:ind w:firstLine="426"/>
        <w:rPr>
          <w:lang w:val="lv-LV"/>
        </w:rPr>
      </w:pPr>
      <w:r w:rsidRPr="008F704B">
        <w:rPr>
          <w:lang w:val="lv-LV"/>
        </w:rPr>
        <w:t>Pamatojoties uz likuma “Par pašvald</w:t>
      </w:r>
      <w:r w:rsidR="00D80F77" w:rsidRPr="008F704B">
        <w:rPr>
          <w:lang w:val="lv-LV"/>
        </w:rPr>
        <w:t xml:space="preserve">ībām” 21.panta pirmās daļas </w:t>
      </w:r>
      <w:r w:rsidR="00752737" w:rsidRPr="008F704B">
        <w:rPr>
          <w:lang w:val="lv-LV"/>
        </w:rPr>
        <w:t>27</w:t>
      </w:r>
      <w:r w:rsidR="00D80F77" w:rsidRPr="008F704B">
        <w:rPr>
          <w:lang w:val="lv-LV"/>
        </w:rPr>
        <w:t>.</w:t>
      </w:r>
      <w:r w:rsidRPr="008F704B">
        <w:rPr>
          <w:lang w:val="lv-LV"/>
        </w:rPr>
        <w:t xml:space="preserve">punktu, </w:t>
      </w:r>
      <w:r w:rsidR="00D80F77" w:rsidRPr="008F704B">
        <w:rPr>
          <w:lang w:val="lv-LV"/>
        </w:rPr>
        <w:t xml:space="preserve">ievērojot Valsts pārvaldes iekārtas likuma 10.panta desmitajā daļā noteikto principu, ka </w:t>
      </w:r>
      <w:r w:rsidR="00E80EFD" w:rsidRPr="008F704B">
        <w:rPr>
          <w:lang w:val="lv-LV"/>
        </w:rPr>
        <w:t>v</w:t>
      </w:r>
      <w:r w:rsidR="00E80EFD" w:rsidRPr="008F704B">
        <w:rPr>
          <w:shd w:val="clear" w:color="auto" w:fill="FFFFFF"/>
          <w:lang w:val="lv-LV"/>
        </w:rPr>
        <w:t>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6825581" w14:textId="2D3D3205" w:rsidR="00114F7E" w:rsidRPr="008F704B" w:rsidRDefault="00D80F77" w:rsidP="007311BF">
      <w:pPr>
        <w:pStyle w:val="naisf"/>
        <w:spacing w:before="0" w:beforeAutospacing="0" w:after="0" w:afterAutospacing="0"/>
        <w:ind w:firstLine="284"/>
        <w:rPr>
          <w:lang w:val="lv-LV" w:eastAsia="lv-LV"/>
        </w:rPr>
      </w:pPr>
      <w:r w:rsidRPr="008F704B">
        <w:rPr>
          <w:lang w:val="lv-LV"/>
        </w:rPr>
        <w:t>ņemot vērā</w:t>
      </w:r>
      <w:r w:rsidR="007311BF" w:rsidRPr="008F704B">
        <w:rPr>
          <w:lang w:val="lv-LV"/>
        </w:rPr>
        <w:t xml:space="preserve"> to, ka ar 2020.gada </w:t>
      </w:r>
      <w:r w:rsidR="00574741" w:rsidRPr="008F704B">
        <w:rPr>
          <w:lang w:val="lv-LV"/>
        </w:rPr>
        <w:t>8.oktobra grozījumiem likumā “Par pašvaldībām”, kas stājās spēkā 2020.g</w:t>
      </w:r>
      <w:r w:rsidR="007311BF" w:rsidRPr="008F704B">
        <w:rPr>
          <w:lang w:val="lv-LV"/>
        </w:rPr>
        <w:t xml:space="preserve">ada </w:t>
      </w:r>
      <w:r w:rsidR="00574741" w:rsidRPr="008F704B">
        <w:rPr>
          <w:lang w:val="lv-LV"/>
        </w:rPr>
        <w:t xml:space="preserve">2.novembrī, tika izslēgts 70.pants, kurš </w:t>
      </w:r>
      <w:r w:rsidR="00233F63" w:rsidRPr="008F704B">
        <w:rPr>
          <w:lang w:val="lv-LV"/>
        </w:rPr>
        <w:t>noteica</w:t>
      </w:r>
      <w:r w:rsidR="00574741" w:rsidRPr="008F704B">
        <w:rPr>
          <w:lang w:val="lv-LV"/>
        </w:rPr>
        <w:t xml:space="preserve"> </w:t>
      </w:r>
      <w:r w:rsidR="00233F63" w:rsidRPr="008F704B">
        <w:rPr>
          <w:lang w:val="lv-LV"/>
        </w:rPr>
        <w:t xml:space="preserve">domei pienākumu veikt finanšu revīziju, </w:t>
      </w:r>
      <w:r w:rsidR="00AF700C" w:rsidRPr="008F704B">
        <w:rPr>
          <w:lang w:val="lv-LV"/>
        </w:rPr>
        <w:t>par ko Valsts kontrole, iesniedzot priekšlikumus trešajam lasījumam, norādīja, ka ņ</w:t>
      </w:r>
      <w:r w:rsidR="00AF700C" w:rsidRPr="008F704B">
        <w:rPr>
          <w:lang w:val="lv-LV" w:eastAsia="lv-LV"/>
        </w:rPr>
        <w:t xml:space="preserve">emot vērā pašvaldību tiešo saikni ar iedzīvotājiem un pašvaldību lomu iedzīvotāju dzīves kvalitātē, Valsts kontrole īpašu uzmanību velta tam, lai arī pašvaldībās veiktajās finanšu revīzijās pakāpeniski palielinātu atbilstības pārbaužu apjomu, tiecoties pēc iespējas vairāk izmantot pašvaldību piesaistīto zvērinātu revidentu darbu, </w:t>
      </w:r>
    </w:p>
    <w:p w14:paraId="2C0990EC" w14:textId="77777777" w:rsidR="00114F7E" w:rsidRPr="008F704B" w:rsidRDefault="00AF700C" w:rsidP="007311BF">
      <w:pPr>
        <w:pStyle w:val="naisf"/>
        <w:spacing w:before="0" w:beforeAutospacing="0" w:after="0" w:afterAutospacing="0"/>
        <w:ind w:firstLine="426"/>
        <w:rPr>
          <w:shd w:val="clear" w:color="auto" w:fill="FFFFFF"/>
          <w:lang w:val="lv-LV"/>
        </w:rPr>
      </w:pPr>
      <w:r w:rsidRPr="008F704B">
        <w:rPr>
          <w:lang w:val="lv-LV" w:eastAsia="lv-LV"/>
        </w:rPr>
        <w:t xml:space="preserve">to, ka saskaņā ar </w:t>
      </w:r>
      <w:r w:rsidR="00114F7E" w:rsidRPr="008F704B">
        <w:rPr>
          <w:shd w:val="clear" w:color="auto" w:fill="FFFFFF"/>
          <w:lang w:val="lv-LV"/>
        </w:rPr>
        <w:t>Revīzijas pakalpojumu likuma 3.panta pirmo daļu, revīzijas pakalpojumus ir tiesīgi sniegt tikai zvērināti revidenti un zvērinātu revidentu komercsabiedrības, kas atbilst šajā likumā noteiktajām prasībām,</w:t>
      </w:r>
    </w:p>
    <w:p w14:paraId="7C1DD1AF" w14:textId="3C795E92" w:rsidR="00AE7ED9" w:rsidRPr="008F704B" w:rsidRDefault="00114F7E" w:rsidP="007311BF">
      <w:pPr>
        <w:pStyle w:val="naisf"/>
        <w:spacing w:before="0" w:beforeAutospacing="0" w:after="0" w:afterAutospacing="0"/>
        <w:ind w:firstLine="426"/>
        <w:rPr>
          <w:lang w:val="lv-LV"/>
        </w:rPr>
      </w:pPr>
      <w:r w:rsidRPr="008F704B">
        <w:rPr>
          <w:lang w:val="lv-LV"/>
        </w:rPr>
        <w:t>ar mērķi pašvaldīb</w:t>
      </w:r>
      <w:r w:rsidR="0022099F" w:rsidRPr="008F704B">
        <w:rPr>
          <w:lang w:val="lv-LV"/>
        </w:rPr>
        <w:t xml:space="preserve">as institūciju </w:t>
      </w:r>
      <w:r w:rsidRPr="008F704B">
        <w:rPr>
          <w:lang w:val="lv-LV"/>
        </w:rPr>
        <w:t xml:space="preserve">finanšu, lietderības un atbilstības revīziju veikšanai </w:t>
      </w:r>
      <w:r w:rsidRPr="008F704B">
        <w:rPr>
          <w:lang w:val="lv-LV" w:eastAsia="lv-LV"/>
        </w:rPr>
        <w:t>piesaistīt zvērinātu</w:t>
      </w:r>
      <w:r w:rsidR="00C6183B" w:rsidRPr="008F704B">
        <w:rPr>
          <w:lang w:val="lv-LV" w:eastAsia="lv-LV"/>
        </w:rPr>
        <w:t>s</w:t>
      </w:r>
      <w:r w:rsidRPr="008F704B">
        <w:rPr>
          <w:lang w:val="lv-LV" w:eastAsia="lv-LV"/>
        </w:rPr>
        <w:t xml:space="preserve"> revidentu</w:t>
      </w:r>
      <w:r w:rsidR="00C6183B" w:rsidRPr="008F704B">
        <w:rPr>
          <w:lang w:val="lv-LV" w:eastAsia="lv-LV"/>
        </w:rPr>
        <w:t xml:space="preserve">s, </w:t>
      </w:r>
      <w:r w:rsidR="00A2050B" w:rsidRPr="008F704B">
        <w:rPr>
          <w:lang w:val="lv-LV"/>
        </w:rPr>
        <w:t>o</w:t>
      </w:r>
      <w:r w:rsidR="00D80F77" w:rsidRPr="008F704B">
        <w:rPr>
          <w:lang w:val="lv-LV"/>
        </w:rPr>
        <w:t>ptimizē</w:t>
      </w:r>
      <w:r w:rsidR="00C6183B" w:rsidRPr="008F704B">
        <w:rPr>
          <w:lang w:val="lv-LV"/>
        </w:rPr>
        <w:t>jot</w:t>
      </w:r>
      <w:r w:rsidR="00D80F77" w:rsidRPr="008F704B">
        <w:rPr>
          <w:lang w:val="lv-LV"/>
        </w:rPr>
        <w:t xml:space="preserve"> pašvaldības administratīvo struktūru, nodrošinot pašvaldības resursu efektīvu izmantošanu</w:t>
      </w:r>
      <w:r w:rsidR="00A2050B" w:rsidRPr="008F704B">
        <w:rPr>
          <w:lang w:val="lv-LV"/>
        </w:rPr>
        <w:t xml:space="preserve">, </w:t>
      </w:r>
      <w:r w:rsidR="008F704B" w:rsidRPr="008F704B">
        <w:rPr>
          <w:lang w:val="lv-LV"/>
        </w:rPr>
        <w:t>atklāti balsojot: PAR – 12 (</w:t>
      </w:r>
      <w:proofErr w:type="spellStart"/>
      <w:r w:rsidR="008F704B" w:rsidRPr="008F704B">
        <w:rPr>
          <w:lang w:val="lv-LV"/>
        </w:rPr>
        <w:t>I.Aleksejevs</w:t>
      </w:r>
      <w:proofErr w:type="spellEnd"/>
      <w:r w:rsidR="008F704B" w:rsidRPr="008F704B">
        <w:rPr>
          <w:lang w:val="lv-LV"/>
        </w:rPr>
        <w:t xml:space="preserve">, </w:t>
      </w:r>
      <w:proofErr w:type="spellStart"/>
      <w:r w:rsidR="008F704B" w:rsidRPr="008F704B">
        <w:rPr>
          <w:lang w:val="lv-LV"/>
        </w:rPr>
        <w:t>A.Elksniņš</w:t>
      </w:r>
      <w:proofErr w:type="spellEnd"/>
      <w:r w:rsidR="008F704B" w:rsidRPr="008F704B">
        <w:rPr>
          <w:lang w:val="lv-LV"/>
        </w:rPr>
        <w:t xml:space="preserve">, </w:t>
      </w:r>
      <w:proofErr w:type="spellStart"/>
      <w:r w:rsidR="008F704B" w:rsidRPr="008F704B">
        <w:rPr>
          <w:lang w:val="lv-LV"/>
        </w:rPr>
        <w:t>A.Gržibovskis</w:t>
      </w:r>
      <w:proofErr w:type="spellEnd"/>
      <w:r w:rsidR="008F704B" w:rsidRPr="008F704B">
        <w:rPr>
          <w:lang w:val="lv-LV"/>
        </w:rPr>
        <w:t xml:space="preserve">, </w:t>
      </w:r>
      <w:proofErr w:type="spellStart"/>
      <w:r w:rsidR="008F704B" w:rsidRPr="008F704B">
        <w:rPr>
          <w:lang w:val="lv-LV"/>
        </w:rPr>
        <w:t>L.Jankovska</w:t>
      </w:r>
      <w:proofErr w:type="spellEnd"/>
      <w:r w:rsidR="008F704B" w:rsidRPr="008F704B">
        <w:rPr>
          <w:lang w:val="lv-LV"/>
        </w:rPr>
        <w:t xml:space="preserve">, </w:t>
      </w:r>
      <w:proofErr w:type="spellStart"/>
      <w:r w:rsidR="008F704B" w:rsidRPr="008F704B">
        <w:rPr>
          <w:lang w:val="lv-LV"/>
        </w:rPr>
        <w:t>I.Jukšinska</w:t>
      </w:r>
      <w:proofErr w:type="spellEnd"/>
      <w:r w:rsidR="008F704B" w:rsidRPr="008F704B">
        <w:rPr>
          <w:lang w:val="lv-LV"/>
        </w:rPr>
        <w:t xml:space="preserve">, </w:t>
      </w:r>
      <w:proofErr w:type="spellStart"/>
      <w:r w:rsidR="008F704B" w:rsidRPr="008F704B">
        <w:rPr>
          <w:lang w:val="lv-LV"/>
        </w:rPr>
        <w:t>V.Kononovs</w:t>
      </w:r>
      <w:proofErr w:type="spellEnd"/>
      <w:r w:rsidR="008F704B" w:rsidRPr="008F704B">
        <w:rPr>
          <w:lang w:val="lv-LV"/>
        </w:rPr>
        <w:t xml:space="preserve">, </w:t>
      </w:r>
      <w:proofErr w:type="spellStart"/>
      <w:r w:rsidR="008F704B" w:rsidRPr="008F704B">
        <w:rPr>
          <w:lang w:val="lv-LV"/>
        </w:rPr>
        <w:t>N.Kožanova</w:t>
      </w:r>
      <w:proofErr w:type="spellEnd"/>
      <w:r w:rsidR="008F704B" w:rsidRPr="008F704B">
        <w:rPr>
          <w:lang w:val="lv-LV"/>
        </w:rPr>
        <w:t xml:space="preserve">, </w:t>
      </w:r>
      <w:proofErr w:type="spellStart"/>
      <w:r w:rsidR="008F704B" w:rsidRPr="008F704B">
        <w:rPr>
          <w:lang w:val="lv-LV"/>
        </w:rPr>
        <w:t>M.Lavrenovs</w:t>
      </w:r>
      <w:proofErr w:type="spellEnd"/>
      <w:r w:rsidR="008F704B" w:rsidRPr="008F704B">
        <w:rPr>
          <w:lang w:val="lv-LV"/>
        </w:rPr>
        <w:t xml:space="preserve">, </w:t>
      </w:r>
      <w:proofErr w:type="spellStart"/>
      <w:r w:rsidR="008F704B" w:rsidRPr="008F704B">
        <w:rPr>
          <w:lang w:val="lv-LV"/>
        </w:rPr>
        <w:t>I.Prelatovs</w:t>
      </w:r>
      <w:proofErr w:type="spellEnd"/>
      <w:r w:rsidR="008F704B" w:rsidRPr="008F704B">
        <w:rPr>
          <w:lang w:val="lv-LV"/>
        </w:rPr>
        <w:t xml:space="preserve">, </w:t>
      </w:r>
      <w:proofErr w:type="spellStart"/>
      <w:r w:rsidR="008F704B" w:rsidRPr="008F704B">
        <w:rPr>
          <w:lang w:val="lv-LV"/>
        </w:rPr>
        <w:t>V.Sporāne-Hudojana</w:t>
      </w:r>
      <w:proofErr w:type="spellEnd"/>
      <w:r w:rsidR="008F704B" w:rsidRPr="008F704B">
        <w:rPr>
          <w:lang w:val="lv-LV"/>
        </w:rPr>
        <w:t xml:space="preserve">, </w:t>
      </w:r>
      <w:proofErr w:type="spellStart"/>
      <w:r w:rsidR="008F704B" w:rsidRPr="008F704B">
        <w:rPr>
          <w:lang w:val="lv-LV"/>
        </w:rPr>
        <w:t>M.Truskovskis</w:t>
      </w:r>
      <w:proofErr w:type="spellEnd"/>
      <w:r w:rsidR="008F704B" w:rsidRPr="008F704B">
        <w:rPr>
          <w:lang w:val="lv-LV"/>
        </w:rPr>
        <w:t xml:space="preserve">, </w:t>
      </w:r>
      <w:proofErr w:type="spellStart"/>
      <w:r w:rsidR="008F704B" w:rsidRPr="008F704B">
        <w:rPr>
          <w:lang w:val="lv-LV"/>
        </w:rPr>
        <w:t>A.Vasiļjevs</w:t>
      </w:r>
      <w:proofErr w:type="spellEnd"/>
      <w:r w:rsidR="008F704B" w:rsidRPr="008F704B">
        <w:rPr>
          <w:lang w:val="lv-LV"/>
        </w:rPr>
        <w:t>), PRET – nav, ATTURAS – 2(</w:t>
      </w:r>
      <w:proofErr w:type="spellStart"/>
      <w:r w:rsidR="008F704B" w:rsidRPr="008F704B">
        <w:rPr>
          <w:lang w:val="lv-LV"/>
        </w:rPr>
        <w:t>P.Dzalbe</w:t>
      </w:r>
      <w:proofErr w:type="spellEnd"/>
      <w:r w:rsidR="008F704B" w:rsidRPr="008F704B">
        <w:rPr>
          <w:lang w:val="lv-LV"/>
        </w:rPr>
        <w:t xml:space="preserve">, </w:t>
      </w:r>
      <w:proofErr w:type="spellStart"/>
      <w:r w:rsidR="008F704B" w:rsidRPr="008F704B">
        <w:rPr>
          <w:lang w:val="lv-LV"/>
        </w:rPr>
        <w:t>I.Šķinčs</w:t>
      </w:r>
      <w:proofErr w:type="spellEnd"/>
      <w:r w:rsidR="008F704B" w:rsidRPr="008F704B">
        <w:rPr>
          <w:lang w:val="lv-LV"/>
        </w:rPr>
        <w:t>),</w:t>
      </w:r>
      <w:r w:rsidR="00D80F77" w:rsidRPr="008F704B">
        <w:rPr>
          <w:lang w:val="lv-LV"/>
        </w:rPr>
        <w:t xml:space="preserve"> </w:t>
      </w:r>
      <w:r w:rsidR="00AE7ED9" w:rsidRPr="008F704B">
        <w:rPr>
          <w:b/>
          <w:lang w:val="lv-LV"/>
        </w:rPr>
        <w:t>Daugavpils dome nolemj</w:t>
      </w:r>
      <w:r w:rsidR="00AE7ED9" w:rsidRPr="008F704B">
        <w:rPr>
          <w:lang w:val="lv-LV"/>
        </w:rPr>
        <w:t>:</w:t>
      </w:r>
    </w:p>
    <w:p w14:paraId="349AEE5D" w14:textId="77777777" w:rsidR="007311BF" w:rsidRDefault="007311BF" w:rsidP="007311BF">
      <w:pPr>
        <w:pStyle w:val="naisf"/>
        <w:spacing w:before="0" w:beforeAutospacing="0" w:after="0" w:afterAutospacing="0"/>
        <w:ind w:firstLine="426"/>
        <w:rPr>
          <w:lang w:val="lv-LV" w:eastAsia="lv-LV"/>
        </w:rPr>
      </w:pPr>
    </w:p>
    <w:p w14:paraId="1F021193" w14:textId="4655616E" w:rsidR="00A2050B" w:rsidRDefault="00A2050B" w:rsidP="008F704B">
      <w:pPr>
        <w:pStyle w:val="naisf"/>
        <w:numPr>
          <w:ilvl w:val="0"/>
          <w:numId w:val="1"/>
        </w:numPr>
        <w:tabs>
          <w:tab w:val="clear" w:pos="360"/>
        </w:tabs>
        <w:spacing w:before="0" w:beforeAutospacing="0" w:after="0" w:afterAutospacing="0"/>
        <w:ind w:left="0" w:firstLine="426"/>
        <w:rPr>
          <w:lang w:val="lv-LV"/>
        </w:rPr>
      </w:pPr>
      <w:r w:rsidRPr="006270EE">
        <w:rPr>
          <w:lang w:val="lv-LV"/>
        </w:rPr>
        <w:t xml:space="preserve">Ar </w:t>
      </w:r>
      <w:r w:rsidR="00C6183B">
        <w:rPr>
          <w:lang w:val="lv-LV"/>
        </w:rPr>
        <w:t>2021</w:t>
      </w:r>
      <w:r w:rsidRPr="006270EE">
        <w:rPr>
          <w:lang w:val="lv-LV"/>
        </w:rPr>
        <w:t xml:space="preserve">.gada </w:t>
      </w:r>
      <w:r w:rsidR="00F31E27">
        <w:rPr>
          <w:lang w:val="lv-LV"/>
        </w:rPr>
        <w:t>1</w:t>
      </w:r>
      <w:r w:rsidR="006270EE" w:rsidRPr="006270EE">
        <w:rPr>
          <w:lang w:val="lv-LV"/>
        </w:rPr>
        <w:t>.</w:t>
      </w:r>
      <w:r w:rsidR="00F31E27">
        <w:rPr>
          <w:lang w:val="lv-LV"/>
        </w:rPr>
        <w:t>oktobri</w:t>
      </w:r>
      <w:r w:rsidRPr="006270EE">
        <w:rPr>
          <w:lang w:val="lv-LV"/>
        </w:rPr>
        <w:t xml:space="preserve"> likvidēt Daugavpils pilsētas </w:t>
      </w:r>
      <w:r w:rsidR="006E7151">
        <w:rPr>
          <w:lang w:val="lv-LV"/>
        </w:rPr>
        <w:t>pašvaldības</w:t>
      </w:r>
      <w:r w:rsidRPr="006270EE">
        <w:rPr>
          <w:lang w:val="lv-LV"/>
        </w:rPr>
        <w:t xml:space="preserve"> (turpmāk - </w:t>
      </w:r>
      <w:r w:rsidR="00D960A4">
        <w:rPr>
          <w:lang w:val="lv-LV"/>
        </w:rPr>
        <w:t>Pašvaldība</w:t>
      </w:r>
      <w:r w:rsidRPr="006270EE">
        <w:rPr>
          <w:lang w:val="lv-LV"/>
        </w:rPr>
        <w:t xml:space="preserve">) </w:t>
      </w:r>
      <w:r w:rsidR="00C6183B">
        <w:rPr>
          <w:lang w:val="lv-LV"/>
        </w:rPr>
        <w:t>Revīziju un audita nodaļu</w:t>
      </w:r>
      <w:r w:rsidR="00F246D4">
        <w:rPr>
          <w:lang w:val="lv-LV"/>
        </w:rPr>
        <w:t xml:space="preserve"> (turpmāk - Nodaļa)</w:t>
      </w:r>
      <w:r>
        <w:rPr>
          <w:lang w:val="lv-LV"/>
        </w:rPr>
        <w:t>.</w:t>
      </w:r>
    </w:p>
    <w:p w14:paraId="2D68F691" w14:textId="5D8D39C0" w:rsidR="00F246D4" w:rsidRDefault="00D960A4" w:rsidP="007311BF">
      <w:pPr>
        <w:pStyle w:val="naisf"/>
        <w:numPr>
          <w:ilvl w:val="0"/>
          <w:numId w:val="1"/>
        </w:numPr>
        <w:tabs>
          <w:tab w:val="clear" w:pos="360"/>
          <w:tab w:val="left" w:pos="426"/>
        </w:tabs>
        <w:spacing w:before="0" w:beforeAutospacing="0" w:after="0" w:afterAutospacing="0"/>
        <w:ind w:left="0" w:firstLine="426"/>
        <w:rPr>
          <w:lang w:val="lv-LV"/>
        </w:rPr>
      </w:pPr>
      <w:r>
        <w:rPr>
          <w:lang w:val="lv-LV"/>
        </w:rPr>
        <w:t>Pašvaldības</w:t>
      </w:r>
      <w:r w:rsidR="00F246D4">
        <w:rPr>
          <w:lang w:val="lv-LV"/>
        </w:rPr>
        <w:t xml:space="preserve"> Vispārējās nodaļas personāla speci</w:t>
      </w:r>
      <w:r w:rsidR="00E6207F">
        <w:rPr>
          <w:lang w:val="lv-LV"/>
        </w:rPr>
        <w:t>ā</w:t>
      </w:r>
      <w:r w:rsidR="00F246D4">
        <w:rPr>
          <w:lang w:val="lv-LV"/>
        </w:rPr>
        <w:t xml:space="preserve">listei </w:t>
      </w:r>
      <w:proofErr w:type="spellStart"/>
      <w:r w:rsidR="00F246D4">
        <w:rPr>
          <w:lang w:val="lv-LV"/>
        </w:rPr>
        <w:t>A.Kokinai</w:t>
      </w:r>
      <w:proofErr w:type="spellEnd"/>
      <w:r w:rsidR="00F246D4">
        <w:rPr>
          <w:lang w:val="lv-LV"/>
        </w:rPr>
        <w:t xml:space="preserve"> brīdināt Nodaļas darbiniekus par Nodaļas likvidāciju atbilstoši Darba likuma prasībām un </w:t>
      </w:r>
      <w:r w:rsidR="00C50CDC">
        <w:rPr>
          <w:lang w:val="lv-LV"/>
        </w:rPr>
        <w:t>rīkoties saskaņā ar</w:t>
      </w:r>
      <w:r w:rsidR="00F246D4">
        <w:rPr>
          <w:lang w:val="lv-LV"/>
        </w:rPr>
        <w:t xml:space="preserve"> normatīvajos aktos </w:t>
      </w:r>
      <w:r w:rsidR="00D255F0">
        <w:rPr>
          <w:lang w:val="lv-LV"/>
        </w:rPr>
        <w:t>noteikt</w:t>
      </w:r>
      <w:r w:rsidR="00C50CDC">
        <w:rPr>
          <w:lang w:val="lv-LV"/>
        </w:rPr>
        <w:t>o</w:t>
      </w:r>
      <w:r w:rsidR="00F246D4">
        <w:rPr>
          <w:lang w:val="lv-LV"/>
        </w:rPr>
        <w:t xml:space="preserve"> </w:t>
      </w:r>
      <w:r w:rsidR="00C50CDC">
        <w:rPr>
          <w:lang w:val="lv-LV"/>
        </w:rPr>
        <w:t>kārtību</w:t>
      </w:r>
      <w:r w:rsidR="00F246D4">
        <w:rPr>
          <w:lang w:val="lv-LV"/>
        </w:rPr>
        <w:t>.</w:t>
      </w:r>
    </w:p>
    <w:p w14:paraId="2EC7DB10" w14:textId="6D7FD9A9" w:rsidR="00F246D4" w:rsidRPr="00E80EFD" w:rsidRDefault="00F246D4" w:rsidP="007311BF">
      <w:pPr>
        <w:pStyle w:val="naisf"/>
        <w:numPr>
          <w:ilvl w:val="0"/>
          <w:numId w:val="1"/>
        </w:numPr>
        <w:tabs>
          <w:tab w:val="clear" w:pos="360"/>
        </w:tabs>
        <w:spacing w:before="0" w:beforeAutospacing="0" w:after="0" w:afterAutospacing="0"/>
        <w:ind w:left="0" w:firstLine="426"/>
        <w:rPr>
          <w:lang w:val="lv-LV"/>
        </w:rPr>
      </w:pPr>
      <w:r w:rsidRPr="00E80EFD">
        <w:rPr>
          <w:lang w:val="lv-LV"/>
        </w:rPr>
        <w:t xml:space="preserve">Ar </w:t>
      </w:r>
      <w:r w:rsidR="00C6183B" w:rsidRPr="00E80EFD">
        <w:rPr>
          <w:lang w:val="lv-LV"/>
        </w:rPr>
        <w:t>2021</w:t>
      </w:r>
      <w:r w:rsidR="006270EE" w:rsidRPr="00E80EFD">
        <w:rPr>
          <w:lang w:val="lv-LV"/>
        </w:rPr>
        <w:t xml:space="preserve">.gada </w:t>
      </w:r>
      <w:r w:rsidR="00F31E27" w:rsidRPr="00E80EFD">
        <w:rPr>
          <w:lang w:val="lv-LV"/>
        </w:rPr>
        <w:t>1</w:t>
      </w:r>
      <w:r w:rsidR="006270EE" w:rsidRPr="00E80EFD">
        <w:rPr>
          <w:lang w:val="lv-LV"/>
        </w:rPr>
        <w:t>.</w:t>
      </w:r>
      <w:r w:rsidR="00F31E27" w:rsidRPr="00E80EFD">
        <w:rPr>
          <w:lang w:val="lv-LV"/>
        </w:rPr>
        <w:t>oktobri</w:t>
      </w:r>
      <w:r w:rsidRPr="00E80EFD">
        <w:rPr>
          <w:lang w:val="lv-LV"/>
        </w:rPr>
        <w:t xml:space="preserve"> atzīt par spēku zaudējušu </w:t>
      </w:r>
      <w:r w:rsidR="00D960A4" w:rsidRPr="00E80EFD">
        <w:rPr>
          <w:lang w:val="lv-LV"/>
        </w:rPr>
        <w:t>Daugavpils d</w:t>
      </w:r>
      <w:r w:rsidRPr="00E80EFD">
        <w:rPr>
          <w:lang w:val="lv-LV"/>
        </w:rPr>
        <w:t xml:space="preserve">omes </w:t>
      </w:r>
      <w:r w:rsidR="00060D3F" w:rsidRPr="00E80EFD">
        <w:rPr>
          <w:lang w:val="lv-LV"/>
        </w:rPr>
        <w:t>2014</w:t>
      </w:r>
      <w:r w:rsidRPr="00E80EFD">
        <w:rPr>
          <w:lang w:val="lv-LV"/>
        </w:rPr>
        <w:t xml:space="preserve">.gada </w:t>
      </w:r>
      <w:r w:rsidR="00060D3F" w:rsidRPr="00E80EFD">
        <w:rPr>
          <w:lang w:val="lv-LV"/>
        </w:rPr>
        <w:t>13</w:t>
      </w:r>
      <w:r w:rsidR="003531C7" w:rsidRPr="00E80EFD">
        <w:rPr>
          <w:lang w:val="lv-LV"/>
        </w:rPr>
        <w:t>.</w:t>
      </w:r>
      <w:r w:rsidR="00060D3F" w:rsidRPr="00E80EFD">
        <w:rPr>
          <w:lang w:val="lv-LV"/>
        </w:rPr>
        <w:t>februāra</w:t>
      </w:r>
      <w:r w:rsidR="003531C7" w:rsidRPr="00E80EFD">
        <w:rPr>
          <w:lang w:val="lv-LV"/>
        </w:rPr>
        <w:t xml:space="preserve"> lēmumu Nr.</w:t>
      </w:r>
      <w:r w:rsidR="00060D3F" w:rsidRPr="00E80EFD">
        <w:rPr>
          <w:lang w:val="lv-LV"/>
        </w:rPr>
        <w:t>69</w:t>
      </w:r>
      <w:r w:rsidR="00F31E27" w:rsidRPr="00E80EFD">
        <w:rPr>
          <w:lang w:val="lv-LV"/>
        </w:rPr>
        <w:t>,</w:t>
      </w:r>
      <w:r w:rsidR="006E7151" w:rsidRPr="00E80EFD">
        <w:rPr>
          <w:lang w:val="lv-LV"/>
        </w:rPr>
        <w:t xml:space="preserve"> </w:t>
      </w:r>
      <w:r w:rsidR="00411382" w:rsidRPr="00E80EFD">
        <w:rPr>
          <w:lang w:val="lv-LV"/>
        </w:rPr>
        <w:t>2015.gada 30.janvāra lēmumu Nr.12</w:t>
      </w:r>
      <w:r w:rsidR="00F31E27" w:rsidRPr="00E80EFD">
        <w:rPr>
          <w:lang w:val="lv-LV"/>
        </w:rPr>
        <w:t xml:space="preserve"> un 2021.gada 15.jūlija lēmumu Nr.</w:t>
      </w:r>
      <w:r w:rsidR="00E80EFD" w:rsidRPr="00E80EFD">
        <w:rPr>
          <w:lang w:val="lv-LV"/>
        </w:rPr>
        <w:t>435</w:t>
      </w:r>
      <w:r w:rsidR="00831D02" w:rsidRPr="00E80EFD">
        <w:rPr>
          <w:lang w:val="lv-LV"/>
        </w:rPr>
        <w:t>.</w:t>
      </w:r>
    </w:p>
    <w:p w14:paraId="442BCC1B" w14:textId="7AA09F74" w:rsidR="001C0075" w:rsidRPr="00F246D4" w:rsidRDefault="007311BF" w:rsidP="007311BF">
      <w:pPr>
        <w:pStyle w:val="naisf"/>
        <w:spacing w:before="0" w:beforeAutospacing="0" w:after="0" w:afterAutospacing="0"/>
        <w:ind w:firstLine="426"/>
        <w:rPr>
          <w:lang w:val="lv-LV"/>
        </w:rPr>
      </w:pPr>
      <w:r>
        <w:rPr>
          <w:lang w:val="lv-LV"/>
        </w:rPr>
        <w:t xml:space="preserve">4. </w:t>
      </w:r>
      <w:r w:rsidR="001C0075">
        <w:rPr>
          <w:lang w:val="lv-LV"/>
        </w:rPr>
        <w:t xml:space="preserve">Uzdot lēmuma izpildes kontroli veikt </w:t>
      </w:r>
      <w:r w:rsidR="00D960A4">
        <w:rPr>
          <w:lang w:val="lv-LV"/>
        </w:rPr>
        <w:t>Pašvaldības</w:t>
      </w:r>
      <w:r w:rsidR="001C0075">
        <w:rPr>
          <w:lang w:val="lv-LV"/>
        </w:rPr>
        <w:t xml:space="preserve"> izpilddirektor</w:t>
      </w:r>
      <w:r w:rsidR="003C70BB">
        <w:rPr>
          <w:lang w:val="lv-LV"/>
        </w:rPr>
        <w:t>ei</w:t>
      </w:r>
      <w:r w:rsidR="001C0075">
        <w:rPr>
          <w:lang w:val="lv-LV"/>
        </w:rPr>
        <w:t>.</w:t>
      </w:r>
    </w:p>
    <w:p w14:paraId="6FA4CB25" w14:textId="77777777" w:rsidR="007311BF" w:rsidRDefault="007311BF" w:rsidP="007311BF">
      <w:pPr>
        <w:shd w:val="clear" w:color="auto" w:fill="FFFFFF"/>
        <w:tabs>
          <w:tab w:val="left" w:pos="6804"/>
        </w:tabs>
        <w:jc w:val="both"/>
        <w:rPr>
          <w:spacing w:val="-1"/>
          <w:szCs w:val="28"/>
        </w:rPr>
      </w:pPr>
    </w:p>
    <w:p w14:paraId="150F0F4C" w14:textId="5D4E691A" w:rsidR="00381FF7" w:rsidRPr="00381FF7" w:rsidRDefault="00381FF7" w:rsidP="00381FF7">
      <w:r>
        <w:t>D</w:t>
      </w:r>
      <w:r w:rsidRPr="00BF6612">
        <w:t xml:space="preserve">omes priekšsēdētājs   </w:t>
      </w:r>
      <w:r w:rsidRPr="00BF6612">
        <w:tab/>
      </w:r>
      <w:r w:rsidRPr="00EC71AA">
        <w:rPr>
          <w:i/>
        </w:rPr>
        <w:t>( personiskais paraksts)</w:t>
      </w:r>
      <w:r w:rsidRPr="00BF6612">
        <w:tab/>
      </w:r>
      <w:r>
        <w:t xml:space="preserve">                         </w:t>
      </w:r>
      <w:proofErr w:type="spellStart"/>
      <w:r w:rsidRPr="00BF6612">
        <w:t>A.Elksniņš</w:t>
      </w:r>
      <w:proofErr w:type="spellEnd"/>
    </w:p>
    <w:sectPr w:rsidR="00381FF7" w:rsidRPr="00381FF7" w:rsidSect="007311BF">
      <w:footerReference w:type="even" r:id="rId8"/>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FAAB" w14:textId="77777777" w:rsidR="00AE7ED9" w:rsidRDefault="00AE7ED9" w:rsidP="00AE7ED9">
      <w:r>
        <w:separator/>
      </w:r>
    </w:p>
  </w:endnote>
  <w:endnote w:type="continuationSeparator" w:id="0">
    <w:p w14:paraId="6916F124" w14:textId="77777777" w:rsidR="00AE7ED9" w:rsidRDefault="00AE7ED9" w:rsidP="00AE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289" w14:textId="77777777" w:rsidR="00E94D52" w:rsidRDefault="009279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6F1BAE" w14:textId="77777777" w:rsidR="00E94D52" w:rsidRDefault="00E9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2F6E" w14:textId="77777777" w:rsidR="00E94D52" w:rsidRDefault="009279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EAB">
      <w:rPr>
        <w:rStyle w:val="PageNumber"/>
        <w:noProof/>
      </w:rPr>
      <w:t>2</w:t>
    </w:r>
    <w:r>
      <w:rPr>
        <w:rStyle w:val="PageNumber"/>
      </w:rPr>
      <w:fldChar w:fldCharType="end"/>
    </w:r>
  </w:p>
  <w:p w14:paraId="505A8652" w14:textId="77777777" w:rsidR="00E94D52" w:rsidRDefault="00E9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ED80" w14:textId="77777777" w:rsidR="00AE7ED9" w:rsidRDefault="00AE7ED9" w:rsidP="00AE7ED9">
      <w:r>
        <w:separator/>
      </w:r>
    </w:p>
  </w:footnote>
  <w:footnote w:type="continuationSeparator" w:id="0">
    <w:p w14:paraId="2D6A6C74" w14:textId="77777777" w:rsidR="00AE7ED9" w:rsidRDefault="00AE7ED9" w:rsidP="00AE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27C1" w14:textId="2A849F30" w:rsidR="00AE7ED9" w:rsidRPr="00AE7ED9" w:rsidRDefault="007311BF" w:rsidP="00AE7ED9">
    <w:pPr>
      <w:pStyle w:val="Header"/>
      <w:jc w:val="right"/>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D9"/>
    <w:rsid w:val="00060D3F"/>
    <w:rsid w:val="00070570"/>
    <w:rsid w:val="0008004F"/>
    <w:rsid w:val="00114F7E"/>
    <w:rsid w:val="00165AF0"/>
    <w:rsid w:val="00193C55"/>
    <w:rsid w:val="001C0075"/>
    <w:rsid w:val="0022099F"/>
    <w:rsid w:val="00233F63"/>
    <w:rsid w:val="003531C7"/>
    <w:rsid w:val="00381FF7"/>
    <w:rsid w:val="0039063A"/>
    <w:rsid w:val="003C70BB"/>
    <w:rsid w:val="003F6162"/>
    <w:rsid w:val="00411382"/>
    <w:rsid w:val="00574741"/>
    <w:rsid w:val="00595735"/>
    <w:rsid w:val="006270EE"/>
    <w:rsid w:val="006E7151"/>
    <w:rsid w:val="007311BF"/>
    <w:rsid w:val="00752737"/>
    <w:rsid w:val="00831D02"/>
    <w:rsid w:val="008F704B"/>
    <w:rsid w:val="00927910"/>
    <w:rsid w:val="00932208"/>
    <w:rsid w:val="00A2050B"/>
    <w:rsid w:val="00A75AD1"/>
    <w:rsid w:val="00AE7ED9"/>
    <w:rsid w:val="00AF700C"/>
    <w:rsid w:val="00BD292B"/>
    <w:rsid w:val="00C0049A"/>
    <w:rsid w:val="00C50CDC"/>
    <w:rsid w:val="00C6183B"/>
    <w:rsid w:val="00C67DA3"/>
    <w:rsid w:val="00CD6EAB"/>
    <w:rsid w:val="00D255F0"/>
    <w:rsid w:val="00D80F77"/>
    <w:rsid w:val="00D960A4"/>
    <w:rsid w:val="00E35D09"/>
    <w:rsid w:val="00E6207F"/>
    <w:rsid w:val="00E66757"/>
    <w:rsid w:val="00E80EFD"/>
    <w:rsid w:val="00E94D52"/>
    <w:rsid w:val="00EC08B2"/>
    <w:rsid w:val="00EE09D9"/>
    <w:rsid w:val="00F076D8"/>
    <w:rsid w:val="00F246D4"/>
    <w:rsid w:val="00F31E27"/>
    <w:rsid w:val="00F44F84"/>
    <w:rsid w:val="00F870A9"/>
    <w:rsid w:val="00FD5BFC"/>
    <w:rsid w:val="00FE3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E911F"/>
  <w15:chartTrackingRefBased/>
  <w15:docId w15:val="{FA0BE656-7BD1-40D3-9594-A24B8FC1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E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7ED9"/>
    <w:pPr>
      <w:keepNext/>
      <w:jc w:val="center"/>
      <w:outlineLvl w:val="0"/>
    </w:pPr>
    <w:rPr>
      <w:rFonts w:ascii="Tahoma" w:hAnsi="Tahoma" w:cs="Tahoma"/>
      <w:b/>
      <w:bCs/>
    </w:rPr>
  </w:style>
  <w:style w:type="paragraph" w:styleId="Heading4">
    <w:name w:val="heading 4"/>
    <w:basedOn w:val="Normal"/>
    <w:next w:val="Normal"/>
    <w:link w:val="Heading4Char"/>
    <w:qFormat/>
    <w:rsid w:val="00AE7ED9"/>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ED9"/>
    <w:rPr>
      <w:rFonts w:ascii="Tahoma" w:eastAsia="Times New Roman" w:hAnsi="Tahoma" w:cs="Tahoma"/>
      <w:b/>
      <w:bCs/>
      <w:sz w:val="24"/>
      <w:szCs w:val="24"/>
    </w:rPr>
  </w:style>
  <w:style w:type="character" w:customStyle="1" w:styleId="Heading4Char">
    <w:name w:val="Heading 4 Char"/>
    <w:basedOn w:val="DefaultParagraphFont"/>
    <w:link w:val="Heading4"/>
    <w:rsid w:val="00AE7ED9"/>
    <w:rPr>
      <w:rFonts w:ascii="Times New Roman" w:eastAsia="Times New Roman" w:hAnsi="Times New Roman" w:cs="Times New Roman"/>
      <w:b/>
      <w:sz w:val="28"/>
      <w:szCs w:val="20"/>
    </w:rPr>
  </w:style>
  <w:style w:type="paragraph" w:customStyle="1" w:styleId="naisf">
    <w:name w:val="naisf"/>
    <w:basedOn w:val="Normal"/>
    <w:rsid w:val="00AE7ED9"/>
    <w:pPr>
      <w:spacing w:before="100" w:beforeAutospacing="1" w:after="100" w:afterAutospacing="1"/>
      <w:jc w:val="both"/>
    </w:pPr>
    <w:rPr>
      <w:rFonts w:eastAsia="Arial Unicode MS"/>
      <w:lang w:val="en-GB"/>
    </w:rPr>
  </w:style>
  <w:style w:type="paragraph" w:styleId="BodyText">
    <w:name w:val="Body Text"/>
    <w:basedOn w:val="Normal"/>
    <w:link w:val="BodyTextChar"/>
    <w:semiHidden/>
    <w:rsid w:val="00AE7ED9"/>
    <w:pPr>
      <w:jc w:val="both"/>
    </w:pPr>
  </w:style>
  <w:style w:type="character" w:customStyle="1" w:styleId="BodyTextChar">
    <w:name w:val="Body Text Char"/>
    <w:basedOn w:val="DefaultParagraphFont"/>
    <w:link w:val="BodyText"/>
    <w:semiHidden/>
    <w:rsid w:val="00AE7ED9"/>
    <w:rPr>
      <w:rFonts w:ascii="Times New Roman" w:eastAsia="Times New Roman" w:hAnsi="Times New Roman" w:cs="Times New Roman"/>
      <w:sz w:val="24"/>
      <w:szCs w:val="24"/>
    </w:rPr>
  </w:style>
  <w:style w:type="paragraph" w:styleId="List">
    <w:name w:val="List"/>
    <w:basedOn w:val="BodyText"/>
    <w:semiHidden/>
    <w:rsid w:val="00AE7ED9"/>
    <w:pPr>
      <w:suppressAutoHyphens/>
    </w:pPr>
    <w:rPr>
      <w:rFonts w:ascii="Arial" w:hAnsi="Arial" w:cs="Tahoma"/>
      <w:lang w:eastAsia="ar-SA"/>
    </w:rPr>
  </w:style>
  <w:style w:type="paragraph" w:customStyle="1" w:styleId="a">
    <w:name w:val="Указатель"/>
    <w:basedOn w:val="Normal"/>
    <w:rsid w:val="00AE7ED9"/>
    <w:pPr>
      <w:suppressLineNumbers/>
      <w:suppressAutoHyphens/>
    </w:pPr>
    <w:rPr>
      <w:rFonts w:ascii="Arial" w:hAnsi="Arial" w:cs="Tahoma"/>
      <w:lang w:val="ru-RU" w:eastAsia="ar-SA"/>
    </w:rPr>
  </w:style>
  <w:style w:type="paragraph" w:styleId="Footer">
    <w:name w:val="footer"/>
    <w:basedOn w:val="Normal"/>
    <w:link w:val="FooterChar"/>
    <w:semiHidden/>
    <w:rsid w:val="00AE7ED9"/>
    <w:pPr>
      <w:tabs>
        <w:tab w:val="center" w:pos="4153"/>
        <w:tab w:val="right" w:pos="8306"/>
      </w:tabs>
    </w:pPr>
  </w:style>
  <w:style w:type="character" w:customStyle="1" w:styleId="FooterChar">
    <w:name w:val="Footer Char"/>
    <w:basedOn w:val="DefaultParagraphFont"/>
    <w:link w:val="Footer"/>
    <w:semiHidden/>
    <w:rsid w:val="00AE7ED9"/>
    <w:rPr>
      <w:rFonts w:ascii="Times New Roman" w:eastAsia="Times New Roman" w:hAnsi="Times New Roman" w:cs="Times New Roman"/>
      <w:sz w:val="24"/>
      <w:szCs w:val="24"/>
    </w:rPr>
  </w:style>
  <w:style w:type="character" w:styleId="PageNumber">
    <w:name w:val="page number"/>
    <w:basedOn w:val="DefaultParagraphFont"/>
    <w:semiHidden/>
    <w:rsid w:val="00AE7ED9"/>
  </w:style>
  <w:style w:type="paragraph" w:styleId="Header">
    <w:name w:val="header"/>
    <w:basedOn w:val="Normal"/>
    <w:link w:val="HeaderChar"/>
    <w:uiPriority w:val="99"/>
    <w:unhideWhenUsed/>
    <w:rsid w:val="00AE7ED9"/>
    <w:pPr>
      <w:tabs>
        <w:tab w:val="center" w:pos="4153"/>
        <w:tab w:val="right" w:pos="8306"/>
      </w:tabs>
    </w:pPr>
  </w:style>
  <w:style w:type="character" w:customStyle="1" w:styleId="HeaderChar">
    <w:name w:val="Header Char"/>
    <w:basedOn w:val="DefaultParagraphFont"/>
    <w:link w:val="Header"/>
    <w:uiPriority w:val="99"/>
    <w:rsid w:val="00AE7E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075"/>
    <w:rPr>
      <w:rFonts w:ascii="Segoe UI" w:eastAsia="Times New Roman" w:hAnsi="Segoe UI" w:cs="Segoe UI"/>
      <w:sz w:val="18"/>
      <w:szCs w:val="18"/>
    </w:rPr>
  </w:style>
  <w:style w:type="paragraph" w:customStyle="1" w:styleId="default">
    <w:name w:val="default"/>
    <w:basedOn w:val="Normal"/>
    <w:rsid w:val="00AF70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53399">
      <w:bodyDiv w:val="1"/>
      <w:marLeft w:val="0"/>
      <w:marRight w:val="0"/>
      <w:marTop w:val="0"/>
      <w:marBottom w:val="0"/>
      <w:divBdr>
        <w:top w:val="none" w:sz="0" w:space="0" w:color="auto"/>
        <w:left w:val="none" w:sz="0" w:space="0" w:color="auto"/>
        <w:bottom w:val="none" w:sz="0" w:space="0" w:color="auto"/>
        <w:right w:val="none" w:sz="0" w:space="0" w:color="auto"/>
      </w:divBdr>
    </w:div>
    <w:div w:id="14418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2027</Words>
  <Characters>1156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Vita Pavlovica</cp:lastModifiedBy>
  <cp:revision>39</cp:revision>
  <cp:lastPrinted>2021-07-30T05:13:00Z</cp:lastPrinted>
  <dcterms:created xsi:type="dcterms:W3CDTF">2019-07-03T09:37:00Z</dcterms:created>
  <dcterms:modified xsi:type="dcterms:W3CDTF">2021-08-02T14:07:00Z</dcterms:modified>
</cp:coreProperties>
</file>