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86" w:rsidRPr="00372C86" w:rsidRDefault="00372C86" w:rsidP="00372C86">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r>
        <w:rPr>
          <w:rFonts w:ascii="Times New Roman" w:eastAsia="Times New Roman" w:hAnsi="Times New Roman" w:cs="Times New Roman"/>
          <w:b/>
          <w:sz w:val="28"/>
          <w:szCs w:val="20"/>
          <w:lang w:val="lv-LV" w:eastAsia="ru-RU"/>
        </w:rPr>
        <w:tab/>
      </w:r>
      <w:bookmarkStart w:id="0" w:name="_MON_1145971579"/>
      <w:bookmarkEnd w:id="0"/>
      <w:r w:rsidRPr="00372C86">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5260" r:id="rId6"/>
        </w:object>
      </w:r>
    </w:p>
    <w:p w:rsidR="00372C86" w:rsidRPr="00372C86" w:rsidRDefault="00372C86" w:rsidP="00372C86">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372C86" w:rsidRPr="00372C86" w:rsidRDefault="00372C86" w:rsidP="00372C86">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372C86">
        <w:rPr>
          <w:rFonts w:ascii="Times New Roman" w:eastAsia="Times New Roman" w:hAnsi="Times New Roman" w:cs="Times New Roman"/>
          <w:bCs/>
          <w:sz w:val="28"/>
          <w:szCs w:val="20"/>
          <w:lang w:val="lv-LV" w:eastAsia="ru-RU"/>
        </w:rPr>
        <w:t xml:space="preserve">  LATVIJAS REPUBLIKAS</w:t>
      </w:r>
    </w:p>
    <w:p w:rsidR="00372C86" w:rsidRPr="00372C86" w:rsidRDefault="00372C86" w:rsidP="00372C86">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372C86">
        <w:rPr>
          <w:rFonts w:ascii="Times New Roman" w:eastAsia="Times New Roman" w:hAnsi="Times New Roman" w:cs="Times New Roman"/>
          <w:b/>
          <w:sz w:val="28"/>
          <w:szCs w:val="20"/>
          <w:lang w:val="lv-LV" w:eastAsia="ru-RU"/>
        </w:rPr>
        <w:t>DAUGAVPILS PILSĒTAS DOME</w:t>
      </w:r>
    </w:p>
    <w:p w:rsidR="00372C86" w:rsidRPr="00372C86" w:rsidRDefault="00372C86" w:rsidP="00372C86">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372C86">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32603557" wp14:editId="2FEB1DE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EBE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372C86">
        <w:rPr>
          <w:rFonts w:ascii="Times New Roman" w:eastAsia="Times New Roman" w:hAnsi="Times New Roman" w:cs="Times New Roman"/>
          <w:sz w:val="18"/>
          <w:szCs w:val="18"/>
          <w:lang w:val="lv-LV" w:eastAsia="lv-LV"/>
        </w:rPr>
        <w:t>Reģ</w:t>
      </w:r>
      <w:proofErr w:type="spellEnd"/>
      <w:r w:rsidRPr="00372C86">
        <w:rPr>
          <w:rFonts w:ascii="Times New Roman" w:eastAsia="Times New Roman" w:hAnsi="Times New Roman" w:cs="Times New Roman"/>
          <w:sz w:val="18"/>
          <w:szCs w:val="18"/>
          <w:lang w:val="lv-LV" w:eastAsia="lv-LV"/>
        </w:rPr>
        <w:t>. Nr. 90000077325, K. Valdemāra iela 1, Daugavpils, LV-5401, tālrunis 6</w:t>
      </w:r>
      <w:r w:rsidRPr="00372C86">
        <w:rPr>
          <w:rFonts w:ascii="Times New Roman" w:eastAsia="Times New Roman" w:hAnsi="Times New Roman" w:cs="Times New Roman"/>
          <w:sz w:val="18"/>
          <w:szCs w:val="18"/>
          <w:lang w:val="pl-PL" w:eastAsia="lv-LV"/>
        </w:rPr>
        <w:t>5404344, 65404346, fakss 65421941</w:t>
      </w:r>
    </w:p>
    <w:p w:rsidR="00372C86" w:rsidRPr="00372C86" w:rsidRDefault="00372C86" w:rsidP="00372C86">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372C86">
        <w:rPr>
          <w:rFonts w:ascii="Times New Roman" w:eastAsia="Times New Roman" w:hAnsi="Times New Roman" w:cs="Times New Roman"/>
          <w:sz w:val="18"/>
          <w:szCs w:val="18"/>
          <w:lang w:val="lv-LV" w:eastAsia="lv-LV"/>
        </w:rPr>
        <w:t xml:space="preserve">e-pasts: </w:t>
      </w:r>
      <w:smartTag w:uri="urn:schemas-microsoft-com:office:smarttags" w:element="PersonName">
        <w:r w:rsidRPr="00372C86">
          <w:rPr>
            <w:rFonts w:ascii="Times New Roman" w:eastAsia="Times New Roman" w:hAnsi="Times New Roman" w:cs="Times New Roman"/>
            <w:sz w:val="18"/>
            <w:szCs w:val="18"/>
            <w:lang w:val="lv-LV" w:eastAsia="lv-LV"/>
          </w:rPr>
          <w:t>info@daugavpils.lv</w:t>
        </w:r>
      </w:smartTag>
      <w:r w:rsidRPr="00372C86">
        <w:rPr>
          <w:rFonts w:ascii="Times New Roman" w:eastAsia="Times New Roman" w:hAnsi="Times New Roman" w:cs="Times New Roman"/>
          <w:sz w:val="18"/>
          <w:szCs w:val="18"/>
          <w:lang w:val="lv-LV" w:eastAsia="lv-LV"/>
        </w:rPr>
        <w:t xml:space="preserve">   www.daugavpils.lv</w:t>
      </w:r>
    </w:p>
    <w:p w:rsidR="00372C86" w:rsidRPr="00372C86" w:rsidRDefault="00372C86" w:rsidP="00372C86">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372C86" w:rsidRPr="00372C86" w:rsidRDefault="00372C86" w:rsidP="00372C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372C86" w:rsidRPr="00372C86" w:rsidRDefault="00372C86" w:rsidP="00372C8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372C86">
        <w:rPr>
          <w:rFonts w:ascii="Times New Roman" w:eastAsia="Times New Roman" w:hAnsi="Times New Roman" w:cs="Times New Roman"/>
          <w:b/>
          <w:sz w:val="24"/>
          <w:szCs w:val="24"/>
          <w:lang w:val="lv-LV" w:eastAsia="lv-LV"/>
        </w:rPr>
        <w:t>LĒMUMS</w:t>
      </w:r>
    </w:p>
    <w:p w:rsidR="00372C86" w:rsidRPr="00372C86" w:rsidRDefault="00372C86" w:rsidP="00372C86">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372C86" w:rsidRPr="00372C86" w:rsidRDefault="00372C86" w:rsidP="00372C86">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372C86">
        <w:rPr>
          <w:rFonts w:ascii="Times New Roman" w:eastAsia="Times New Roman" w:hAnsi="Times New Roman" w:cs="Times New Roman"/>
          <w:sz w:val="20"/>
          <w:szCs w:val="24"/>
          <w:lang w:val="lv-LV" w:eastAsia="lv-LV"/>
        </w:rPr>
        <w:t>Daugavpilī</w:t>
      </w:r>
    </w:p>
    <w:p w:rsidR="003F373B" w:rsidRPr="00372C86" w:rsidRDefault="003F373B" w:rsidP="009D0843">
      <w:pPr>
        <w:keepNext/>
        <w:spacing w:after="0" w:line="240" w:lineRule="auto"/>
        <w:outlineLvl w:val="3"/>
        <w:rPr>
          <w:rFonts w:ascii="Times New Roman" w:eastAsia="Times New Roman" w:hAnsi="Times New Roman" w:cs="Times New Roman"/>
          <w:b/>
          <w:bCs/>
          <w:sz w:val="24"/>
          <w:szCs w:val="24"/>
          <w:lang w:eastAsia="ru-RU"/>
        </w:rPr>
      </w:pPr>
    </w:p>
    <w:p w:rsidR="00914E1C" w:rsidRPr="006D7A0B" w:rsidRDefault="00914E1C" w:rsidP="009D0843">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914E1C" w:rsidP="009D0843">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A448E7">
        <w:rPr>
          <w:rFonts w:ascii="Times New Roman" w:hAnsi="Times New Roman" w:cs="Times New Roman"/>
          <w:b/>
          <w:sz w:val="24"/>
          <w:szCs w:val="24"/>
          <w:lang w:val="lv-LV"/>
        </w:rPr>
        <w:t>408</w:t>
      </w:r>
      <w:r w:rsidR="003B77B1" w:rsidRPr="006D7A0B">
        <w:rPr>
          <w:rFonts w:ascii="Times New Roman" w:hAnsi="Times New Roman" w:cs="Times New Roman"/>
          <w:sz w:val="24"/>
          <w:szCs w:val="24"/>
          <w:lang w:val="lv-LV"/>
        </w:rPr>
        <w:t xml:space="preserve">                                                                             </w:t>
      </w:r>
    </w:p>
    <w:p w:rsidR="00693855" w:rsidRPr="006D7A0B" w:rsidRDefault="003B77B1" w:rsidP="009D0843">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(prot. Nr.26</w:t>
      </w:r>
      <w:r w:rsidR="00A359DC" w:rsidRPr="006D7A0B">
        <w:rPr>
          <w:rFonts w:ascii="Times New Roman" w:hAnsi="Times New Roman" w:cs="Times New Roman"/>
          <w:sz w:val="24"/>
          <w:szCs w:val="24"/>
          <w:lang w:val="lv-LV"/>
        </w:rPr>
        <w:t xml:space="preserve">, </w:t>
      </w:r>
      <w:r w:rsidR="00A448E7">
        <w:rPr>
          <w:rFonts w:ascii="Times New Roman" w:hAnsi="Times New Roman" w:cs="Times New Roman"/>
          <w:sz w:val="24"/>
          <w:szCs w:val="24"/>
          <w:lang w:val="lv-LV"/>
        </w:rPr>
        <w:t>13</w:t>
      </w:r>
      <w:r w:rsidRPr="006D7A0B">
        <w:rPr>
          <w:rFonts w:ascii="Times New Roman" w:hAnsi="Times New Roman" w:cs="Times New Roman"/>
          <w:sz w:val="24"/>
          <w:szCs w:val="24"/>
          <w:lang w:val="lv-LV"/>
        </w:rPr>
        <w:t xml:space="preserve">.§)  </w:t>
      </w:r>
    </w:p>
    <w:p w:rsidR="003B77B1" w:rsidRPr="006D7A0B" w:rsidRDefault="003B77B1" w:rsidP="009D0843">
      <w:pPr>
        <w:tabs>
          <w:tab w:val="left" w:pos="7290"/>
        </w:tabs>
        <w:spacing w:after="0" w:line="240" w:lineRule="auto"/>
        <w:jc w:val="center"/>
        <w:rPr>
          <w:rFonts w:ascii="Times New Roman" w:hAnsi="Times New Roman" w:cs="Times New Roman"/>
          <w:sz w:val="24"/>
          <w:szCs w:val="24"/>
          <w:lang w:val="lv-LV"/>
        </w:rPr>
      </w:pPr>
    </w:p>
    <w:p w:rsidR="009D0843" w:rsidRPr="00B8181F" w:rsidRDefault="009D0843" w:rsidP="009D0843">
      <w:pPr>
        <w:spacing w:after="0" w:line="240" w:lineRule="auto"/>
        <w:jc w:val="center"/>
        <w:rPr>
          <w:rFonts w:ascii="Times New Roman" w:hAnsi="Times New Roman" w:cs="Times New Roman"/>
          <w:b/>
          <w:sz w:val="24"/>
          <w:szCs w:val="24"/>
          <w:lang w:val="lv-LV"/>
        </w:rPr>
      </w:pPr>
      <w:r w:rsidRPr="00B8181F">
        <w:rPr>
          <w:rFonts w:ascii="Times New Roman" w:hAnsi="Times New Roman" w:cs="Times New Roman"/>
          <w:b/>
          <w:sz w:val="24"/>
          <w:szCs w:val="24"/>
          <w:lang w:val="lv-LV"/>
        </w:rPr>
        <w:t>Par SIA „Daugavpils bērnu veselības centrs”, SIA „Labiekārtošana D”  un SIA “Daugavpils ūdens” 2020.gada 50% no peļņas neizmaksāšanu dividendēs</w:t>
      </w:r>
    </w:p>
    <w:p w:rsidR="009D0843" w:rsidRPr="00B8181F" w:rsidRDefault="009D0843" w:rsidP="009D0843">
      <w:pPr>
        <w:spacing w:after="0" w:line="240" w:lineRule="auto"/>
        <w:ind w:firstLine="720"/>
        <w:jc w:val="both"/>
        <w:rPr>
          <w:rFonts w:ascii="Times New Roman" w:hAnsi="Times New Roman" w:cs="Times New Roman"/>
          <w:sz w:val="24"/>
          <w:szCs w:val="24"/>
          <w:lang w:val="lv-LV"/>
        </w:rPr>
      </w:pPr>
    </w:p>
    <w:p w:rsidR="009D0843" w:rsidRPr="009D0843" w:rsidRDefault="009D0843" w:rsidP="009D0843">
      <w:pPr>
        <w:pStyle w:val="BodyText2"/>
        <w:ind w:firstLine="426"/>
        <w:rPr>
          <w:szCs w:val="24"/>
        </w:rPr>
      </w:pPr>
      <w:r w:rsidRPr="00B8181F">
        <w:rPr>
          <w:szCs w:val="24"/>
        </w:rPr>
        <w:t>Pamatojoties uz likuma „Par pašvaldībām” 21.panta pirmās daļas 27.punktu, Publiskas personas kapitāla daļu un kapitālsabiedrību pārvaldības likuma 35.panta pirmo daļu, Komercdarbības atbalsta kontroles likuma 7.pantu, Daugavpils pilsētas domes 2005.gada 11.augusta saistošo noteikumu Nr.5 “Daugavpils pilsētas pašvaldības nolikums” 9.4.punktu,  9.6.punktu, 9.12.punktu, Daugavpils pilsētas domes noteikumu Nr.12 „Kārtība, kādā pašvaldības kapitālsabiedrības un publiski privātās kapitālsabiedrības, kurās pašvaldība ir dalībnieks (akcionārs) nosaka dividendēs izmaksājamo peļņas daļu, un veic maksājumus pašvaldības budžetā par pašvaldības kapitāla izmantošanu“ (apstiprināti ar Domes 29.10.2015. lēmumu Nr.437) 4.punktu, 6. punktu, 7.punktu, Daugavpils pilsētas domes Fina</w:t>
      </w:r>
      <w:r>
        <w:rPr>
          <w:szCs w:val="24"/>
        </w:rPr>
        <w:t xml:space="preserve">nšu komitejas 2021.gada 17.jūnija sēdes atzinumu, </w:t>
      </w:r>
      <w:r w:rsidRPr="00B8181F">
        <w:rPr>
          <w:szCs w:val="24"/>
        </w:rPr>
        <w:t>ievērojot SIA „Daugavpils bērnu veselības centrs” 2021.gada 27.janvāra dalībnieku sapulcē apstiprināto 2021.gada rīcības plānu,</w:t>
      </w:r>
      <w:r>
        <w:rPr>
          <w:szCs w:val="24"/>
        </w:rPr>
        <w:t xml:space="preserve"> </w:t>
      </w:r>
      <w:r w:rsidRPr="00B8181F">
        <w:rPr>
          <w:szCs w:val="24"/>
        </w:rPr>
        <w:t>SIA „Labiekārtošana D” 2021.gada 19.marta dalībnieku sapulcē apstiprināto 2021.gada rīcības plānu,</w:t>
      </w:r>
      <w:r>
        <w:rPr>
          <w:szCs w:val="24"/>
        </w:rPr>
        <w:t xml:space="preserve"> </w:t>
      </w:r>
      <w:r w:rsidRPr="00B8181F">
        <w:rPr>
          <w:szCs w:val="24"/>
        </w:rPr>
        <w:t>SIA „Daugavpils ūdens” 2021.gada 12.februārī dalībnieku sapulcē apstiprināto 2021.gada rīcības plānu,</w:t>
      </w:r>
      <w:r>
        <w:rPr>
          <w:szCs w:val="24"/>
        </w:rPr>
        <w:t xml:space="preserve"> </w:t>
      </w:r>
      <w:r w:rsidRPr="00B8181F">
        <w:rPr>
          <w:szCs w:val="24"/>
        </w:rPr>
        <w:t xml:space="preserve">ņemot vērā SIA „Daugavpils bērnu veselības centrs” 2021.gada 17.marta dalībnieku sapulcē apstiprināto 2020.gada pārskatu ar gada peļņu 817,00 </w:t>
      </w:r>
      <w:proofErr w:type="spellStart"/>
      <w:r w:rsidRPr="00B8181F">
        <w:rPr>
          <w:i/>
          <w:szCs w:val="24"/>
        </w:rPr>
        <w:t>euro</w:t>
      </w:r>
      <w:proofErr w:type="spellEnd"/>
      <w:r w:rsidRPr="00B8181F">
        <w:rPr>
          <w:i/>
          <w:szCs w:val="24"/>
        </w:rPr>
        <w:t>,</w:t>
      </w:r>
      <w:r>
        <w:rPr>
          <w:i/>
          <w:szCs w:val="24"/>
        </w:rPr>
        <w:t xml:space="preserve"> </w:t>
      </w:r>
      <w:r w:rsidRPr="00B8181F">
        <w:rPr>
          <w:szCs w:val="24"/>
        </w:rPr>
        <w:t>SIA „Labiekārtošana D”</w:t>
      </w:r>
      <w:r w:rsidRPr="00B8181F">
        <w:rPr>
          <w:b/>
          <w:szCs w:val="24"/>
        </w:rPr>
        <w:t xml:space="preserve"> </w:t>
      </w:r>
      <w:r w:rsidRPr="00B8181F">
        <w:rPr>
          <w:szCs w:val="24"/>
        </w:rPr>
        <w:t xml:space="preserve">2021.gada 30.aprīļa dalībnieku sapulcē apstiprināto 2020.gada pārskatu ar gada peļņu 37 648,00 </w:t>
      </w:r>
      <w:proofErr w:type="spellStart"/>
      <w:r w:rsidRPr="00B8181F">
        <w:rPr>
          <w:i/>
          <w:szCs w:val="24"/>
        </w:rPr>
        <w:t>euro</w:t>
      </w:r>
      <w:proofErr w:type="spellEnd"/>
      <w:r w:rsidRPr="00B8181F">
        <w:rPr>
          <w:szCs w:val="24"/>
        </w:rPr>
        <w:t>, SIA „Daugavpils ūdens”</w:t>
      </w:r>
      <w:r w:rsidRPr="00B8181F">
        <w:rPr>
          <w:b/>
          <w:szCs w:val="24"/>
        </w:rPr>
        <w:t xml:space="preserve"> </w:t>
      </w:r>
      <w:r w:rsidRPr="00B8181F">
        <w:rPr>
          <w:szCs w:val="24"/>
        </w:rPr>
        <w:t xml:space="preserve">2021.gada 31.maija dalībnieku sapulcē apstiprināto 2020.gada pārskatu ar gada peļņu 100 282,00 </w:t>
      </w:r>
      <w:proofErr w:type="spellStart"/>
      <w:r w:rsidRPr="00B8181F">
        <w:rPr>
          <w:i/>
          <w:szCs w:val="24"/>
        </w:rPr>
        <w:t>euro</w:t>
      </w:r>
      <w:proofErr w:type="spellEnd"/>
      <w:r>
        <w:rPr>
          <w:szCs w:val="24"/>
        </w:rPr>
        <w:t xml:space="preserve">, </w:t>
      </w:r>
      <w:r w:rsidR="00A448E7">
        <w:rPr>
          <w:szCs w:val="24"/>
        </w:rPr>
        <w:t xml:space="preserve">atklāti balsojot: PAR – 10 (A.Broks, J.Dukšinskis, A.Gržibovskis, L.Jankovska, I.Kokina, V.Kononovs, N.Kožanova, M.Lavrenovs, I.Prelatovs, H.Soldatjonoka), PRET – nav, ATTURAS – nav, </w:t>
      </w:r>
      <w:r w:rsidRPr="00B8181F">
        <w:rPr>
          <w:b/>
          <w:szCs w:val="24"/>
        </w:rPr>
        <w:t>Daugavpils pilsētas dome nolemj:</w:t>
      </w:r>
    </w:p>
    <w:p w:rsidR="009D0843" w:rsidRPr="00B8181F" w:rsidRDefault="009D0843" w:rsidP="009D0843">
      <w:pPr>
        <w:spacing w:after="0" w:line="240" w:lineRule="auto"/>
        <w:ind w:firstLine="720"/>
        <w:jc w:val="both"/>
        <w:rPr>
          <w:rFonts w:ascii="Times New Roman" w:hAnsi="Times New Roman" w:cs="Times New Roman"/>
          <w:sz w:val="24"/>
          <w:szCs w:val="24"/>
          <w:lang w:val="lv-LV"/>
        </w:rPr>
      </w:pPr>
    </w:p>
    <w:p w:rsidR="009D0843" w:rsidRPr="00B8181F" w:rsidRDefault="009D0843" w:rsidP="009D0843">
      <w:pPr>
        <w:pStyle w:val="ListParagraph"/>
        <w:numPr>
          <w:ilvl w:val="0"/>
          <w:numId w:val="18"/>
        </w:numPr>
        <w:spacing w:after="0" w:line="240" w:lineRule="auto"/>
        <w:ind w:left="0" w:firstLine="426"/>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t xml:space="preserve">Atļaut SIA „Daugavpils bērnu veselības centrs”, reģistrācijas Nr.41503021397, neizmaksāt dividendēs 50% no 2020.gada peļņas 408,50 </w:t>
      </w:r>
      <w:proofErr w:type="spellStart"/>
      <w:r w:rsidRPr="00B8181F">
        <w:rPr>
          <w:rFonts w:ascii="Times New Roman" w:hAnsi="Times New Roman" w:cs="Times New Roman"/>
          <w:i/>
          <w:sz w:val="24"/>
          <w:szCs w:val="24"/>
          <w:lang w:val="lv-LV"/>
        </w:rPr>
        <w:t>euro</w:t>
      </w:r>
      <w:proofErr w:type="spellEnd"/>
      <w:r w:rsidRPr="00B8181F">
        <w:rPr>
          <w:rFonts w:ascii="Times New Roman" w:hAnsi="Times New Roman" w:cs="Times New Roman"/>
          <w:sz w:val="24"/>
          <w:szCs w:val="24"/>
          <w:lang w:val="lv-LV"/>
        </w:rPr>
        <w:t xml:space="preserve"> apmērā, novirzot naudas līdzekļus jaunas lāzera terapijas iekārtas iegādei.</w:t>
      </w:r>
    </w:p>
    <w:p w:rsidR="009D0843" w:rsidRPr="00B8181F" w:rsidRDefault="009D0843" w:rsidP="009D0843">
      <w:pPr>
        <w:pStyle w:val="ListParagraph"/>
        <w:numPr>
          <w:ilvl w:val="0"/>
          <w:numId w:val="18"/>
        </w:numPr>
        <w:spacing w:after="0" w:line="240" w:lineRule="auto"/>
        <w:ind w:left="0" w:firstLine="426"/>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t>Atļaut SIA „Labiekārtošana D”, reģistrācijas Nr.</w:t>
      </w:r>
      <w:r w:rsidRPr="005D2790">
        <w:rPr>
          <w:lang w:val="lv-LV"/>
        </w:rPr>
        <w:t xml:space="preserve"> 41503003033</w:t>
      </w:r>
      <w:r w:rsidRPr="00B8181F">
        <w:rPr>
          <w:rFonts w:ascii="Times New Roman" w:hAnsi="Times New Roman" w:cs="Times New Roman"/>
          <w:sz w:val="24"/>
          <w:szCs w:val="24"/>
          <w:lang w:val="lv-LV"/>
        </w:rPr>
        <w:t xml:space="preserve">, neizmaksāt dividendēs 50% no 2020.gada peļņas 18 824,00 </w:t>
      </w:r>
      <w:proofErr w:type="spellStart"/>
      <w:r w:rsidRPr="00B8181F">
        <w:rPr>
          <w:rFonts w:ascii="Times New Roman" w:hAnsi="Times New Roman" w:cs="Times New Roman"/>
          <w:i/>
          <w:sz w:val="24"/>
          <w:szCs w:val="24"/>
          <w:lang w:val="lv-LV"/>
        </w:rPr>
        <w:t>euro</w:t>
      </w:r>
      <w:proofErr w:type="spellEnd"/>
      <w:r w:rsidRPr="00B8181F">
        <w:rPr>
          <w:rFonts w:ascii="Times New Roman" w:hAnsi="Times New Roman" w:cs="Times New Roman"/>
          <w:sz w:val="24"/>
          <w:szCs w:val="24"/>
          <w:lang w:val="lv-LV"/>
        </w:rPr>
        <w:t xml:space="preserve"> apmērā, novirzot naudas līdzekļus </w:t>
      </w:r>
      <w:r w:rsidRPr="005D2790">
        <w:rPr>
          <w:rFonts w:ascii="Times New Roman" w:hAnsi="Times New Roman" w:cs="Times New Roman"/>
          <w:sz w:val="24"/>
          <w:szCs w:val="24"/>
          <w:lang w:val="lv-LV"/>
        </w:rPr>
        <w:t xml:space="preserve">specializētā autotransporta – kravas </w:t>
      </w:r>
      <w:proofErr w:type="spellStart"/>
      <w:r w:rsidRPr="005D2790">
        <w:rPr>
          <w:rFonts w:ascii="Times New Roman" w:hAnsi="Times New Roman" w:cs="Times New Roman"/>
          <w:sz w:val="24"/>
          <w:szCs w:val="24"/>
          <w:lang w:val="lv-LV"/>
        </w:rPr>
        <w:t>autotorņa</w:t>
      </w:r>
      <w:proofErr w:type="spellEnd"/>
      <w:r w:rsidRPr="005D2790">
        <w:rPr>
          <w:rFonts w:ascii="Times New Roman" w:hAnsi="Times New Roman" w:cs="Times New Roman"/>
          <w:sz w:val="24"/>
          <w:szCs w:val="24"/>
          <w:lang w:val="lv-LV"/>
        </w:rPr>
        <w:t xml:space="preserve"> (līdz 17 m pacelšanas augstumam)</w:t>
      </w:r>
      <w:r w:rsidRPr="00B8181F">
        <w:rPr>
          <w:rFonts w:ascii="Times New Roman" w:hAnsi="Times New Roman" w:cs="Times New Roman"/>
          <w:sz w:val="24"/>
          <w:szCs w:val="24"/>
          <w:lang w:val="lv-LV"/>
        </w:rPr>
        <w:t xml:space="preserve"> iegādei.</w:t>
      </w:r>
    </w:p>
    <w:p w:rsidR="009D0843" w:rsidRPr="00B8181F" w:rsidRDefault="009D0843" w:rsidP="009D0843">
      <w:pPr>
        <w:pStyle w:val="ListParagraph"/>
        <w:numPr>
          <w:ilvl w:val="0"/>
          <w:numId w:val="18"/>
        </w:numPr>
        <w:spacing w:after="0" w:line="240" w:lineRule="auto"/>
        <w:ind w:left="0" w:firstLine="426"/>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lastRenderedPageBreak/>
        <w:t xml:space="preserve">Atļaut SIA „Daugavpils ūdens”, reģistrācijas Nr.41503021397, neizmaksāt dividendēs 50% no 2020.gada peļņas 50 141,00 </w:t>
      </w:r>
      <w:proofErr w:type="spellStart"/>
      <w:r w:rsidRPr="00B8181F">
        <w:rPr>
          <w:rFonts w:ascii="Times New Roman" w:hAnsi="Times New Roman" w:cs="Times New Roman"/>
          <w:i/>
          <w:sz w:val="24"/>
          <w:szCs w:val="24"/>
          <w:lang w:val="lv-LV"/>
        </w:rPr>
        <w:t>euro</w:t>
      </w:r>
      <w:proofErr w:type="spellEnd"/>
      <w:r w:rsidRPr="00B8181F">
        <w:rPr>
          <w:rFonts w:ascii="Times New Roman" w:hAnsi="Times New Roman" w:cs="Times New Roman"/>
          <w:sz w:val="24"/>
          <w:szCs w:val="24"/>
          <w:lang w:val="lv-LV"/>
        </w:rPr>
        <w:t xml:space="preserve"> apmērā, novirzot naudas līdzekļus </w:t>
      </w:r>
      <w:r w:rsidRPr="00B8181F">
        <w:rPr>
          <w:rFonts w:ascii="Times New Roman" w:hAnsi="Times New Roman"/>
          <w:sz w:val="24"/>
          <w:szCs w:val="24"/>
          <w:lang w:val="lv-LV"/>
        </w:rPr>
        <w:t>vienas decentralizēt</w:t>
      </w:r>
      <w:r>
        <w:rPr>
          <w:rFonts w:ascii="Times New Roman" w:hAnsi="Times New Roman"/>
          <w:sz w:val="24"/>
          <w:szCs w:val="24"/>
          <w:lang w:val="lv-LV"/>
        </w:rPr>
        <w:t>o</w:t>
      </w:r>
      <w:r w:rsidRPr="00B8181F">
        <w:rPr>
          <w:rFonts w:ascii="Times New Roman" w:hAnsi="Times New Roman"/>
          <w:sz w:val="24"/>
          <w:szCs w:val="24"/>
          <w:shd w:val="clear" w:color="auto" w:fill="FFFFFF"/>
          <w:lang w:val="lv-LV"/>
        </w:rPr>
        <w:t xml:space="preserve"> </w:t>
      </w:r>
      <w:r w:rsidRPr="00B8181F">
        <w:rPr>
          <w:rFonts w:ascii="Times New Roman" w:hAnsi="Times New Roman"/>
          <w:sz w:val="24"/>
          <w:szCs w:val="24"/>
          <w:lang w:val="lv-LV"/>
        </w:rPr>
        <w:t>notekūdeņu pieņemšanas vietas izveidošanai.</w:t>
      </w:r>
    </w:p>
    <w:p w:rsidR="009D0843" w:rsidRPr="00B8181F" w:rsidRDefault="009D0843" w:rsidP="009D0843">
      <w:pPr>
        <w:spacing w:after="0" w:line="240" w:lineRule="auto"/>
        <w:jc w:val="both"/>
        <w:rPr>
          <w:rFonts w:ascii="Times New Roman" w:hAnsi="Times New Roman" w:cs="Times New Roman"/>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124"/>
      </w:tblGrid>
      <w:tr w:rsidR="009D0843" w:rsidRPr="00372C86" w:rsidTr="009D0843">
        <w:tc>
          <w:tcPr>
            <w:tcW w:w="1271" w:type="dxa"/>
          </w:tcPr>
          <w:p w:rsidR="009D0843" w:rsidRPr="00B8181F" w:rsidRDefault="009D0843" w:rsidP="009D0843">
            <w:pPr>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t xml:space="preserve">Pielikumā: </w:t>
            </w:r>
          </w:p>
          <w:p w:rsidR="009D0843" w:rsidRDefault="009D0843" w:rsidP="009D0843">
            <w:pPr>
              <w:jc w:val="both"/>
              <w:rPr>
                <w:rFonts w:ascii="Times New Roman" w:hAnsi="Times New Roman" w:cs="Times New Roman"/>
                <w:sz w:val="24"/>
                <w:szCs w:val="24"/>
                <w:lang w:val="lv-LV"/>
              </w:rPr>
            </w:pPr>
          </w:p>
        </w:tc>
        <w:tc>
          <w:tcPr>
            <w:tcW w:w="8124" w:type="dxa"/>
          </w:tcPr>
          <w:p w:rsidR="009D0843" w:rsidRPr="00B8181F" w:rsidRDefault="009D0843" w:rsidP="009D0843">
            <w:pPr>
              <w:pStyle w:val="ListParagraph"/>
              <w:numPr>
                <w:ilvl w:val="0"/>
                <w:numId w:val="19"/>
              </w:numPr>
              <w:ind w:left="176" w:hanging="261"/>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t>Atzinums par dividendēs izmaksājamās peļņas daļas atstāšanu SIA „Daugavpils bērnu veselības centrs” rīcībā</w:t>
            </w:r>
            <w:r>
              <w:rPr>
                <w:rFonts w:ascii="Times New Roman" w:hAnsi="Times New Roman" w:cs="Times New Roman"/>
                <w:sz w:val="24"/>
                <w:szCs w:val="24"/>
                <w:lang w:val="lv-LV"/>
              </w:rPr>
              <w:t xml:space="preserve"> ar pielikumiem</w:t>
            </w:r>
            <w:r w:rsidRPr="00B8181F">
              <w:rPr>
                <w:rFonts w:ascii="Times New Roman" w:hAnsi="Times New Roman" w:cs="Times New Roman"/>
                <w:sz w:val="24"/>
                <w:szCs w:val="24"/>
                <w:lang w:val="lv-LV"/>
              </w:rPr>
              <w:t>.</w:t>
            </w:r>
          </w:p>
          <w:p w:rsidR="009D0843" w:rsidRPr="00B8181F" w:rsidRDefault="009D0843" w:rsidP="009D0843">
            <w:pPr>
              <w:pStyle w:val="ListParagraph"/>
              <w:numPr>
                <w:ilvl w:val="0"/>
                <w:numId w:val="19"/>
              </w:numPr>
              <w:ind w:left="176" w:hanging="261"/>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t>Atzinums par dividendēs izmaksājamās peļņas daļas atstāšanu SIA „Labiekārtoš</w:t>
            </w:r>
            <w:r>
              <w:rPr>
                <w:rFonts w:ascii="Times New Roman" w:hAnsi="Times New Roman" w:cs="Times New Roman"/>
                <w:sz w:val="24"/>
                <w:szCs w:val="24"/>
                <w:lang w:val="lv-LV"/>
              </w:rPr>
              <w:t>ana D” rīcībā ar pielikumiem.</w:t>
            </w:r>
          </w:p>
          <w:p w:rsidR="009D0843" w:rsidRPr="009D0843" w:rsidRDefault="009D0843" w:rsidP="009D0843">
            <w:pPr>
              <w:pStyle w:val="ListParagraph"/>
              <w:numPr>
                <w:ilvl w:val="0"/>
                <w:numId w:val="19"/>
              </w:numPr>
              <w:ind w:left="176" w:hanging="261"/>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t xml:space="preserve">Atzinums par dividendēs izmaksājamās peļņas daļas atstāšanu SIA „Daugavpils </w:t>
            </w:r>
            <w:r>
              <w:rPr>
                <w:rFonts w:ascii="Times New Roman" w:hAnsi="Times New Roman" w:cs="Times New Roman"/>
                <w:sz w:val="24"/>
                <w:szCs w:val="24"/>
                <w:lang w:val="lv-LV"/>
              </w:rPr>
              <w:t>ūdens” rīcībā ar pielikumiem.</w:t>
            </w:r>
          </w:p>
        </w:tc>
      </w:tr>
    </w:tbl>
    <w:p w:rsidR="009D0843" w:rsidRDefault="009D0843" w:rsidP="009D0843">
      <w:pPr>
        <w:spacing w:after="0" w:line="240" w:lineRule="auto"/>
        <w:jc w:val="both"/>
        <w:rPr>
          <w:rFonts w:ascii="Times New Roman" w:hAnsi="Times New Roman" w:cs="Times New Roman"/>
          <w:sz w:val="24"/>
          <w:szCs w:val="24"/>
          <w:lang w:val="lv-LV"/>
        </w:rPr>
      </w:pPr>
    </w:p>
    <w:p w:rsidR="009D0843" w:rsidRPr="006D7A0B" w:rsidRDefault="009D0843" w:rsidP="009D0843">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9D0843">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372C86" w:rsidRPr="00372C86">
        <w:rPr>
          <w:rFonts w:ascii="Times New Roman" w:eastAsia="Times New Roman" w:hAnsi="Times New Roman" w:cs="Times New Roman"/>
          <w:i/>
          <w:sz w:val="24"/>
          <w:szCs w:val="24"/>
          <w:lang w:val="lv-LV" w:eastAsia="ru-RU"/>
        </w:rPr>
        <w:t>(personiskais paraksts)</w:t>
      </w:r>
      <w:bookmarkStart w:id="1" w:name="_GoBack"/>
      <w:bookmarkEnd w:id="1"/>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r w:rsidRPr="006D7A0B">
        <w:rPr>
          <w:rFonts w:ascii="Times New Roman" w:eastAsia="Times New Roman" w:hAnsi="Times New Roman" w:cs="Times New Roman"/>
          <w:color w:val="000000" w:themeColor="text1"/>
          <w:sz w:val="24"/>
          <w:szCs w:val="24"/>
          <w:lang w:val="lv-LV" w:eastAsia="ru-RU"/>
        </w:rPr>
        <w:tab/>
      </w:r>
    </w:p>
    <w:p w:rsidR="00914E1C" w:rsidRPr="006D7A0B" w:rsidRDefault="00914E1C" w:rsidP="009D0843">
      <w:pPr>
        <w:spacing w:after="0" w:line="240" w:lineRule="auto"/>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color w:val="000000" w:themeColor="text1"/>
          <w:sz w:val="24"/>
          <w:szCs w:val="24"/>
          <w:lang w:val="lv-LV" w:eastAsia="ru-RU"/>
        </w:rPr>
        <w:t xml:space="preserve">          </w:t>
      </w:r>
    </w:p>
    <w:p w:rsidR="00914E1C" w:rsidRPr="006D7A0B" w:rsidRDefault="00914E1C" w:rsidP="009D0843">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9D0843">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9D0843">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9D0843">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9D0843">
      <w:pPr>
        <w:spacing w:after="0" w:line="240" w:lineRule="auto"/>
        <w:rPr>
          <w:rFonts w:ascii="Times New Roman" w:eastAsia="Times New Roman" w:hAnsi="Times New Roman" w:cs="Times New Roman"/>
          <w:color w:val="000000" w:themeColor="text1"/>
          <w:sz w:val="24"/>
          <w:szCs w:val="24"/>
          <w:lang w:val="lv-LV" w:eastAsia="ru-RU"/>
        </w:rPr>
      </w:pP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1CE2"/>
    <w:multiLevelType w:val="singleLevel"/>
    <w:tmpl w:val="81F4FB24"/>
    <w:lvl w:ilvl="0">
      <w:start w:val="1"/>
      <w:numFmt w:val="decimal"/>
      <w:lvlText w:val="%1-"/>
      <w:lvlJc w:val="left"/>
      <w:pPr>
        <w:tabs>
          <w:tab w:val="num" w:pos="360"/>
        </w:tabs>
        <w:ind w:left="360" w:hanging="360"/>
      </w:pPr>
      <w:rPr>
        <w:rFonts w:hint="default"/>
      </w:rPr>
    </w:lvl>
  </w:abstractNum>
  <w:abstractNum w:abstractNumId="1" w15:restartNumberingAfterBreak="0">
    <w:nsid w:val="10845250"/>
    <w:multiLevelType w:val="hybridMultilevel"/>
    <w:tmpl w:val="7CCAC5A2"/>
    <w:lvl w:ilvl="0" w:tplc="8F7E712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170E2199"/>
    <w:multiLevelType w:val="singleLevel"/>
    <w:tmpl w:val="38DCDA60"/>
    <w:lvl w:ilvl="0">
      <w:start w:val="4"/>
      <w:numFmt w:val="decimal"/>
      <w:lvlText w:val="%1."/>
      <w:lvlJc w:val="left"/>
      <w:pPr>
        <w:tabs>
          <w:tab w:val="num" w:pos="360"/>
        </w:tabs>
        <w:ind w:left="360" w:hanging="360"/>
      </w:pPr>
      <w:rPr>
        <w:rFonts w:hint="default"/>
      </w:r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F633B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6684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64E548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1604EB"/>
    <w:multiLevelType w:val="multilevel"/>
    <w:tmpl w:val="B77A79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876"/>
        </w:tabs>
        <w:ind w:left="876"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37C558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7CE10C3A"/>
    <w:multiLevelType w:val="multilevel"/>
    <w:tmpl w:val="6BB0B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11"/>
  </w:num>
  <w:num w:numId="3">
    <w:abstractNumId w:val="4"/>
  </w:num>
  <w:num w:numId="4">
    <w:abstractNumId w:val="3"/>
  </w:num>
  <w:num w:numId="5">
    <w:abstractNumId w:val="17"/>
  </w:num>
  <w:num w:numId="6">
    <w:abstractNumId w:val="13"/>
  </w:num>
  <w:num w:numId="7">
    <w:abstractNumId w:val="16"/>
  </w:num>
  <w:num w:numId="8">
    <w:abstractNumId w:val="10"/>
  </w:num>
  <w:num w:numId="9">
    <w:abstractNumId w:val="18"/>
  </w:num>
  <w:num w:numId="10">
    <w:abstractNumId w:val="15"/>
  </w:num>
  <w:num w:numId="11">
    <w:abstractNumId w:val="2"/>
  </w:num>
  <w:num w:numId="12">
    <w:abstractNumId w:val="6"/>
  </w:num>
  <w:num w:numId="13">
    <w:abstractNumId w:val="9"/>
  </w:num>
  <w:num w:numId="14">
    <w:abstractNumId w:val="0"/>
  </w:num>
  <w:num w:numId="15">
    <w:abstractNumId w:val="8"/>
  </w:num>
  <w:num w:numId="16">
    <w:abstractNumId w:val="1"/>
  </w:num>
  <w:num w:numId="17">
    <w:abstractNumId w:val="1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72C86"/>
    <w:rsid w:val="00390A0B"/>
    <w:rsid w:val="003B6821"/>
    <w:rsid w:val="003B77B1"/>
    <w:rsid w:val="003D1F4D"/>
    <w:rsid w:val="003F373B"/>
    <w:rsid w:val="004F5DD7"/>
    <w:rsid w:val="00502862"/>
    <w:rsid w:val="005128DF"/>
    <w:rsid w:val="005506CD"/>
    <w:rsid w:val="00602BA9"/>
    <w:rsid w:val="00610D78"/>
    <w:rsid w:val="006308A7"/>
    <w:rsid w:val="00693855"/>
    <w:rsid w:val="006D7A0B"/>
    <w:rsid w:val="007811D6"/>
    <w:rsid w:val="007E2606"/>
    <w:rsid w:val="0082034E"/>
    <w:rsid w:val="008F52FF"/>
    <w:rsid w:val="00914E1C"/>
    <w:rsid w:val="009D0843"/>
    <w:rsid w:val="00A359DC"/>
    <w:rsid w:val="00A448E7"/>
    <w:rsid w:val="00A70C64"/>
    <w:rsid w:val="00A741CE"/>
    <w:rsid w:val="00AB447A"/>
    <w:rsid w:val="00AC5F4A"/>
    <w:rsid w:val="00B12538"/>
    <w:rsid w:val="00B43FBB"/>
    <w:rsid w:val="00C01EEC"/>
    <w:rsid w:val="00C750B3"/>
    <w:rsid w:val="00CC6CA4"/>
    <w:rsid w:val="00CE04AE"/>
    <w:rsid w:val="00DC1202"/>
    <w:rsid w:val="00DC32B4"/>
    <w:rsid w:val="00F309BF"/>
    <w:rsid w:val="00FC51B6"/>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paragraph" w:styleId="Heading1">
    <w:name w:val="heading 1"/>
    <w:basedOn w:val="Normal"/>
    <w:next w:val="Normal"/>
    <w:link w:val="Heading1Char"/>
    <w:qFormat/>
    <w:rsid w:val="00FC51B6"/>
    <w:pPr>
      <w:keepNext/>
      <w:spacing w:after="0" w:line="240" w:lineRule="auto"/>
      <w:jc w:val="center"/>
      <w:outlineLvl w:val="0"/>
    </w:pPr>
    <w:rPr>
      <w:rFonts w:ascii="Times New Roman" w:eastAsia="Times New Roman" w:hAnsi="Times New Roman" w:cs="Times New Roman"/>
      <w:sz w:val="24"/>
      <w:szCs w:val="20"/>
      <w:lang w:val="lv-LV"/>
    </w:rPr>
  </w:style>
  <w:style w:type="paragraph" w:styleId="Heading2">
    <w:name w:val="heading 2"/>
    <w:basedOn w:val="Normal"/>
    <w:next w:val="Normal"/>
    <w:link w:val="Heading2Char"/>
    <w:qFormat/>
    <w:rsid w:val="00FC51B6"/>
    <w:pPr>
      <w:keepNext/>
      <w:spacing w:after="0" w:line="240" w:lineRule="auto"/>
      <w:ind w:firstLine="301"/>
      <w:jc w:val="both"/>
      <w:outlineLvl w:val="1"/>
    </w:pPr>
    <w:rPr>
      <w:rFonts w:ascii="Times New Roman" w:eastAsia="Times New Roman" w:hAnsi="Times New Roman" w:cs="Times New Roman"/>
      <w:sz w:val="24"/>
      <w:lang w:val="lv-LV"/>
    </w:rPr>
  </w:style>
  <w:style w:type="paragraph" w:styleId="Heading3">
    <w:name w:val="heading 3"/>
    <w:basedOn w:val="Normal"/>
    <w:next w:val="Normal"/>
    <w:link w:val="Heading3Char"/>
    <w:qFormat/>
    <w:rsid w:val="00FC51B6"/>
    <w:pPr>
      <w:keepNext/>
      <w:spacing w:after="0" w:line="240" w:lineRule="auto"/>
      <w:outlineLvl w:val="2"/>
    </w:pPr>
    <w:rPr>
      <w:rFonts w:ascii="Tahoma" w:eastAsia="Times New Roman" w:hAnsi="Tahoma" w:cs="Tahoma"/>
      <w:i/>
      <w:iCs/>
      <w:szCs w:val="20"/>
      <w:lang w:val="lv-LV"/>
    </w:rPr>
  </w:style>
  <w:style w:type="paragraph" w:styleId="Heading4">
    <w:name w:val="heading 4"/>
    <w:basedOn w:val="Normal"/>
    <w:next w:val="Normal"/>
    <w:link w:val="Heading4Char"/>
    <w:qFormat/>
    <w:rsid w:val="00FC51B6"/>
    <w:pPr>
      <w:keepNext/>
      <w:spacing w:after="0" w:line="240" w:lineRule="auto"/>
      <w:ind w:left="2835"/>
      <w:jc w:val="both"/>
      <w:outlineLvl w:val="3"/>
    </w:pPr>
    <w:rPr>
      <w:rFonts w:ascii="Times New Roman" w:eastAsia="Times New Roman" w:hAnsi="Times New Roman" w:cs="Times New Roman"/>
      <w:sz w:val="24"/>
      <w:lang w:val="lv-LV"/>
    </w:rPr>
  </w:style>
  <w:style w:type="paragraph" w:styleId="Heading5">
    <w:name w:val="heading 5"/>
    <w:basedOn w:val="Normal"/>
    <w:next w:val="Normal"/>
    <w:link w:val="Heading5Char"/>
    <w:qFormat/>
    <w:rsid w:val="00FC51B6"/>
    <w:pPr>
      <w:keepNext/>
      <w:spacing w:after="0" w:line="240" w:lineRule="auto"/>
      <w:jc w:val="both"/>
      <w:outlineLvl w:val="4"/>
    </w:pPr>
    <w:rPr>
      <w:rFonts w:ascii="Times New Roman" w:eastAsia="Times New Roman" w:hAnsi="Times New Roman" w:cs="Times New Roman"/>
      <w:sz w:val="24"/>
      <w:szCs w:val="20"/>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1B6"/>
    <w:rPr>
      <w:rFonts w:ascii="Times New Roman" w:eastAsia="Times New Roman" w:hAnsi="Times New Roman" w:cs="Times New Roman"/>
      <w:sz w:val="24"/>
      <w:szCs w:val="20"/>
      <w:lang w:val="lv-LV"/>
    </w:rPr>
  </w:style>
  <w:style w:type="character" w:customStyle="1" w:styleId="Heading2Char">
    <w:name w:val="Heading 2 Char"/>
    <w:basedOn w:val="DefaultParagraphFont"/>
    <w:link w:val="Heading2"/>
    <w:rsid w:val="00FC51B6"/>
    <w:rPr>
      <w:rFonts w:ascii="Times New Roman" w:eastAsia="Times New Roman" w:hAnsi="Times New Roman" w:cs="Times New Roman"/>
      <w:sz w:val="24"/>
      <w:lang w:val="lv-LV"/>
    </w:rPr>
  </w:style>
  <w:style w:type="character" w:customStyle="1" w:styleId="Heading3Char">
    <w:name w:val="Heading 3 Char"/>
    <w:basedOn w:val="DefaultParagraphFont"/>
    <w:link w:val="Heading3"/>
    <w:rsid w:val="00FC51B6"/>
    <w:rPr>
      <w:rFonts w:ascii="Tahoma" w:eastAsia="Times New Roman" w:hAnsi="Tahoma" w:cs="Tahoma"/>
      <w:i/>
      <w:iCs/>
      <w:szCs w:val="20"/>
      <w:lang w:val="lv-LV"/>
    </w:rPr>
  </w:style>
  <w:style w:type="character" w:customStyle="1" w:styleId="Heading4Char">
    <w:name w:val="Heading 4 Char"/>
    <w:basedOn w:val="DefaultParagraphFont"/>
    <w:link w:val="Heading4"/>
    <w:rsid w:val="00FC51B6"/>
    <w:rPr>
      <w:rFonts w:ascii="Times New Roman" w:eastAsia="Times New Roman" w:hAnsi="Times New Roman" w:cs="Times New Roman"/>
      <w:sz w:val="24"/>
      <w:lang w:val="lv-LV"/>
    </w:rPr>
  </w:style>
  <w:style w:type="character" w:customStyle="1" w:styleId="Heading5Char">
    <w:name w:val="Heading 5 Char"/>
    <w:basedOn w:val="DefaultParagraphFont"/>
    <w:link w:val="Heading5"/>
    <w:rsid w:val="00FC51B6"/>
    <w:rPr>
      <w:rFonts w:ascii="Times New Roman" w:eastAsia="Times New Roman" w:hAnsi="Times New Roman" w:cs="Times New Roman"/>
      <w:sz w:val="24"/>
      <w:szCs w:val="20"/>
      <w:lang w:val="lv-LV"/>
    </w:rPr>
  </w:style>
  <w:style w:type="numbering" w:customStyle="1" w:styleId="NoList1">
    <w:name w:val="No List1"/>
    <w:next w:val="NoList"/>
    <w:uiPriority w:val="99"/>
    <w:semiHidden/>
    <w:unhideWhenUsed/>
    <w:rsid w:val="00FC51B6"/>
  </w:style>
  <w:style w:type="paragraph" w:styleId="BodyText">
    <w:name w:val="Body Text"/>
    <w:basedOn w:val="Normal"/>
    <w:link w:val="BodyTextChar"/>
    <w:semiHidden/>
    <w:rsid w:val="00FC51B6"/>
    <w:pPr>
      <w:spacing w:after="0" w:line="240" w:lineRule="auto"/>
    </w:pPr>
    <w:rPr>
      <w:rFonts w:ascii="Times New Roman" w:eastAsia="Times New Roman" w:hAnsi="Times New Roman" w:cs="Times New Roman"/>
      <w:sz w:val="24"/>
      <w:szCs w:val="20"/>
      <w:lang w:val="lv-LV"/>
    </w:rPr>
  </w:style>
  <w:style w:type="character" w:customStyle="1" w:styleId="BodyTextChar">
    <w:name w:val="Body Text Char"/>
    <w:basedOn w:val="DefaultParagraphFont"/>
    <w:link w:val="BodyText"/>
    <w:semiHidden/>
    <w:rsid w:val="00FC51B6"/>
    <w:rPr>
      <w:rFonts w:ascii="Times New Roman" w:eastAsia="Times New Roman" w:hAnsi="Times New Roman" w:cs="Times New Roman"/>
      <w:sz w:val="24"/>
      <w:szCs w:val="20"/>
      <w:lang w:val="lv-LV"/>
    </w:rPr>
  </w:style>
  <w:style w:type="paragraph" w:styleId="BodyTextIndent">
    <w:name w:val="Body Text Indent"/>
    <w:basedOn w:val="Normal"/>
    <w:link w:val="BodyTextIndentChar"/>
    <w:semiHidden/>
    <w:rsid w:val="00FC51B6"/>
    <w:pPr>
      <w:spacing w:after="0" w:line="240" w:lineRule="auto"/>
      <w:ind w:left="1985" w:hanging="1985"/>
    </w:pPr>
    <w:rPr>
      <w:rFonts w:ascii="Times New Roman" w:eastAsia="Times New Roman" w:hAnsi="Times New Roman" w:cs="Times New Roman"/>
      <w:sz w:val="24"/>
      <w:szCs w:val="20"/>
      <w:lang w:val="lv-LV"/>
    </w:rPr>
  </w:style>
  <w:style w:type="character" w:customStyle="1" w:styleId="BodyTextIndentChar">
    <w:name w:val="Body Text Indent Char"/>
    <w:basedOn w:val="DefaultParagraphFont"/>
    <w:link w:val="BodyTextIndent"/>
    <w:semiHidden/>
    <w:rsid w:val="00FC51B6"/>
    <w:rPr>
      <w:rFonts w:ascii="Times New Roman" w:eastAsia="Times New Roman" w:hAnsi="Times New Roman" w:cs="Times New Roman"/>
      <w:sz w:val="24"/>
      <w:szCs w:val="20"/>
      <w:lang w:val="lv-LV"/>
    </w:rPr>
  </w:style>
  <w:style w:type="paragraph" w:styleId="BodyText2">
    <w:name w:val="Body Text 2"/>
    <w:basedOn w:val="Normal"/>
    <w:link w:val="BodyText2Char"/>
    <w:semiHidden/>
    <w:rsid w:val="00FC51B6"/>
    <w:pPr>
      <w:spacing w:after="0" w:line="240" w:lineRule="auto"/>
      <w:jc w:val="both"/>
    </w:pPr>
    <w:rPr>
      <w:rFonts w:ascii="Times New Roman" w:eastAsia="Times New Roman" w:hAnsi="Times New Roman" w:cs="Times New Roman"/>
      <w:sz w:val="24"/>
      <w:szCs w:val="20"/>
      <w:lang w:val="lv-LV"/>
    </w:rPr>
  </w:style>
  <w:style w:type="character" w:customStyle="1" w:styleId="BodyText2Char">
    <w:name w:val="Body Text 2 Char"/>
    <w:basedOn w:val="DefaultParagraphFont"/>
    <w:link w:val="BodyText2"/>
    <w:semiHidden/>
    <w:rsid w:val="00FC51B6"/>
    <w:rPr>
      <w:rFonts w:ascii="Times New Roman" w:eastAsia="Times New Roman" w:hAnsi="Times New Roman" w:cs="Times New Roman"/>
      <w:sz w:val="24"/>
      <w:szCs w:val="20"/>
      <w:lang w:val="lv-LV"/>
    </w:rPr>
  </w:style>
  <w:style w:type="paragraph" w:styleId="BodyTextIndent2">
    <w:name w:val="Body Text Indent 2"/>
    <w:basedOn w:val="Normal"/>
    <w:link w:val="BodyTextIndent2Char"/>
    <w:semiHidden/>
    <w:rsid w:val="00FC51B6"/>
    <w:pPr>
      <w:spacing w:after="0" w:line="240" w:lineRule="auto"/>
      <w:ind w:left="284" w:hanging="284"/>
      <w:jc w:val="both"/>
    </w:pPr>
    <w:rPr>
      <w:rFonts w:ascii="Times New Roman" w:eastAsia="Times New Roman" w:hAnsi="Times New Roman" w:cs="Times New Roman"/>
      <w:sz w:val="24"/>
      <w:szCs w:val="20"/>
      <w:lang w:val="lv-LV"/>
    </w:rPr>
  </w:style>
  <w:style w:type="character" w:customStyle="1" w:styleId="BodyTextIndent2Char">
    <w:name w:val="Body Text Indent 2 Char"/>
    <w:basedOn w:val="DefaultParagraphFont"/>
    <w:link w:val="BodyTextIndent2"/>
    <w:semiHidden/>
    <w:rsid w:val="00FC51B6"/>
    <w:rPr>
      <w:rFonts w:ascii="Times New Roman" w:eastAsia="Times New Roman" w:hAnsi="Times New Roman" w:cs="Times New Roman"/>
      <w:sz w:val="24"/>
      <w:szCs w:val="20"/>
      <w:lang w:val="lv-LV"/>
    </w:rPr>
  </w:style>
  <w:style w:type="paragraph" w:styleId="BodyText3">
    <w:name w:val="Body Text 3"/>
    <w:basedOn w:val="Normal"/>
    <w:link w:val="BodyText3Char"/>
    <w:semiHidden/>
    <w:rsid w:val="00FC51B6"/>
    <w:pPr>
      <w:spacing w:after="0" w:line="240" w:lineRule="auto"/>
      <w:jc w:val="both"/>
    </w:pPr>
    <w:rPr>
      <w:rFonts w:ascii="Times New Roman" w:eastAsia="Times New Roman" w:hAnsi="Times New Roman" w:cs="Times New Roman"/>
      <w:szCs w:val="20"/>
      <w:lang w:val="lv-LV"/>
    </w:rPr>
  </w:style>
  <w:style w:type="character" w:customStyle="1" w:styleId="BodyText3Char">
    <w:name w:val="Body Text 3 Char"/>
    <w:basedOn w:val="DefaultParagraphFont"/>
    <w:link w:val="BodyText3"/>
    <w:semiHidden/>
    <w:rsid w:val="00FC51B6"/>
    <w:rPr>
      <w:rFonts w:ascii="Times New Roman" w:eastAsia="Times New Roman" w:hAnsi="Times New Roman" w:cs="Times New Roman"/>
      <w:szCs w:val="20"/>
      <w:lang w:val="lv-LV"/>
    </w:rPr>
  </w:style>
  <w:style w:type="paragraph" w:styleId="Header">
    <w:name w:val="header"/>
    <w:basedOn w:val="Normal"/>
    <w:link w:val="HeaderChar"/>
    <w:uiPriority w:val="99"/>
    <w:rsid w:val="00FC51B6"/>
    <w:pPr>
      <w:tabs>
        <w:tab w:val="center" w:pos="4153"/>
        <w:tab w:val="right" w:pos="8306"/>
      </w:tabs>
      <w:spacing w:after="0" w:line="240" w:lineRule="auto"/>
    </w:pPr>
    <w:rPr>
      <w:rFonts w:ascii="Times New Roman" w:eastAsia="Times New Roman" w:hAnsi="Times New Roman" w:cs="Times New Roman"/>
      <w:sz w:val="20"/>
      <w:szCs w:val="20"/>
      <w:lang w:val="lv-LV"/>
    </w:rPr>
  </w:style>
  <w:style w:type="character" w:customStyle="1" w:styleId="HeaderChar">
    <w:name w:val="Header Char"/>
    <w:basedOn w:val="DefaultParagraphFont"/>
    <w:link w:val="Header"/>
    <w:uiPriority w:val="99"/>
    <w:rsid w:val="00FC51B6"/>
    <w:rPr>
      <w:rFonts w:ascii="Times New Roman" w:eastAsia="Times New Roman" w:hAnsi="Times New Roman" w:cs="Times New Roman"/>
      <w:sz w:val="20"/>
      <w:szCs w:val="20"/>
      <w:lang w:val="lv-LV"/>
    </w:rPr>
  </w:style>
  <w:style w:type="character" w:styleId="PageNumber">
    <w:name w:val="page number"/>
    <w:basedOn w:val="DefaultParagraphFont"/>
    <w:semiHidden/>
    <w:rsid w:val="00FC51B6"/>
  </w:style>
  <w:style w:type="table" w:customStyle="1" w:styleId="TableGrid1">
    <w:name w:val="Table Grid1"/>
    <w:basedOn w:val="TableNormal"/>
    <w:next w:val="TableGrid"/>
    <w:uiPriority w:val="59"/>
    <w:rsid w:val="00FC51B6"/>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51B6"/>
    <w:pPr>
      <w:tabs>
        <w:tab w:val="center" w:pos="4680"/>
        <w:tab w:val="right" w:pos="9360"/>
      </w:tabs>
      <w:spacing w:after="0" w:line="240" w:lineRule="auto"/>
    </w:pPr>
    <w:rPr>
      <w:rFonts w:ascii="Times New Roman" w:eastAsia="Times New Roman" w:hAnsi="Times New Roman" w:cs="Times New Roman"/>
      <w:sz w:val="20"/>
      <w:szCs w:val="20"/>
      <w:lang w:val="lv-LV"/>
    </w:rPr>
  </w:style>
  <w:style w:type="character" w:customStyle="1" w:styleId="FooterChar">
    <w:name w:val="Footer Char"/>
    <w:basedOn w:val="DefaultParagraphFont"/>
    <w:link w:val="Footer"/>
    <w:uiPriority w:val="99"/>
    <w:rsid w:val="00FC51B6"/>
    <w:rPr>
      <w:rFonts w:ascii="Times New Roman" w:eastAsia="Times New Roman" w:hAnsi="Times New Roman" w:cs="Times New Roman"/>
      <w:sz w:val="20"/>
      <w:szCs w:val="20"/>
      <w:lang w:val="lv-LV"/>
    </w:rPr>
  </w:style>
  <w:style w:type="paragraph" w:styleId="ListParagraph">
    <w:name w:val="List Paragraph"/>
    <w:basedOn w:val="Normal"/>
    <w:uiPriority w:val="34"/>
    <w:qFormat/>
    <w:rsid w:val="009D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2396</Words>
  <Characters>1366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5</cp:revision>
  <cp:lastPrinted>2021-06-30T05:42:00Z</cp:lastPrinted>
  <dcterms:created xsi:type="dcterms:W3CDTF">2021-06-22T07:14:00Z</dcterms:created>
  <dcterms:modified xsi:type="dcterms:W3CDTF">2021-07-02T07:01:00Z</dcterms:modified>
</cp:coreProperties>
</file>