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0E" w:rsidRPr="00BF550E" w:rsidRDefault="00BF550E" w:rsidP="00BF550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BF550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3.75pt;height:42pt" o:ole="" fillcolor="window">
            <v:imagedata r:id="rId5" o:title=""/>
          </v:shape>
          <o:OLEObject Type="Embed" ProgID="Word.Picture.8" ShapeID="_x0000_i1067" DrawAspect="Content" ObjectID="_1686723826" r:id="rId6"/>
        </w:object>
      </w:r>
    </w:p>
    <w:p w:rsidR="00BF550E" w:rsidRPr="00BF550E" w:rsidRDefault="00BF550E" w:rsidP="00BF550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BF550E" w:rsidRPr="00BF550E" w:rsidRDefault="00BF550E" w:rsidP="00BF550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BF550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BF550E" w:rsidRPr="00BF550E" w:rsidRDefault="00BF550E" w:rsidP="00BF550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F550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BF550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4BD84" wp14:editId="35C75E2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ACE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F550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BF550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BF550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BF550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BF550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BF550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F550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BF550E" w:rsidRPr="00BF550E" w:rsidRDefault="00BF550E" w:rsidP="00BF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F550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D7A0B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702A79" w:rsidRDefault="00702A79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E872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2A7755" w:rsidRPr="00702A79">
        <w:rPr>
          <w:rFonts w:ascii="Times New Roman" w:hAnsi="Times New Roman" w:cs="Times New Roman"/>
          <w:b/>
          <w:sz w:val="24"/>
          <w:szCs w:val="24"/>
          <w:lang w:val="lv-LV"/>
        </w:rPr>
        <w:t>396</w:t>
      </w:r>
      <w:r w:rsidR="003B77B1" w:rsidRPr="00702A7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E87235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A7755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B2E" w:rsidRDefault="006F2B2E" w:rsidP="006F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6F2B2E">
        <w:rPr>
          <w:rFonts w:ascii="Times New Roman" w:hAnsi="Times New Roman" w:cs="Times New Roman"/>
          <w:b/>
          <w:sz w:val="24"/>
          <w:lang w:val="lv-LV"/>
        </w:rPr>
        <w:t xml:space="preserve">Par atļauju </w:t>
      </w:r>
      <w:proofErr w:type="spellStart"/>
      <w:r w:rsidRPr="006F2B2E">
        <w:rPr>
          <w:rFonts w:ascii="Times New Roman" w:hAnsi="Times New Roman" w:cs="Times New Roman"/>
          <w:b/>
          <w:sz w:val="24"/>
          <w:lang w:val="lv-LV"/>
        </w:rPr>
        <w:t>M.Čačkam</w:t>
      </w:r>
      <w:proofErr w:type="spellEnd"/>
      <w:r w:rsidRPr="006F2B2E">
        <w:rPr>
          <w:rFonts w:ascii="Times New Roman" w:hAnsi="Times New Roman" w:cs="Times New Roman"/>
          <w:b/>
          <w:sz w:val="24"/>
          <w:lang w:val="lv-LV"/>
        </w:rPr>
        <w:t xml:space="preserve"> savienot amatus</w:t>
      </w:r>
    </w:p>
    <w:p w:rsidR="006F2B2E" w:rsidRPr="006F2B2E" w:rsidRDefault="006F2B2E" w:rsidP="006F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</w:p>
    <w:p w:rsidR="006F2B2E" w:rsidRDefault="006F2B2E" w:rsidP="00702A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6F2B2E">
        <w:rPr>
          <w:rFonts w:ascii="Times New Roman" w:hAnsi="Times New Roman" w:cs="Times New Roman"/>
          <w:sz w:val="24"/>
          <w:lang w:val="lv-LV"/>
        </w:rPr>
        <w:t>Pamatojoties uz likuma “Par interešu konflikta novēršanu valsts amatpersonu darbībā” 7.panta ceturtās daļas  2.punkta b) apakšpunktu un 8.</w:t>
      </w:r>
      <w:r w:rsidRPr="006F2B2E">
        <w:rPr>
          <w:rFonts w:ascii="Times New Roman" w:hAnsi="Times New Roman" w:cs="Times New Roman"/>
          <w:sz w:val="24"/>
          <w:vertAlign w:val="superscript"/>
          <w:lang w:val="lv-LV"/>
        </w:rPr>
        <w:t>1</w:t>
      </w:r>
      <w:r w:rsidRPr="006F2B2E">
        <w:rPr>
          <w:rFonts w:ascii="Times New Roman" w:hAnsi="Times New Roman" w:cs="Times New Roman"/>
          <w:sz w:val="24"/>
          <w:lang w:val="lv-LV"/>
        </w:rPr>
        <w:t xml:space="preserve"> panta piekto daļu, izskatot </w:t>
      </w:r>
      <w:proofErr w:type="spellStart"/>
      <w:r w:rsidRPr="006F2B2E">
        <w:rPr>
          <w:rFonts w:ascii="Times New Roman" w:hAnsi="Times New Roman" w:cs="Times New Roman"/>
          <w:sz w:val="24"/>
          <w:lang w:val="lv-LV"/>
        </w:rPr>
        <w:t>M.Čačkas</w:t>
      </w:r>
      <w:proofErr w:type="spellEnd"/>
      <w:r w:rsidRPr="006F2B2E">
        <w:rPr>
          <w:rFonts w:ascii="Times New Roman" w:hAnsi="Times New Roman" w:cs="Times New Roman"/>
          <w:sz w:val="24"/>
          <w:lang w:val="lv-LV"/>
        </w:rPr>
        <w:t xml:space="preserve"> 2021.gada 9.jūnija iesniegumu ar lūgumu atļaut savienot amatus, konstatējot, ka amatu savienošana neradīs interešu konfliktu, nebūs pretrunā ar valsts amatpersonai saistošām ētikas normām un nekaitēs valsts amatpersonas tiešo pienākumu pildīšanai, </w:t>
      </w:r>
      <w:r w:rsidR="00702A79" w:rsidRPr="00702A79">
        <w:rPr>
          <w:rFonts w:ascii="Times New Roman" w:hAnsi="Times New Roman" w:cs="Times New Roman"/>
          <w:sz w:val="24"/>
          <w:szCs w:val="24"/>
          <w:lang w:val="lv-LV"/>
        </w:rPr>
        <w:t>atklāti balsojot: PAR – 10 (A.Broks, J.Dukšinskis, A.Gržibovskis, L.Jankovska, I.Kokina, V.Kononovs, N.Kožanova, M.Lavrenovs, I.Prelatovs, H.Soldatjonoka), PRET – nav, ATTURAS – nav,</w:t>
      </w:r>
      <w:r w:rsidR="00702A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F2B2E">
        <w:rPr>
          <w:rFonts w:ascii="Times New Roman" w:hAnsi="Times New Roman" w:cs="Times New Roman"/>
          <w:b/>
          <w:sz w:val="24"/>
          <w:lang w:val="lv-LV"/>
        </w:rPr>
        <w:t>Daugavpils pilsētas dome nolemj:</w:t>
      </w:r>
    </w:p>
    <w:p w:rsidR="006F2B2E" w:rsidRPr="006F2B2E" w:rsidRDefault="006F2B2E" w:rsidP="0070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lv-LV"/>
        </w:rPr>
      </w:pPr>
    </w:p>
    <w:p w:rsidR="006F2B2E" w:rsidRPr="006F2B2E" w:rsidRDefault="006F2B2E" w:rsidP="006F2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2B2E"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Pr="006F2B2E">
        <w:rPr>
          <w:rFonts w:ascii="Times New Roman" w:hAnsi="Times New Roman" w:cs="Times New Roman"/>
          <w:b/>
          <w:sz w:val="24"/>
          <w:szCs w:val="24"/>
          <w:lang w:val="lv-LV"/>
        </w:rPr>
        <w:t>Mārim Čačkam</w:t>
      </w:r>
      <w:r w:rsidRPr="006F2B2E">
        <w:rPr>
          <w:rFonts w:ascii="Times New Roman" w:hAnsi="Times New Roman" w:cs="Times New Roman"/>
          <w:sz w:val="24"/>
          <w:szCs w:val="24"/>
          <w:lang w:val="lv-LV"/>
        </w:rPr>
        <w:t xml:space="preserve"> savienot Daugavpils pilsētas pašvaldības iestādes „Daugavpils Marka Rotko mākslas centrs” vadītāja amatu ar Valsts Kultūrkapitāla fonda Vizuālās mākslas nozares</w:t>
      </w:r>
      <w:r w:rsidRPr="006F2B2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eksperta amatu</w:t>
      </w:r>
      <w:r w:rsidRPr="006F2B2E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6F2B2E">
        <w:rPr>
          <w:rFonts w:ascii="Times New Roman" w:hAnsi="Times New Roman" w:cs="Times New Roman"/>
          <w:iCs/>
          <w:sz w:val="24"/>
          <w:szCs w:val="24"/>
          <w:lang w:val="lv-LV"/>
        </w:rPr>
        <w:t>padomes locekļa</w:t>
      </w:r>
      <w:r w:rsidRPr="006F2B2E">
        <w:rPr>
          <w:rFonts w:ascii="Times New Roman" w:hAnsi="Times New Roman" w:cs="Times New Roman"/>
          <w:sz w:val="24"/>
          <w:szCs w:val="24"/>
          <w:lang w:val="lv-LV"/>
        </w:rPr>
        <w:t xml:space="preserve"> amatu Valsts </w:t>
      </w:r>
      <w:proofErr w:type="spellStart"/>
      <w:r w:rsidRPr="00702A79">
        <w:rPr>
          <w:rFonts w:ascii="Times New Roman" w:hAnsi="Times New Roman" w:cs="Times New Roman"/>
          <w:sz w:val="24"/>
          <w:szCs w:val="24"/>
          <w:lang w:val="lv-LV"/>
        </w:rPr>
        <w:t>kultūrkapitāla</w:t>
      </w:r>
      <w:proofErr w:type="spellEnd"/>
      <w:r w:rsidRPr="00702A79">
        <w:rPr>
          <w:rFonts w:ascii="Times New Roman" w:hAnsi="Times New Roman" w:cs="Times New Roman"/>
          <w:sz w:val="24"/>
          <w:szCs w:val="24"/>
          <w:lang w:val="lv-LV"/>
        </w:rPr>
        <w:t xml:space="preserve"> fonda padomē (juridiska adrese: </w:t>
      </w:r>
      <w:r w:rsidRPr="00702A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K.Valdemāra iela 20, Rīga,  LV-1010, reģistrācijas Nr.</w:t>
      </w:r>
      <w:r w:rsidRPr="00702A79">
        <w:rPr>
          <w:rFonts w:ascii="Times New Roman" w:hAnsi="Times New Roman" w:cs="Times New Roman"/>
          <w:sz w:val="24"/>
          <w:szCs w:val="24"/>
          <w:shd w:val="clear" w:color="auto" w:fill="F5F5F5"/>
          <w:lang w:val="lv-LV"/>
        </w:rPr>
        <w:t>900016882320).</w:t>
      </w:r>
    </w:p>
    <w:p w:rsidR="006F2B2E" w:rsidRPr="006F2B2E" w:rsidRDefault="006F2B2E" w:rsidP="006F2B2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lang w:val="lv-LV"/>
        </w:rPr>
      </w:pPr>
    </w:p>
    <w:p w:rsidR="006F2B2E" w:rsidRPr="006D7A0B" w:rsidRDefault="006F2B2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24208" w:rsidRPr="006D7A0B" w:rsidRDefault="00914E1C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</w:t>
      </w:r>
      <w:r w:rsidR="00BF550E" w:rsidRPr="00BF550E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</w:t>
      </w:r>
      <w:r w:rsidR="00E8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I. Prelatovs</w:t>
      </w: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A7755"/>
    <w:rsid w:val="002E6C61"/>
    <w:rsid w:val="00390A0B"/>
    <w:rsid w:val="003B6821"/>
    <w:rsid w:val="003B77B1"/>
    <w:rsid w:val="003D1F4D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02A79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BF550E"/>
    <w:rsid w:val="00C01EEC"/>
    <w:rsid w:val="00C750B3"/>
    <w:rsid w:val="00CC6CA4"/>
    <w:rsid w:val="00CE04AE"/>
    <w:rsid w:val="00DC1202"/>
    <w:rsid w:val="00DC32B4"/>
    <w:rsid w:val="00E87235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6</cp:revision>
  <cp:lastPrinted>2021-06-30T04:54:00Z</cp:lastPrinted>
  <dcterms:created xsi:type="dcterms:W3CDTF">2021-06-22T07:53:00Z</dcterms:created>
  <dcterms:modified xsi:type="dcterms:W3CDTF">2021-07-02T06:37:00Z</dcterms:modified>
</cp:coreProperties>
</file>