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93" w:rsidRPr="004D2393" w:rsidRDefault="004D2393" w:rsidP="004D2393">
      <w:pPr>
        <w:tabs>
          <w:tab w:val="left" w:pos="3960"/>
        </w:tabs>
        <w:jc w:val="center"/>
        <w:rPr>
          <w:b/>
          <w:sz w:val="28"/>
          <w:szCs w:val="20"/>
          <w:lang w:val="lv-LV" w:eastAsia="ru-RU"/>
        </w:rPr>
      </w:pPr>
      <w:r w:rsidRPr="004D2393">
        <w:rPr>
          <w:b/>
          <w:noProof/>
          <w:sz w:val="28"/>
          <w:szCs w:val="20"/>
          <w:lang w:val="lv-LV" w:eastAsia="lv-LV"/>
        </w:rPr>
        <w:drawing>
          <wp:inline distT="0" distB="0" distL="0" distR="0" wp14:anchorId="49F31805" wp14:editId="0DED4166">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D2393" w:rsidRPr="004D2393" w:rsidRDefault="004D2393" w:rsidP="004D2393">
      <w:pPr>
        <w:tabs>
          <w:tab w:val="left" w:pos="3969"/>
          <w:tab w:val="left" w:pos="4395"/>
        </w:tabs>
        <w:jc w:val="center"/>
        <w:rPr>
          <w:bCs/>
          <w:sz w:val="28"/>
          <w:szCs w:val="20"/>
          <w:lang w:val="lv-LV" w:eastAsia="ru-RU"/>
        </w:rPr>
      </w:pPr>
      <w:r w:rsidRPr="004D2393">
        <w:rPr>
          <w:bCs/>
          <w:sz w:val="28"/>
          <w:szCs w:val="20"/>
          <w:lang w:val="lv-LV" w:eastAsia="ru-RU"/>
        </w:rPr>
        <w:t xml:space="preserve">  LATVIJAS REPUBLIKAS</w:t>
      </w:r>
    </w:p>
    <w:p w:rsidR="004D2393" w:rsidRPr="004D2393" w:rsidRDefault="004D2393" w:rsidP="004D2393">
      <w:pPr>
        <w:tabs>
          <w:tab w:val="left" w:pos="3969"/>
          <w:tab w:val="left" w:pos="4395"/>
        </w:tabs>
        <w:jc w:val="center"/>
        <w:rPr>
          <w:b/>
          <w:sz w:val="28"/>
          <w:szCs w:val="20"/>
          <w:lang w:val="lv-LV" w:eastAsia="ru-RU"/>
        </w:rPr>
      </w:pPr>
      <w:r w:rsidRPr="004D2393">
        <w:rPr>
          <w:b/>
          <w:sz w:val="28"/>
          <w:szCs w:val="20"/>
          <w:lang w:val="lv-LV" w:eastAsia="ru-RU"/>
        </w:rPr>
        <w:t>DAUGAVPILS PILSĒTAS DOME</w:t>
      </w:r>
    </w:p>
    <w:p w:rsidR="004D2393" w:rsidRPr="004D2393" w:rsidRDefault="004D2393" w:rsidP="004D2393">
      <w:pPr>
        <w:ind w:right="-341"/>
        <w:jc w:val="center"/>
        <w:rPr>
          <w:rFonts w:eastAsia="Calibri"/>
          <w:sz w:val="20"/>
          <w:szCs w:val="20"/>
          <w:lang w:val="lv-LV"/>
        </w:rPr>
      </w:pPr>
      <w:r w:rsidRPr="004D2393">
        <w:rPr>
          <w:rFonts w:eastAsia="Calibri"/>
          <w:noProof/>
          <w:sz w:val="22"/>
          <w:szCs w:val="22"/>
          <w:lang w:val="lv-LV" w:eastAsia="lv-LV"/>
        </w:rPr>
        <mc:AlternateContent>
          <mc:Choice Requires="wps">
            <w:drawing>
              <wp:anchor distT="4294967295" distB="4294967295" distL="114300" distR="114300" simplePos="0" relativeHeight="251659264" behindDoc="0" locked="0" layoutInCell="1" allowOverlap="1" wp14:anchorId="61F2A7C4" wp14:editId="351AEF82">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C851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4D2393">
        <w:rPr>
          <w:rFonts w:eastAsia="Calibri"/>
          <w:sz w:val="20"/>
          <w:szCs w:val="20"/>
          <w:lang w:val="lv-LV"/>
        </w:rPr>
        <w:t xml:space="preserve">Reģ. Nr. 90000077325, K. Valdemāra iela 1, Daugavpils, LV-5401, tālr. 65404344, 65404368, fakss 65421941 </w:t>
      </w:r>
    </w:p>
    <w:p w:rsidR="004D2393" w:rsidRPr="004D2393" w:rsidRDefault="004D2393" w:rsidP="004D2393">
      <w:pPr>
        <w:ind w:right="-341"/>
        <w:jc w:val="center"/>
        <w:rPr>
          <w:rFonts w:eastAsia="Calibri"/>
          <w:sz w:val="20"/>
          <w:szCs w:val="20"/>
          <w:u w:val="single"/>
          <w:lang w:val="lv-LV"/>
        </w:rPr>
      </w:pPr>
      <w:r w:rsidRPr="004D2393">
        <w:rPr>
          <w:rFonts w:eastAsia="Calibri"/>
          <w:sz w:val="20"/>
          <w:szCs w:val="20"/>
          <w:lang w:val="lv-LV"/>
        </w:rPr>
        <w:t xml:space="preserve">e-pasts info@daugavpils.lv   </w:t>
      </w:r>
      <w:r w:rsidRPr="004D2393">
        <w:rPr>
          <w:rFonts w:eastAsia="Calibri"/>
          <w:sz w:val="20"/>
          <w:szCs w:val="20"/>
          <w:u w:val="single"/>
          <w:lang w:val="lv-LV"/>
        </w:rPr>
        <w:t>www.daugavpils.lv</w:t>
      </w:r>
    </w:p>
    <w:p w:rsidR="00E06E16" w:rsidRDefault="00E06E16" w:rsidP="004D2393">
      <w:pPr>
        <w:rPr>
          <w:lang w:val="lv-LV"/>
        </w:rPr>
      </w:pPr>
    </w:p>
    <w:p w:rsidR="00ED45E0" w:rsidRDefault="00ED45E0" w:rsidP="00E06E16">
      <w:pPr>
        <w:jc w:val="right"/>
        <w:rPr>
          <w:lang w:val="lv-LV"/>
        </w:rPr>
      </w:pPr>
    </w:p>
    <w:p w:rsidR="00ED45E0" w:rsidRDefault="00ED45E0" w:rsidP="004D2393">
      <w:pPr>
        <w:rPr>
          <w:lang w:val="lv-LV"/>
        </w:rPr>
      </w:pPr>
      <w:bookmarkStart w:id="0" w:name="_GoBack"/>
      <w:bookmarkEnd w:id="0"/>
    </w:p>
    <w:p w:rsidR="00ED45E0" w:rsidRDefault="00ED45E0" w:rsidP="00E06E16">
      <w:pPr>
        <w:jc w:val="right"/>
        <w:rPr>
          <w:lang w:val="lv-LV"/>
        </w:rPr>
      </w:pPr>
    </w:p>
    <w:p w:rsidR="00ED45E0" w:rsidRPr="00ED45E0" w:rsidRDefault="00ED45E0" w:rsidP="00ED45E0">
      <w:pPr>
        <w:rPr>
          <w:b/>
          <w:noProof/>
          <w:lang w:val="lv-LV" w:eastAsia="lv-LV"/>
        </w:rPr>
      </w:pPr>
      <w:r>
        <w:rPr>
          <w:noProof/>
          <w:lang w:val="lv-LV" w:eastAsia="lv-LV"/>
        </w:rPr>
        <w:t>2021.gada 10.jūnija</w:t>
      </w:r>
      <w:r w:rsidRPr="00ED45E0">
        <w:rPr>
          <w:noProof/>
          <w:lang w:val="lv-LV" w:eastAsia="lv-LV"/>
        </w:rPr>
        <w:t xml:space="preserve">                                                             </w:t>
      </w:r>
      <w:r>
        <w:rPr>
          <w:noProof/>
          <w:lang w:val="lv-LV" w:eastAsia="lv-LV"/>
        </w:rPr>
        <w:t xml:space="preserve">          </w:t>
      </w:r>
      <w:r>
        <w:rPr>
          <w:b/>
          <w:noProof/>
          <w:lang w:val="lv-LV" w:eastAsia="lv-LV"/>
        </w:rPr>
        <w:t>Saistošie noteikumi Nr.33</w:t>
      </w:r>
    </w:p>
    <w:p w:rsidR="00ED45E0" w:rsidRPr="00ED45E0" w:rsidRDefault="00ED45E0" w:rsidP="00ED45E0">
      <w:pPr>
        <w:rPr>
          <w:noProof/>
          <w:lang w:val="lv-LV" w:eastAsia="lv-LV"/>
        </w:rPr>
      </w:pPr>
      <w:r w:rsidRPr="00ED45E0">
        <w:rPr>
          <w:b/>
          <w:noProof/>
          <w:lang w:val="lv-LV" w:eastAsia="lv-LV"/>
        </w:rPr>
        <w:t xml:space="preserve">                                                                                             </w:t>
      </w:r>
      <w:r>
        <w:rPr>
          <w:b/>
          <w:noProof/>
          <w:lang w:val="lv-LV" w:eastAsia="lv-LV"/>
        </w:rPr>
        <w:t xml:space="preserve">           </w:t>
      </w:r>
      <w:r>
        <w:rPr>
          <w:lang w:val="lv-LV" w:eastAsia="lv-LV"/>
        </w:rPr>
        <w:t xml:space="preserve">(prot. Nr.24,  </w:t>
      </w:r>
      <w:r w:rsidR="004B191B">
        <w:rPr>
          <w:lang w:val="lv-LV" w:eastAsia="lv-LV"/>
        </w:rPr>
        <w:t>14</w:t>
      </w:r>
      <w:r w:rsidRPr="00ED45E0">
        <w:rPr>
          <w:lang w:val="lv-LV" w:eastAsia="lv-LV"/>
        </w:rPr>
        <w:t>.§)</w:t>
      </w:r>
    </w:p>
    <w:p w:rsidR="00ED45E0" w:rsidRPr="00451E06" w:rsidRDefault="00ED45E0" w:rsidP="00ED45E0">
      <w:pPr>
        <w:rPr>
          <w:lang w:val="lv-LV"/>
        </w:rPr>
      </w:pPr>
    </w:p>
    <w:p w:rsidR="00E06E16" w:rsidRPr="00451E06" w:rsidRDefault="00E06E16" w:rsidP="00ED45E0">
      <w:pPr>
        <w:ind w:left="6237"/>
        <w:rPr>
          <w:lang w:val="lv-LV"/>
        </w:rPr>
      </w:pPr>
      <w:r w:rsidRPr="00451E06">
        <w:rPr>
          <w:lang w:val="lv-LV"/>
        </w:rPr>
        <w:t>APSTIPRINĀTI</w:t>
      </w:r>
    </w:p>
    <w:p w:rsidR="00ED45E0" w:rsidRDefault="00E06E16" w:rsidP="00ED45E0">
      <w:pPr>
        <w:ind w:left="6237"/>
        <w:rPr>
          <w:lang w:val="lv-LV"/>
        </w:rPr>
      </w:pPr>
      <w:r w:rsidRPr="00451E06">
        <w:rPr>
          <w:lang w:val="lv-LV"/>
        </w:rPr>
        <w:t xml:space="preserve">ar Daugavpils pilsētas domes </w:t>
      </w:r>
    </w:p>
    <w:p w:rsidR="00E06E16" w:rsidRPr="00451E06" w:rsidRDefault="00ED45E0" w:rsidP="00ED45E0">
      <w:pPr>
        <w:ind w:left="6237"/>
        <w:rPr>
          <w:lang w:val="lv-LV"/>
        </w:rPr>
      </w:pPr>
      <w:r>
        <w:rPr>
          <w:lang w:val="lv-LV"/>
        </w:rPr>
        <w:t>2021.gada 10.jūnija</w:t>
      </w:r>
    </w:p>
    <w:p w:rsidR="00ED45E0" w:rsidRDefault="00ED45E0" w:rsidP="00ED45E0">
      <w:pPr>
        <w:ind w:left="6237"/>
        <w:rPr>
          <w:lang w:val="lv-LV"/>
        </w:rPr>
      </w:pPr>
      <w:r>
        <w:rPr>
          <w:lang w:val="lv-LV"/>
        </w:rPr>
        <w:t>lēmumu Nr.</w:t>
      </w:r>
      <w:r w:rsidR="004B191B">
        <w:rPr>
          <w:lang w:val="lv-LV"/>
        </w:rPr>
        <w:t>364</w:t>
      </w:r>
      <w:r w:rsidR="00E06E16" w:rsidRPr="00451E06">
        <w:rPr>
          <w:lang w:val="lv-LV"/>
        </w:rPr>
        <w:t xml:space="preserve"> </w:t>
      </w:r>
    </w:p>
    <w:p w:rsidR="008819B0" w:rsidRPr="00455993" w:rsidRDefault="008819B0" w:rsidP="00387285">
      <w:pPr>
        <w:jc w:val="center"/>
        <w:outlineLvl w:val="3"/>
        <w:rPr>
          <w:b/>
          <w:bCs/>
          <w:lang w:val="lv-LV"/>
        </w:rPr>
      </w:pPr>
    </w:p>
    <w:p w:rsidR="00387285" w:rsidRPr="004A0380" w:rsidRDefault="00A4327E" w:rsidP="00387285">
      <w:pPr>
        <w:jc w:val="center"/>
        <w:outlineLvl w:val="3"/>
        <w:rPr>
          <w:b/>
          <w:bCs/>
          <w:lang w:val="lv-LV"/>
        </w:rPr>
      </w:pPr>
      <w:r w:rsidRPr="00A4327E">
        <w:rPr>
          <w:b/>
          <w:bCs/>
          <w:lang w:val="lv-LV"/>
        </w:rPr>
        <w:t>Grozījums Daugavpils pilsētas domes 2013.gada 14.novembra saistošajos noteikumos Nr.55 “</w:t>
      </w:r>
      <w:r w:rsidRPr="00A4327E">
        <w:rPr>
          <w:b/>
          <w:bCs/>
          <w:shd w:val="clear" w:color="auto" w:fill="FFFFFF"/>
          <w:lang w:val="lv-LV"/>
        </w:rPr>
        <w:t>Daugavpils pilsētas pašvaldības saistošie noteikumi par nodevām</w:t>
      </w:r>
      <w:r w:rsidRPr="00A4327E">
        <w:rPr>
          <w:b/>
          <w:bCs/>
          <w:lang w:val="lv-LV"/>
        </w:rPr>
        <w:t>”</w:t>
      </w:r>
    </w:p>
    <w:p w:rsidR="00772BF6" w:rsidRPr="00A4327E" w:rsidRDefault="00772BF6" w:rsidP="00772BF6">
      <w:pPr>
        <w:spacing w:before="240" w:after="240"/>
        <w:ind w:left="4253" w:firstLine="301"/>
        <w:jc w:val="right"/>
        <w:rPr>
          <w:i/>
          <w:sz w:val="20"/>
          <w:szCs w:val="20"/>
          <w:lang w:val="lv-LV"/>
        </w:rPr>
      </w:pPr>
      <w:r w:rsidRPr="00A4327E">
        <w:rPr>
          <w:i/>
          <w:sz w:val="20"/>
          <w:szCs w:val="20"/>
          <w:lang w:val="lv-LV"/>
        </w:rPr>
        <w:t xml:space="preserve">Izdoti saskaņā ar </w:t>
      </w:r>
      <w:r w:rsidRPr="00A4327E">
        <w:rPr>
          <w:i/>
          <w:sz w:val="20"/>
          <w:szCs w:val="20"/>
          <w:shd w:val="clear" w:color="auto" w:fill="FFFFFF"/>
          <w:lang w:val="lv-LV"/>
        </w:rPr>
        <w:t>likuma “Par nodokļiem un nodevām” 12.panta pirmās daļas 1., 2., 4., 7., 9., 10. un 11.punktu, Ministru kabineta 2005.gada 28.jūnija noteikumu Nr.480 “Noteikumi par kārtību, kādā pašvaldības var uzlikt pašvaldību nodevas” 16.</w:t>
      </w:r>
      <w:r w:rsidRPr="00A4327E">
        <w:rPr>
          <w:i/>
          <w:sz w:val="20"/>
          <w:szCs w:val="20"/>
          <w:shd w:val="clear" w:color="auto" w:fill="FFFFFF"/>
          <w:vertAlign w:val="superscript"/>
          <w:lang w:val="lv-LV"/>
        </w:rPr>
        <w:t>1</w:t>
      </w:r>
      <w:r w:rsidRPr="00A4327E">
        <w:rPr>
          <w:i/>
          <w:sz w:val="20"/>
          <w:szCs w:val="20"/>
          <w:shd w:val="clear" w:color="auto" w:fill="FFFFFF"/>
          <w:lang w:val="lv-LV"/>
        </w:rPr>
        <w:t>punktu</w:t>
      </w:r>
    </w:p>
    <w:p w:rsidR="00772BF6" w:rsidRPr="000B6001" w:rsidRDefault="00772BF6" w:rsidP="00772BF6">
      <w:pPr>
        <w:spacing w:before="120" w:after="120"/>
        <w:ind w:firstLine="567"/>
        <w:jc w:val="both"/>
        <w:rPr>
          <w:lang w:val="lv-LV"/>
        </w:rPr>
      </w:pPr>
      <w:r w:rsidRPr="00455993">
        <w:rPr>
          <w:lang w:val="lv-LV" w:eastAsia="lv-LV"/>
        </w:rPr>
        <w:t xml:space="preserve">Izdarīt Daugavpils pilsētas domes </w:t>
      </w:r>
      <w:r>
        <w:rPr>
          <w:bCs/>
          <w:lang w:val="lv-LV"/>
        </w:rPr>
        <w:t>2013</w:t>
      </w:r>
      <w:r w:rsidRPr="00455993">
        <w:rPr>
          <w:bCs/>
          <w:lang w:val="lv-LV"/>
        </w:rPr>
        <w:t xml:space="preserve">.gada </w:t>
      </w:r>
      <w:r>
        <w:rPr>
          <w:bCs/>
          <w:lang w:val="lv-LV"/>
        </w:rPr>
        <w:t>14</w:t>
      </w:r>
      <w:r w:rsidRPr="00455993">
        <w:rPr>
          <w:bCs/>
          <w:lang w:val="lv-LV"/>
        </w:rPr>
        <w:t>.</w:t>
      </w:r>
      <w:r>
        <w:rPr>
          <w:bCs/>
          <w:lang w:val="lv-LV"/>
        </w:rPr>
        <w:t>novembra</w:t>
      </w:r>
      <w:r w:rsidRPr="00455993">
        <w:rPr>
          <w:bCs/>
          <w:lang w:val="lv-LV"/>
        </w:rPr>
        <w:t xml:space="preserve"> saistošajos noteikumos Nr.</w:t>
      </w:r>
      <w:r>
        <w:rPr>
          <w:bCs/>
          <w:lang w:val="lv-LV"/>
        </w:rPr>
        <w:t>55</w:t>
      </w:r>
      <w:r w:rsidRPr="00455993">
        <w:rPr>
          <w:bCs/>
          <w:lang w:val="lv-LV"/>
        </w:rPr>
        <w:t xml:space="preserve"> </w:t>
      </w:r>
      <w:r w:rsidRPr="00455993">
        <w:rPr>
          <w:lang w:val="lv-LV" w:eastAsia="lv-LV"/>
        </w:rPr>
        <w:t xml:space="preserve"> “</w:t>
      </w:r>
      <w:r w:rsidRPr="00A4327E">
        <w:rPr>
          <w:shd w:val="clear" w:color="auto" w:fill="FFFFFF"/>
          <w:lang w:val="lv-LV"/>
        </w:rPr>
        <w:t>Daugavpils pilsētas pašvaldības saistošie noteikumi par nodevām</w:t>
      </w:r>
      <w:r w:rsidRPr="00455993">
        <w:rPr>
          <w:lang w:val="lv-LV" w:eastAsia="lv-LV"/>
        </w:rPr>
        <w:t>”</w:t>
      </w:r>
      <w:r w:rsidRPr="00455993">
        <w:rPr>
          <w:lang w:val="lv-LV"/>
        </w:rPr>
        <w:t xml:space="preserve"> (Latvijas Vēstnesis, </w:t>
      </w:r>
      <w:r>
        <w:rPr>
          <w:lang w:val="lv-LV"/>
        </w:rPr>
        <w:t>2013</w:t>
      </w:r>
      <w:r w:rsidRPr="00455993">
        <w:rPr>
          <w:lang w:val="lv-LV"/>
        </w:rPr>
        <w:t>., Nr.</w:t>
      </w:r>
      <w:r>
        <w:rPr>
          <w:lang w:val="lv-LV"/>
        </w:rPr>
        <w:t>251, 2014., Nr.68, Nr.254, 2015., Nr.254, 2016., Nr.70, 2017., Nr.19, 2018., Nr.22</w:t>
      </w:r>
      <w:r w:rsidRPr="00455993">
        <w:rPr>
          <w:lang w:val="lv-LV"/>
        </w:rPr>
        <w:t xml:space="preserve">) </w:t>
      </w:r>
      <w:r w:rsidRPr="003C2130">
        <w:rPr>
          <w:lang w:val="lv-LV"/>
        </w:rPr>
        <w:t>grozījumu</w:t>
      </w:r>
      <w:r>
        <w:rPr>
          <w:lang w:val="lv-LV"/>
        </w:rPr>
        <w:t xml:space="preserve"> un izteikt ar 4.2.punktu šādā redakcijā:</w:t>
      </w:r>
    </w:p>
    <w:p w:rsidR="00772BF6" w:rsidRDefault="00772BF6" w:rsidP="00772BF6">
      <w:pPr>
        <w:jc w:val="both"/>
        <w:rPr>
          <w:shd w:val="clear" w:color="auto" w:fill="FFFFFF"/>
          <w:lang w:val="lv-LV"/>
        </w:rPr>
      </w:pPr>
      <w:r w:rsidRPr="00A4327E">
        <w:rPr>
          <w:lang w:val="lv-LV"/>
        </w:rPr>
        <w:t xml:space="preserve">“4.2. </w:t>
      </w:r>
      <w:r w:rsidRPr="00A4327E">
        <w:rPr>
          <w:shd w:val="clear" w:color="auto" w:fill="FFFFFF"/>
          <w:lang w:val="lv-LV"/>
        </w:rPr>
        <w:t>No nodevas samaksas par tirdzniecību publiskās vietās atbrīvotas</w:t>
      </w:r>
      <w:r>
        <w:rPr>
          <w:shd w:val="clear" w:color="auto" w:fill="FFFFFF"/>
          <w:lang w:val="lv-LV"/>
        </w:rPr>
        <w:t>:</w:t>
      </w:r>
    </w:p>
    <w:p w:rsidR="00772BF6" w:rsidRDefault="00772BF6" w:rsidP="00772BF6">
      <w:pPr>
        <w:jc w:val="both"/>
        <w:rPr>
          <w:shd w:val="clear" w:color="auto" w:fill="FFFFFF"/>
          <w:lang w:val="lv-LV"/>
        </w:rPr>
      </w:pPr>
      <w:r>
        <w:rPr>
          <w:shd w:val="clear" w:color="auto" w:fill="FFFFFF"/>
          <w:lang w:val="lv-LV"/>
        </w:rPr>
        <w:t xml:space="preserve">4.2.1. </w:t>
      </w:r>
      <w:r w:rsidRPr="00A4327E">
        <w:rPr>
          <w:shd w:val="clear" w:color="auto" w:fill="FFFFFF"/>
          <w:lang w:val="lv-LV"/>
        </w:rPr>
        <w:t>personas ar pirmās un otrās grupas invaliditāti, kuras pārdod 4.1.1.1. un 4.1.1.3.apakšpunktā minētās preces</w:t>
      </w:r>
      <w:r>
        <w:rPr>
          <w:shd w:val="clear" w:color="auto" w:fill="FFFFFF"/>
          <w:lang w:val="lv-LV"/>
        </w:rPr>
        <w:t>;</w:t>
      </w:r>
    </w:p>
    <w:p w:rsidR="00772BF6" w:rsidRDefault="00772BF6" w:rsidP="00772BF6">
      <w:pPr>
        <w:jc w:val="both"/>
        <w:rPr>
          <w:shd w:val="clear" w:color="auto" w:fill="FFFFFF"/>
          <w:lang w:val="lv-LV"/>
        </w:rPr>
      </w:pPr>
      <w:r>
        <w:rPr>
          <w:shd w:val="clear" w:color="auto" w:fill="FFFFFF"/>
          <w:lang w:val="lv-LV"/>
        </w:rPr>
        <w:t>4.2.2. pašvaldības iestādes, kuras darbojas tūrisma jomā;</w:t>
      </w:r>
    </w:p>
    <w:p w:rsidR="00772BF6" w:rsidRPr="00A4327E" w:rsidRDefault="00772BF6" w:rsidP="00772BF6">
      <w:pPr>
        <w:jc w:val="both"/>
        <w:rPr>
          <w:lang w:val="lv-LV"/>
        </w:rPr>
      </w:pPr>
      <w:r>
        <w:rPr>
          <w:shd w:val="clear" w:color="auto" w:fill="FFFFFF"/>
          <w:lang w:val="lv-LV"/>
        </w:rPr>
        <w:t>4.2.3. sabiedriskā labuma organizācijas (biedrības vai nodibinājumi), kuru darbības mērķis vērsts uz atbalsta sniegšanu personām ar invaliditāti</w:t>
      </w:r>
      <w:r w:rsidRPr="00A4327E">
        <w:rPr>
          <w:shd w:val="clear" w:color="auto" w:fill="FFFFFF"/>
          <w:lang w:val="lv-LV"/>
        </w:rPr>
        <w:t>.</w:t>
      </w:r>
      <w:r w:rsidRPr="00A4327E">
        <w:rPr>
          <w:lang w:val="lv-LV"/>
        </w:rPr>
        <w:t>”.</w:t>
      </w:r>
    </w:p>
    <w:p w:rsidR="00ED45E0" w:rsidRDefault="00ED45E0" w:rsidP="00387285">
      <w:pPr>
        <w:ind w:firstLine="300"/>
        <w:jc w:val="both"/>
        <w:rPr>
          <w:lang w:val="lv-LV" w:eastAsia="lv-LV"/>
        </w:rPr>
      </w:pPr>
    </w:p>
    <w:p w:rsidR="00772BF6" w:rsidRPr="00451E06" w:rsidRDefault="00772BF6" w:rsidP="00387285">
      <w:pPr>
        <w:ind w:firstLine="300"/>
        <w:jc w:val="both"/>
        <w:rPr>
          <w:lang w:val="lv-LV" w:eastAsia="lv-LV"/>
        </w:rPr>
      </w:pPr>
    </w:p>
    <w:p w:rsidR="00387285" w:rsidRPr="00451E06" w:rsidRDefault="00772BF6" w:rsidP="004A0380">
      <w:pPr>
        <w:jc w:val="both"/>
        <w:rPr>
          <w:lang w:val="lv-LV" w:eastAsia="lv-LV"/>
        </w:rPr>
      </w:pPr>
      <w:r>
        <w:rPr>
          <w:lang w:val="lv-LV" w:eastAsia="lv-LV"/>
        </w:rPr>
        <w:t>D</w:t>
      </w:r>
      <w:r w:rsidR="00387285" w:rsidRPr="00451E06">
        <w:rPr>
          <w:lang w:val="lv-LV" w:eastAsia="lv-LV"/>
        </w:rPr>
        <w:t>omes priekšsēdētāj</w:t>
      </w:r>
      <w:r w:rsidR="005322B9" w:rsidRPr="00451E06">
        <w:rPr>
          <w:lang w:val="lv-LV" w:eastAsia="lv-LV"/>
        </w:rPr>
        <w:t>s</w:t>
      </w:r>
      <w:r w:rsidR="00387285" w:rsidRPr="00451E06">
        <w:rPr>
          <w:lang w:val="lv-LV" w:eastAsia="lv-LV"/>
        </w:rPr>
        <w:tab/>
      </w:r>
      <w:r w:rsidR="00387285" w:rsidRPr="00451E06">
        <w:rPr>
          <w:lang w:val="lv-LV" w:eastAsia="lv-LV"/>
        </w:rPr>
        <w:tab/>
      </w:r>
      <w:r>
        <w:rPr>
          <w:lang w:val="lv-LV" w:eastAsia="lv-LV"/>
        </w:rPr>
        <w:t xml:space="preserve">                                   </w:t>
      </w:r>
      <w:r w:rsidR="00387285" w:rsidRPr="00451E06">
        <w:rPr>
          <w:lang w:val="lv-LV" w:eastAsia="lv-LV"/>
        </w:rPr>
        <w:tab/>
      </w:r>
      <w:r w:rsidR="00387285" w:rsidRPr="00451E06">
        <w:rPr>
          <w:lang w:val="lv-LV" w:eastAsia="lv-LV"/>
        </w:rPr>
        <w:tab/>
      </w:r>
      <w:r w:rsidR="007D1AD5" w:rsidRPr="00451E06">
        <w:rPr>
          <w:lang w:val="lv-LV" w:eastAsia="lv-LV"/>
        </w:rPr>
        <w:tab/>
      </w:r>
      <w:r w:rsidR="00387285" w:rsidRPr="00451E06">
        <w:rPr>
          <w:lang w:val="lv-LV" w:eastAsia="lv-LV"/>
        </w:rPr>
        <w:tab/>
      </w:r>
      <w:r w:rsidR="00F26D2B">
        <w:rPr>
          <w:lang w:val="lv-LV" w:eastAsia="lv-LV"/>
        </w:rPr>
        <w:t>I.Prelatovs</w:t>
      </w:r>
    </w:p>
    <w:p w:rsidR="003A2DBD" w:rsidRDefault="003A2DBD" w:rsidP="003A2DBD">
      <w:pPr>
        <w:spacing w:before="120"/>
        <w:jc w:val="both"/>
        <w:rPr>
          <w:lang w:val="lv-LV"/>
        </w:rPr>
      </w:pPr>
    </w:p>
    <w:p w:rsidR="004D2393" w:rsidRDefault="004D2393" w:rsidP="003A2DBD">
      <w:pPr>
        <w:spacing w:before="120"/>
        <w:jc w:val="both"/>
        <w:rPr>
          <w:lang w:val="lv-LV"/>
        </w:rPr>
      </w:pPr>
    </w:p>
    <w:p w:rsidR="004D2393" w:rsidRPr="004D2393" w:rsidRDefault="004D2393" w:rsidP="004D2393">
      <w:pPr>
        <w:spacing w:before="100" w:beforeAutospacing="1" w:after="100" w:afterAutospacing="1"/>
        <w:jc w:val="both"/>
        <w:outlineLvl w:val="2"/>
        <w:rPr>
          <w:bCs/>
          <w:i/>
          <w:sz w:val="22"/>
          <w:szCs w:val="22"/>
          <w:lang w:val="lv-LV" w:eastAsia="x-none"/>
        </w:rPr>
      </w:pPr>
      <w:r w:rsidRPr="004D2393">
        <w:rPr>
          <w:bCs/>
          <w:i/>
          <w:sz w:val="22"/>
          <w:szCs w:val="22"/>
          <w:lang w:val="lv-LV" w:eastAsia="x-none"/>
        </w:rPr>
        <w:t>Dokuments ir parakstīts ar drošu elektronisko parakstu un satur laika zīmogu</w:t>
      </w:r>
    </w:p>
    <w:p w:rsidR="004D2393" w:rsidRDefault="004D2393" w:rsidP="003A2DBD">
      <w:pPr>
        <w:spacing w:before="120"/>
        <w:jc w:val="both"/>
        <w:rPr>
          <w:lang w:val="lv-LV"/>
        </w:rPr>
      </w:pPr>
    </w:p>
    <w:sectPr w:rsidR="004D2393" w:rsidSect="00ED45E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2EF" w:rsidRDefault="00BB62EF">
      <w:r>
        <w:separator/>
      </w:r>
    </w:p>
  </w:endnote>
  <w:endnote w:type="continuationSeparator" w:id="0">
    <w:p w:rsidR="00BB62EF" w:rsidRDefault="00BB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2EF" w:rsidRDefault="00BB62EF">
      <w:r>
        <w:separator/>
      </w:r>
    </w:p>
  </w:footnote>
  <w:footnote w:type="continuationSeparator" w:id="0">
    <w:p w:rsidR="00BB62EF" w:rsidRDefault="00BB6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E49"/>
    <w:multiLevelType w:val="hybridMultilevel"/>
    <w:tmpl w:val="35C2CE8A"/>
    <w:lvl w:ilvl="0" w:tplc="4348AEFA">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294F83"/>
    <w:multiLevelType w:val="hybridMultilevel"/>
    <w:tmpl w:val="81EA532C"/>
    <w:lvl w:ilvl="0" w:tplc="6D2EEAF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 w15:restartNumberingAfterBreak="0">
    <w:nsid w:val="169E6EDE"/>
    <w:multiLevelType w:val="hybridMultilevel"/>
    <w:tmpl w:val="47E48024"/>
    <w:lvl w:ilvl="0" w:tplc="D778D08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29CF30C4"/>
    <w:multiLevelType w:val="multilevel"/>
    <w:tmpl w:val="CBB6B94C"/>
    <w:lvl w:ilvl="0">
      <w:start w:val="1"/>
      <w:numFmt w:val="decimal"/>
      <w:lvlText w:val="%1."/>
      <w:lvlJc w:val="left"/>
      <w:pPr>
        <w:ind w:left="1168" w:hanging="600"/>
      </w:pPr>
      <w:rPr>
        <w:rFonts w:ascii="Times New Roman" w:eastAsia="Calibri" w:hAnsi="Times New Roman" w:cs="Times New Roman"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B6A4087"/>
    <w:multiLevelType w:val="hybridMultilevel"/>
    <w:tmpl w:val="043EF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7A3C51"/>
    <w:multiLevelType w:val="hybridMultilevel"/>
    <w:tmpl w:val="45FE9156"/>
    <w:lvl w:ilvl="0" w:tplc="0426000F">
      <w:start w:val="1"/>
      <w:numFmt w:val="decimal"/>
      <w:lvlText w:val="%1."/>
      <w:lvlJc w:val="left"/>
      <w:pPr>
        <w:tabs>
          <w:tab w:val="num" w:pos="1620"/>
        </w:tabs>
        <w:ind w:left="1620" w:hanging="360"/>
      </w:pPr>
    </w:lvl>
    <w:lvl w:ilvl="1" w:tplc="04260019" w:tentative="1">
      <w:start w:val="1"/>
      <w:numFmt w:val="lowerLetter"/>
      <w:lvlText w:val="%2."/>
      <w:lvlJc w:val="left"/>
      <w:pPr>
        <w:tabs>
          <w:tab w:val="num" w:pos="2340"/>
        </w:tabs>
        <w:ind w:left="2340" w:hanging="360"/>
      </w:pPr>
    </w:lvl>
    <w:lvl w:ilvl="2" w:tplc="0426001B" w:tentative="1">
      <w:start w:val="1"/>
      <w:numFmt w:val="lowerRoman"/>
      <w:lvlText w:val="%3."/>
      <w:lvlJc w:val="right"/>
      <w:pPr>
        <w:tabs>
          <w:tab w:val="num" w:pos="3060"/>
        </w:tabs>
        <w:ind w:left="3060" w:hanging="180"/>
      </w:pPr>
    </w:lvl>
    <w:lvl w:ilvl="3" w:tplc="0426000F" w:tentative="1">
      <w:start w:val="1"/>
      <w:numFmt w:val="decimal"/>
      <w:lvlText w:val="%4."/>
      <w:lvlJc w:val="left"/>
      <w:pPr>
        <w:tabs>
          <w:tab w:val="num" w:pos="3780"/>
        </w:tabs>
        <w:ind w:left="3780" w:hanging="360"/>
      </w:pPr>
    </w:lvl>
    <w:lvl w:ilvl="4" w:tplc="04260019" w:tentative="1">
      <w:start w:val="1"/>
      <w:numFmt w:val="lowerLetter"/>
      <w:lvlText w:val="%5."/>
      <w:lvlJc w:val="left"/>
      <w:pPr>
        <w:tabs>
          <w:tab w:val="num" w:pos="4500"/>
        </w:tabs>
        <w:ind w:left="4500" w:hanging="360"/>
      </w:p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6" w15:restartNumberingAfterBreak="0">
    <w:nsid w:val="34B95FC9"/>
    <w:multiLevelType w:val="hybridMultilevel"/>
    <w:tmpl w:val="B330D09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3F138EC"/>
    <w:multiLevelType w:val="hybridMultilevel"/>
    <w:tmpl w:val="35C2CE8A"/>
    <w:lvl w:ilvl="0" w:tplc="4348AEFA">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4968707E"/>
    <w:multiLevelType w:val="hybridMultilevel"/>
    <w:tmpl w:val="B128FE1A"/>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9" w15:restartNumberingAfterBreak="0">
    <w:nsid w:val="783C6D8D"/>
    <w:multiLevelType w:val="hybridMultilevel"/>
    <w:tmpl w:val="07B4C7F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2"/>
  </w:num>
  <w:num w:numId="2">
    <w:abstractNumId w:val="6"/>
  </w:num>
  <w:num w:numId="3">
    <w:abstractNumId w:val="8"/>
  </w:num>
  <w:num w:numId="4">
    <w:abstractNumId w:val="5"/>
  </w:num>
  <w:num w:numId="5">
    <w:abstractNumId w:val="1"/>
  </w:num>
  <w:num w:numId="6">
    <w:abstractNumId w:val="4"/>
  </w:num>
  <w:num w:numId="7">
    <w:abstractNumId w:val="0"/>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85"/>
    <w:rsid w:val="000002D5"/>
    <w:rsid w:val="00040F8A"/>
    <w:rsid w:val="000561C8"/>
    <w:rsid w:val="0008353A"/>
    <w:rsid w:val="000871E4"/>
    <w:rsid w:val="000A0572"/>
    <w:rsid w:val="000B2AAA"/>
    <w:rsid w:val="000B6001"/>
    <w:rsid w:val="000C22B5"/>
    <w:rsid w:val="000C7D08"/>
    <w:rsid w:val="000D0AD5"/>
    <w:rsid w:val="000E7775"/>
    <w:rsid w:val="00142754"/>
    <w:rsid w:val="00154C40"/>
    <w:rsid w:val="00157CC3"/>
    <w:rsid w:val="00180E20"/>
    <w:rsid w:val="001815CC"/>
    <w:rsid w:val="00195A5B"/>
    <w:rsid w:val="001C4714"/>
    <w:rsid w:val="00201CEA"/>
    <w:rsid w:val="00204AA5"/>
    <w:rsid w:val="00220025"/>
    <w:rsid w:val="00224D5E"/>
    <w:rsid w:val="0023078B"/>
    <w:rsid w:val="002418D4"/>
    <w:rsid w:val="00247F51"/>
    <w:rsid w:val="00250EF2"/>
    <w:rsid w:val="0025438D"/>
    <w:rsid w:val="002623C4"/>
    <w:rsid w:val="00264C09"/>
    <w:rsid w:val="00283F13"/>
    <w:rsid w:val="00287825"/>
    <w:rsid w:val="002B18B0"/>
    <w:rsid w:val="002B6072"/>
    <w:rsid w:val="00301598"/>
    <w:rsid w:val="00330CA1"/>
    <w:rsid w:val="00332700"/>
    <w:rsid w:val="0033754F"/>
    <w:rsid w:val="003410C9"/>
    <w:rsid w:val="00345F72"/>
    <w:rsid w:val="00350DCE"/>
    <w:rsid w:val="00355F16"/>
    <w:rsid w:val="003607E4"/>
    <w:rsid w:val="00366380"/>
    <w:rsid w:val="003829F3"/>
    <w:rsid w:val="00383C5B"/>
    <w:rsid w:val="00387285"/>
    <w:rsid w:val="003962AB"/>
    <w:rsid w:val="00397192"/>
    <w:rsid w:val="003A2DBD"/>
    <w:rsid w:val="003C2130"/>
    <w:rsid w:val="003F587B"/>
    <w:rsid w:val="00407EB9"/>
    <w:rsid w:val="00427EBB"/>
    <w:rsid w:val="004368F1"/>
    <w:rsid w:val="00436C01"/>
    <w:rsid w:val="00437BE9"/>
    <w:rsid w:val="004448B6"/>
    <w:rsid w:val="00451E06"/>
    <w:rsid w:val="00455993"/>
    <w:rsid w:val="00486CE7"/>
    <w:rsid w:val="00494705"/>
    <w:rsid w:val="004A0380"/>
    <w:rsid w:val="004B191B"/>
    <w:rsid w:val="004D2393"/>
    <w:rsid w:val="004F3E76"/>
    <w:rsid w:val="004F5253"/>
    <w:rsid w:val="005322B9"/>
    <w:rsid w:val="00534662"/>
    <w:rsid w:val="00535950"/>
    <w:rsid w:val="005361D2"/>
    <w:rsid w:val="005564A5"/>
    <w:rsid w:val="00571847"/>
    <w:rsid w:val="005A2946"/>
    <w:rsid w:val="005C78D0"/>
    <w:rsid w:val="005D06D6"/>
    <w:rsid w:val="005D28BD"/>
    <w:rsid w:val="005E0A16"/>
    <w:rsid w:val="0060662C"/>
    <w:rsid w:val="00606E30"/>
    <w:rsid w:val="006477CB"/>
    <w:rsid w:val="006523FC"/>
    <w:rsid w:val="00662D5A"/>
    <w:rsid w:val="00664D99"/>
    <w:rsid w:val="00667AD1"/>
    <w:rsid w:val="006959C1"/>
    <w:rsid w:val="006A3142"/>
    <w:rsid w:val="006A53E8"/>
    <w:rsid w:val="00717978"/>
    <w:rsid w:val="00720908"/>
    <w:rsid w:val="00725787"/>
    <w:rsid w:val="00730873"/>
    <w:rsid w:val="0073270C"/>
    <w:rsid w:val="00736B21"/>
    <w:rsid w:val="00761403"/>
    <w:rsid w:val="00762B78"/>
    <w:rsid w:val="00772BF6"/>
    <w:rsid w:val="00776EB4"/>
    <w:rsid w:val="007A44DB"/>
    <w:rsid w:val="007B1380"/>
    <w:rsid w:val="007B18BF"/>
    <w:rsid w:val="007B313D"/>
    <w:rsid w:val="007D1AD5"/>
    <w:rsid w:val="007E1A14"/>
    <w:rsid w:val="007E70C4"/>
    <w:rsid w:val="0080447A"/>
    <w:rsid w:val="008045BB"/>
    <w:rsid w:val="0081055E"/>
    <w:rsid w:val="00863048"/>
    <w:rsid w:val="0086453A"/>
    <w:rsid w:val="008819B0"/>
    <w:rsid w:val="00881BEC"/>
    <w:rsid w:val="00884DDD"/>
    <w:rsid w:val="00891AB1"/>
    <w:rsid w:val="00895BAD"/>
    <w:rsid w:val="008B21D0"/>
    <w:rsid w:val="008B2A7C"/>
    <w:rsid w:val="008C63DA"/>
    <w:rsid w:val="008D21FC"/>
    <w:rsid w:val="008E234A"/>
    <w:rsid w:val="008F549B"/>
    <w:rsid w:val="00902B2C"/>
    <w:rsid w:val="009356F2"/>
    <w:rsid w:val="00937076"/>
    <w:rsid w:val="00946DF2"/>
    <w:rsid w:val="00955321"/>
    <w:rsid w:val="00960D13"/>
    <w:rsid w:val="009A0122"/>
    <w:rsid w:val="009A3087"/>
    <w:rsid w:val="00A010EC"/>
    <w:rsid w:val="00A05C3A"/>
    <w:rsid w:val="00A2417F"/>
    <w:rsid w:val="00A25216"/>
    <w:rsid w:val="00A4327E"/>
    <w:rsid w:val="00A52FDD"/>
    <w:rsid w:val="00A609B5"/>
    <w:rsid w:val="00A76513"/>
    <w:rsid w:val="00A92866"/>
    <w:rsid w:val="00AA268A"/>
    <w:rsid w:val="00AD6819"/>
    <w:rsid w:val="00AF0FD3"/>
    <w:rsid w:val="00AF1372"/>
    <w:rsid w:val="00B147DD"/>
    <w:rsid w:val="00B42A8E"/>
    <w:rsid w:val="00B632E7"/>
    <w:rsid w:val="00BA1B84"/>
    <w:rsid w:val="00BB62EF"/>
    <w:rsid w:val="00BF03E2"/>
    <w:rsid w:val="00BF2354"/>
    <w:rsid w:val="00C00AC4"/>
    <w:rsid w:val="00C2049D"/>
    <w:rsid w:val="00C2727C"/>
    <w:rsid w:val="00C50CC5"/>
    <w:rsid w:val="00C8626F"/>
    <w:rsid w:val="00C91800"/>
    <w:rsid w:val="00CB27A8"/>
    <w:rsid w:val="00CD4042"/>
    <w:rsid w:val="00D25679"/>
    <w:rsid w:val="00DA4CE6"/>
    <w:rsid w:val="00DA52FD"/>
    <w:rsid w:val="00DC2FCA"/>
    <w:rsid w:val="00E06A51"/>
    <w:rsid w:val="00E06E16"/>
    <w:rsid w:val="00E10010"/>
    <w:rsid w:val="00E263AC"/>
    <w:rsid w:val="00E30B10"/>
    <w:rsid w:val="00E44C0D"/>
    <w:rsid w:val="00E54DA3"/>
    <w:rsid w:val="00E56599"/>
    <w:rsid w:val="00E662EC"/>
    <w:rsid w:val="00EA28D4"/>
    <w:rsid w:val="00ED45E0"/>
    <w:rsid w:val="00ED57BC"/>
    <w:rsid w:val="00EE1ED8"/>
    <w:rsid w:val="00EE3286"/>
    <w:rsid w:val="00EE340B"/>
    <w:rsid w:val="00EF23B2"/>
    <w:rsid w:val="00EF4F3A"/>
    <w:rsid w:val="00F13498"/>
    <w:rsid w:val="00F26D2B"/>
    <w:rsid w:val="00F50430"/>
    <w:rsid w:val="00F6114B"/>
    <w:rsid w:val="00FA116B"/>
    <w:rsid w:val="00FB2CA4"/>
    <w:rsid w:val="00FC140B"/>
    <w:rsid w:val="00FF72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4E95D75-8AED-46F7-851E-0D318963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85"/>
    <w:rPr>
      <w:rFonts w:ascii="Times New Roman" w:eastAsia="Times New Roman" w:hAnsi="Times New Roman"/>
      <w:sz w:val="24"/>
      <w:szCs w:val="24"/>
      <w:lang w:val="en-GB" w:eastAsia="en-US"/>
    </w:rPr>
  </w:style>
  <w:style w:type="paragraph" w:styleId="Heading4">
    <w:name w:val="heading 4"/>
    <w:basedOn w:val="Normal"/>
    <w:next w:val="Normal"/>
    <w:link w:val="Heading4Char"/>
    <w:qFormat/>
    <w:rsid w:val="003872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87285"/>
    <w:rPr>
      <w:rFonts w:ascii="Times New Roman" w:eastAsia="Times New Roman" w:hAnsi="Times New Roman" w:cs="Times New Roman"/>
      <w:b/>
      <w:bCs/>
      <w:sz w:val="28"/>
      <w:szCs w:val="28"/>
      <w:lang w:val="en-GB"/>
    </w:rPr>
  </w:style>
  <w:style w:type="paragraph" w:customStyle="1" w:styleId="tv2131">
    <w:name w:val="tv2131"/>
    <w:basedOn w:val="Normal"/>
    <w:rsid w:val="00387285"/>
    <w:pPr>
      <w:spacing w:before="240" w:line="360" w:lineRule="auto"/>
      <w:ind w:firstLine="300"/>
      <w:jc w:val="both"/>
    </w:pPr>
    <w:rPr>
      <w:rFonts w:ascii="Verdana" w:hAnsi="Verdana"/>
      <w:sz w:val="18"/>
      <w:szCs w:val="18"/>
      <w:lang w:val="lv-LV" w:eastAsia="lv-LV"/>
    </w:rPr>
  </w:style>
  <w:style w:type="paragraph" w:styleId="NormalWeb">
    <w:name w:val="Normal (Web)"/>
    <w:basedOn w:val="Normal"/>
    <w:rsid w:val="00387285"/>
    <w:pPr>
      <w:spacing w:before="100"/>
    </w:pPr>
    <w:rPr>
      <w:rFonts w:ascii="Arial Unicode MS" w:eastAsia="Arial Unicode MS" w:hAnsi="Arial Unicode MS" w:cs="Arial Unicode MS"/>
      <w:lang w:val="en-US"/>
    </w:rPr>
  </w:style>
  <w:style w:type="paragraph" w:styleId="ListParagraph">
    <w:name w:val="List Paragraph"/>
    <w:basedOn w:val="Normal"/>
    <w:uiPriority w:val="99"/>
    <w:qFormat/>
    <w:rsid w:val="00387285"/>
    <w:pPr>
      <w:ind w:left="720"/>
      <w:contextualSpacing/>
    </w:pPr>
  </w:style>
  <w:style w:type="paragraph" w:customStyle="1" w:styleId="naisf">
    <w:name w:val="naisf"/>
    <w:basedOn w:val="Normal"/>
    <w:rsid w:val="003A2DBD"/>
    <w:pPr>
      <w:spacing w:before="100" w:beforeAutospacing="1" w:after="100" w:afterAutospacing="1"/>
      <w:jc w:val="both"/>
    </w:pPr>
    <w:rPr>
      <w:rFonts w:eastAsia="Arial Unicode MS"/>
    </w:rPr>
  </w:style>
  <w:style w:type="paragraph" w:customStyle="1" w:styleId="naisnod">
    <w:name w:val="naisnod"/>
    <w:basedOn w:val="Normal"/>
    <w:rsid w:val="003A2DBD"/>
    <w:pPr>
      <w:spacing w:before="150" w:after="150"/>
      <w:jc w:val="center"/>
    </w:pPr>
    <w:rPr>
      <w:b/>
      <w:bCs/>
      <w:lang w:val="lv-LV" w:eastAsia="lv-LV"/>
    </w:rPr>
  </w:style>
  <w:style w:type="paragraph" w:customStyle="1" w:styleId="naiskr">
    <w:name w:val="naiskr"/>
    <w:basedOn w:val="Normal"/>
    <w:rsid w:val="003A2DBD"/>
    <w:pPr>
      <w:spacing w:before="75" w:after="75"/>
    </w:pPr>
    <w:rPr>
      <w:lang w:val="lv-LV" w:eastAsia="lv-LV"/>
    </w:rPr>
  </w:style>
  <w:style w:type="character" w:styleId="Hyperlink">
    <w:name w:val="Hyperlink"/>
    <w:rsid w:val="00CB27A8"/>
    <w:rPr>
      <w:strike w:val="0"/>
      <w:dstrike w:val="0"/>
      <w:color w:val="40407C"/>
      <w:u w:val="none"/>
      <w:effect w:val="none"/>
    </w:rPr>
  </w:style>
  <w:style w:type="paragraph" w:styleId="EndnoteText">
    <w:name w:val="endnote text"/>
    <w:basedOn w:val="Normal"/>
    <w:semiHidden/>
    <w:rsid w:val="00436C01"/>
    <w:rPr>
      <w:sz w:val="20"/>
      <w:szCs w:val="20"/>
    </w:rPr>
  </w:style>
  <w:style w:type="character" w:styleId="EndnoteReference">
    <w:name w:val="endnote reference"/>
    <w:semiHidden/>
    <w:rsid w:val="00436C01"/>
    <w:rPr>
      <w:vertAlign w:val="superscript"/>
    </w:rPr>
  </w:style>
  <w:style w:type="paragraph" w:styleId="BalloonText">
    <w:name w:val="Balloon Text"/>
    <w:basedOn w:val="Normal"/>
    <w:semiHidden/>
    <w:rsid w:val="00A609B5"/>
    <w:rPr>
      <w:rFonts w:ascii="Tahoma" w:hAnsi="Tahoma" w:cs="Tahoma"/>
      <w:sz w:val="16"/>
      <w:szCs w:val="16"/>
    </w:rPr>
  </w:style>
  <w:style w:type="paragraph" w:customStyle="1" w:styleId="tv2132">
    <w:name w:val="tv2132"/>
    <w:basedOn w:val="Normal"/>
    <w:rsid w:val="005D28BD"/>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050757">
      <w:bodyDiv w:val="1"/>
      <w:marLeft w:val="0"/>
      <w:marRight w:val="0"/>
      <w:marTop w:val="0"/>
      <w:marBottom w:val="0"/>
      <w:divBdr>
        <w:top w:val="none" w:sz="0" w:space="0" w:color="auto"/>
        <w:left w:val="none" w:sz="0" w:space="0" w:color="auto"/>
        <w:bottom w:val="none" w:sz="0" w:space="0" w:color="auto"/>
        <w:right w:val="none" w:sz="0" w:space="0" w:color="auto"/>
      </w:divBdr>
      <w:divsChild>
        <w:div w:id="1095980390">
          <w:marLeft w:val="0"/>
          <w:marRight w:val="0"/>
          <w:marTop w:val="0"/>
          <w:marBottom w:val="0"/>
          <w:divBdr>
            <w:top w:val="none" w:sz="0" w:space="0" w:color="auto"/>
            <w:left w:val="none" w:sz="0" w:space="0" w:color="auto"/>
            <w:bottom w:val="none" w:sz="0" w:space="0" w:color="auto"/>
            <w:right w:val="none" w:sz="0" w:space="0" w:color="auto"/>
          </w:divBdr>
          <w:divsChild>
            <w:div w:id="966594062">
              <w:marLeft w:val="0"/>
              <w:marRight w:val="0"/>
              <w:marTop w:val="0"/>
              <w:marBottom w:val="0"/>
              <w:divBdr>
                <w:top w:val="none" w:sz="0" w:space="0" w:color="auto"/>
                <w:left w:val="none" w:sz="0" w:space="0" w:color="auto"/>
                <w:bottom w:val="none" w:sz="0" w:space="0" w:color="auto"/>
                <w:right w:val="none" w:sz="0" w:space="0" w:color="auto"/>
              </w:divBdr>
              <w:divsChild>
                <w:div w:id="741491248">
                  <w:marLeft w:val="0"/>
                  <w:marRight w:val="0"/>
                  <w:marTop w:val="0"/>
                  <w:marBottom w:val="0"/>
                  <w:divBdr>
                    <w:top w:val="none" w:sz="0" w:space="0" w:color="auto"/>
                    <w:left w:val="none" w:sz="0" w:space="0" w:color="auto"/>
                    <w:bottom w:val="none" w:sz="0" w:space="0" w:color="auto"/>
                    <w:right w:val="none" w:sz="0" w:space="0" w:color="auto"/>
                  </w:divBdr>
                  <w:divsChild>
                    <w:div w:id="1117718763">
                      <w:marLeft w:val="0"/>
                      <w:marRight w:val="0"/>
                      <w:marTop w:val="0"/>
                      <w:marBottom w:val="0"/>
                      <w:divBdr>
                        <w:top w:val="none" w:sz="0" w:space="0" w:color="auto"/>
                        <w:left w:val="none" w:sz="0" w:space="0" w:color="auto"/>
                        <w:bottom w:val="none" w:sz="0" w:space="0" w:color="auto"/>
                        <w:right w:val="none" w:sz="0" w:space="0" w:color="auto"/>
                      </w:divBdr>
                      <w:divsChild>
                        <w:div w:id="924417962">
                          <w:marLeft w:val="0"/>
                          <w:marRight w:val="0"/>
                          <w:marTop w:val="0"/>
                          <w:marBottom w:val="0"/>
                          <w:divBdr>
                            <w:top w:val="none" w:sz="0" w:space="0" w:color="auto"/>
                            <w:left w:val="none" w:sz="0" w:space="0" w:color="auto"/>
                            <w:bottom w:val="none" w:sz="0" w:space="0" w:color="auto"/>
                            <w:right w:val="none" w:sz="0" w:space="0" w:color="auto"/>
                          </w:divBdr>
                          <w:divsChild>
                            <w:div w:id="18676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1DE50-32F0-4A96-B178-DC7A359F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1145</Words>
  <Characters>654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Jurate</dc:creator>
  <cp:keywords/>
  <dc:description/>
  <cp:lastModifiedBy>Inesa Sindina</cp:lastModifiedBy>
  <cp:revision>3</cp:revision>
  <cp:lastPrinted>2021-06-11T05:42:00Z</cp:lastPrinted>
  <dcterms:created xsi:type="dcterms:W3CDTF">2021-06-11T05:48:00Z</dcterms:created>
  <dcterms:modified xsi:type="dcterms:W3CDTF">2021-06-11T05:49:00Z</dcterms:modified>
</cp:coreProperties>
</file>