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D8F" w:rsidRPr="0082689F" w:rsidRDefault="003C6D8F" w:rsidP="003C6D8F">
      <w:pPr>
        <w:pStyle w:val="Title"/>
        <w:tabs>
          <w:tab w:val="left" w:pos="3960"/>
        </w:tabs>
        <w:rPr>
          <w:rFonts w:ascii="Times New Roman" w:hAnsi="Times New Roman"/>
          <w:sz w:val="22"/>
          <w:szCs w:val="22"/>
        </w:rPr>
      </w:pPr>
      <w:r>
        <w:rPr>
          <w:rFonts w:ascii="Times New Roman" w:hAnsi="Times New Roman"/>
          <w:sz w:val="22"/>
          <w:szCs w:val="22"/>
        </w:rPr>
        <w:t xml:space="preserve">  </w:t>
      </w:r>
      <w:r w:rsidR="00373493" w:rsidRPr="00084202">
        <w:rPr>
          <w:noProof/>
          <w:lang w:eastAsia="zh-TW"/>
        </w:rPr>
        <w:drawing>
          <wp:inline distT="0" distB="0" distL="0" distR="0" wp14:anchorId="7228BF88" wp14:editId="2048CB34">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C6D8F" w:rsidRPr="006E378D" w:rsidRDefault="003C6D8F" w:rsidP="003C6D8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3C6D8F" w:rsidRPr="006E378D" w:rsidRDefault="003C6D8F" w:rsidP="003C6D8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3C6D8F" w:rsidRPr="0082689F" w:rsidRDefault="003C6D8F" w:rsidP="003C6D8F">
      <w:pPr>
        <w:jc w:val="center"/>
        <w:rPr>
          <w:rFonts w:ascii="Times New Roman" w:hAnsi="Times New Roman"/>
          <w:sz w:val="18"/>
          <w:szCs w:val="18"/>
          <w:u w:val="single"/>
        </w:rPr>
      </w:pPr>
      <w:r w:rsidRPr="0082689F">
        <w:rPr>
          <w:rFonts w:ascii="Times New Roman" w:hAnsi="Times New Roman"/>
          <w:noProof/>
          <w:sz w:val="18"/>
          <w:szCs w:val="18"/>
          <w:lang w:eastAsia="zh-TW"/>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9ECF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FA5987" w:rsidRPr="00BC6147" w:rsidRDefault="00373493" w:rsidP="00A32746">
      <w:pPr>
        <w:pStyle w:val="Web"/>
        <w:spacing w:before="0" w:after="0"/>
        <w:jc w:val="center"/>
        <w:rPr>
          <w:b/>
          <w:szCs w:val="24"/>
          <w:lang w:val="lv-LV"/>
        </w:rPr>
      </w:pPr>
      <w:r>
        <w:rPr>
          <w:b/>
          <w:szCs w:val="24"/>
          <w:lang w:val="lv-LV"/>
        </w:rPr>
        <w:t xml:space="preserve">ĀRKĀRTAS </w:t>
      </w:r>
      <w:bookmarkStart w:id="0" w:name="_GoBack"/>
      <w:bookmarkEnd w:id="0"/>
      <w:r w:rsidR="00FA5987" w:rsidRPr="00BC6147">
        <w:rPr>
          <w:b/>
          <w:szCs w:val="24"/>
          <w:lang w:val="lv-LV"/>
        </w:rPr>
        <w:t>SĒDES  PROTOKOLS</w:t>
      </w:r>
    </w:p>
    <w:p w:rsidR="00FA5987" w:rsidRPr="00BC6147" w:rsidRDefault="00FA5987" w:rsidP="00A32746">
      <w:pPr>
        <w:pStyle w:val="Web"/>
        <w:spacing w:before="0" w:after="0"/>
        <w:jc w:val="center"/>
        <w:rPr>
          <w:bCs/>
          <w:szCs w:val="24"/>
          <w:lang w:val="lv-LV"/>
        </w:rPr>
      </w:pPr>
      <w:r w:rsidRPr="00BC6147">
        <w:rPr>
          <w:bCs/>
          <w:szCs w:val="24"/>
          <w:lang w:val="lv-LV"/>
        </w:rPr>
        <w:t>Daugavpilī</w:t>
      </w:r>
    </w:p>
    <w:p w:rsidR="00FA5987" w:rsidRPr="00BC6147" w:rsidRDefault="00FA5987" w:rsidP="00A32746">
      <w:pPr>
        <w:pStyle w:val="Web"/>
        <w:spacing w:before="0" w:after="0"/>
        <w:rPr>
          <w:szCs w:val="24"/>
          <w:lang w:val="lv-LV"/>
        </w:rPr>
      </w:pPr>
    </w:p>
    <w:p w:rsidR="00FA5987" w:rsidRPr="00BC6147" w:rsidRDefault="00FA5987" w:rsidP="00A32746">
      <w:pPr>
        <w:pStyle w:val="Web"/>
        <w:spacing w:before="0" w:after="0"/>
        <w:rPr>
          <w:b/>
          <w:bCs/>
          <w:szCs w:val="24"/>
          <w:lang w:val="lv-LV"/>
        </w:rPr>
      </w:pPr>
      <w:r w:rsidRPr="00BC6147">
        <w:rPr>
          <w:szCs w:val="24"/>
          <w:lang w:val="lv-LV"/>
        </w:rPr>
        <w:t xml:space="preserve">2020.gada </w:t>
      </w:r>
      <w:r>
        <w:rPr>
          <w:szCs w:val="24"/>
          <w:lang w:val="lv-LV"/>
        </w:rPr>
        <w:t>22</w:t>
      </w:r>
      <w:r w:rsidRPr="00BC6147">
        <w:rPr>
          <w:szCs w:val="24"/>
          <w:lang w:val="lv-LV"/>
        </w:rPr>
        <w:t xml:space="preserve">.oktobrī                                </w:t>
      </w:r>
      <w:r>
        <w:rPr>
          <w:szCs w:val="24"/>
          <w:lang w:val="lv-LV"/>
        </w:rPr>
        <w:t xml:space="preserve">                            </w:t>
      </w:r>
      <w:r w:rsidRPr="00BC6147">
        <w:rPr>
          <w:szCs w:val="24"/>
          <w:lang w:val="lv-LV"/>
        </w:rPr>
        <w:t xml:space="preserve"> </w:t>
      </w:r>
      <w:r>
        <w:rPr>
          <w:szCs w:val="24"/>
          <w:lang w:val="lv-LV"/>
        </w:rPr>
        <w:t xml:space="preserve">                       </w:t>
      </w:r>
      <w:r>
        <w:rPr>
          <w:szCs w:val="24"/>
          <w:lang w:val="lv-LV"/>
        </w:rPr>
        <w:tab/>
        <w:t xml:space="preserve">   Nr.42</w:t>
      </w:r>
      <w:r w:rsidRPr="00BC6147">
        <w:rPr>
          <w:szCs w:val="24"/>
          <w:lang w:val="lv-LV"/>
        </w:rPr>
        <w:tab/>
      </w:r>
      <w:r w:rsidRPr="00BC6147">
        <w:rPr>
          <w:szCs w:val="24"/>
          <w:lang w:val="lv-LV"/>
        </w:rPr>
        <w:tab/>
      </w:r>
      <w:r w:rsidRPr="00BC6147">
        <w:rPr>
          <w:szCs w:val="24"/>
          <w:lang w:val="lv-LV"/>
        </w:rPr>
        <w:tab/>
        <w:t xml:space="preserve">                    </w:t>
      </w:r>
      <w:r w:rsidRPr="00BC6147">
        <w:rPr>
          <w:szCs w:val="24"/>
          <w:lang w:val="lv-LV"/>
        </w:rPr>
        <w:tab/>
      </w:r>
      <w:r w:rsidRPr="00BC6147">
        <w:rPr>
          <w:szCs w:val="24"/>
          <w:lang w:val="lv-LV"/>
        </w:rPr>
        <w:tab/>
      </w:r>
      <w:r w:rsidRPr="00BC6147">
        <w:rPr>
          <w:szCs w:val="24"/>
          <w:lang w:val="lv-LV"/>
        </w:rPr>
        <w:tab/>
      </w:r>
      <w:r w:rsidRPr="00BC6147">
        <w:rPr>
          <w:szCs w:val="24"/>
          <w:lang w:val="lv-LV"/>
        </w:rPr>
        <w:tab/>
      </w:r>
    </w:p>
    <w:p w:rsidR="00FA5987" w:rsidRPr="00BC6147" w:rsidRDefault="00FA5987" w:rsidP="00A32746">
      <w:pPr>
        <w:pStyle w:val="Web"/>
        <w:spacing w:before="0" w:after="0"/>
        <w:rPr>
          <w:szCs w:val="24"/>
          <w:lang w:val="lv-LV"/>
        </w:rPr>
      </w:pPr>
      <w:r w:rsidRPr="00BC6147">
        <w:rPr>
          <w:szCs w:val="24"/>
          <w:lang w:val="lv-LV"/>
        </w:rPr>
        <w:t xml:space="preserve">SĒDE NOTIEK </w:t>
      </w:r>
      <w:r w:rsidRPr="00BC6147">
        <w:rPr>
          <w:rStyle w:val="Strong"/>
          <w:b w:val="0"/>
          <w:lang w:val="lv-LV"/>
        </w:rPr>
        <w:t>DOMES</w:t>
      </w:r>
      <w:r w:rsidRPr="00BC6147">
        <w:rPr>
          <w:rStyle w:val="Strong"/>
          <w:lang w:val="lv-LV"/>
        </w:rPr>
        <w:t xml:space="preserve"> </w:t>
      </w:r>
      <w:r w:rsidRPr="00BC6147">
        <w:rPr>
          <w:szCs w:val="24"/>
          <w:lang w:val="lv-LV"/>
        </w:rPr>
        <w:t>SĒŽU ZĀLĒ UN VIDEOKONFERENCES REŽĪMĀ</w:t>
      </w:r>
    </w:p>
    <w:p w:rsidR="00FA5987" w:rsidRPr="00BC6147" w:rsidRDefault="00FA5987" w:rsidP="00A32746">
      <w:pPr>
        <w:pStyle w:val="Web"/>
        <w:spacing w:before="0" w:after="0"/>
        <w:jc w:val="both"/>
        <w:rPr>
          <w:szCs w:val="24"/>
          <w:lang w:val="lv-LV"/>
        </w:rPr>
      </w:pPr>
    </w:p>
    <w:p w:rsidR="00FA5987" w:rsidRPr="00BC6147" w:rsidRDefault="00FA5987" w:rsidP="00A32746">
      <w:pPr>
        <w:pStyle w:val="Web"/>
        <w:spacing w:before="0" w:after="0"/>
        <w:jc w:val="both"/>
        <w:rPr>
          <w:szCs w:val="24"/>
          <w:lang w:val="lv-LV"/>
        </w:rPr>
      </w:pPr>
      <w:r w:rsidRPr="00BC6147">
        <w:rPr>
          <w:szCs w:val="24"/>
          <w:lang w:val="lv-LV"/>
        </w:rPr>
        <w:t xml:space="preserve">SĒDE SASAUKTA </w:t>
      </w:r>
      <w:r w:rsidRPr="00BC6147">
        <w:rPr>
          <w:szCs w:val="24"/>
          <w:lang w:val="lv-LV"/>
        </w:rPr>
        <w:tab/>
      </w:r>
      <w:r>
        <w:rPr>
          <w:szCs w:val="24"/>
          <w:lang w:val="lv-LV"/>
        </w:rPr>
        <w:t>plkst. 16</w:t>
      </w:r>
      <w:r w:rsidRPr="00BC6147">
        <w:rPr>
          <w:szCs w:val="24"/>
          <w:lang w:val="lv-LV"/>
        </w:rPr>
        <w:t>:00</w:t>
      </w:r>
    </w:p>
    <w:p w:rsidR="00FA5987" w:rsidRPr="00BC6147" w:rsidRDefault="00FA5987" w:rsidP="00A32746">
      <w:pPr>
        <w:pStyle w:val="Web"/>
        <w:spacing w:before="0" w:after="0"/>
        <w:rPr>
          <w:szCs w:val="24"/>
          <w:lang w:val="lv-LV"/>
        </w:rPr>
      </w:pPr>
      <w:r w:rsidRPr="00BC6147">
        <w:rPr>
          <w:szCs w:val="24"/>
          <w:lang w:val="lv-LV"/>
        </w:rPr>
        <w:t xml:space="preserve">SĒDI ATKLĀJ </w:t>
      </w:r>
      <w:r w:rsidRPr="00BC6147">
        <w:rPr>
          <w:szCs w:val="24"/>
          <w:lang w:val="lv-LV"/>
        </w:rPr>
        <w:tab/>
        <w:t xml:space="preserve">plkst. </w:t>
      </w:r>
      <w:r>
        <w:rPr>
          <w:szCs w:val="24"/>
          <w:lang w:val="lv-LV"/>
        </w:rPr>
        <w:t>16</w:t>
      </w:r>
      <w:r w:rsidRPr="00BC6147">
        <w:rPr>
          <w:szCs w:val="24"/>
          <w:lang w:val="lv-LV"/>
        </w:rPr>
        <w:t>:00</w:t>
      </w:r>
    </w:p>
    <w:p w:rsidR="00FA5987" w:rsidRPr="00BC6147" w:rsidRDefault="00FA5987" w:rsidP="00A32746">
      <w:pPr>
        <w:pStyle w:val="Web"/>
        <w:spacing w:before="0" w:after="0"/>
        <w:rPr>
          <w:szCs w:val="24"/>
          <w:lang w:val="lv-LV"/>
        </w:rPr>
      </w:pPr>
    </w:p>
    <w:p w:rsidR="00FA5987" w:rsidRDefault="00FA5987" w:rsidP="00373493">
      <w:pPr>
        <w:spacing w:after="0" w:line="240" w:lineRule="auto"/>
        <w:rPr>
          <w:rFonts w:ascii="Times New Roman" w:hAnsi="Times New Roman"/>
          <w:sz w:val="24"/>
          <w:szCs w:val="24"/>
        </w:rPr>
      </w:pPr>
      <w:r w:rsidRPr="00BC6147">
        <w:rPr>
          <w:rFonts w:ascii="Times New Roman" w:hAnsi="Times New Roman"/>
          <w:sz w:val="24"/>
          <w:szCs w:val="24"/>
        </w:rPr>
        <w:t>SĒDES DARBA KĀRTĪBA:</w:t>
      </w:r>
    </w:p>
    <w:p w:rsidR="00373493" w:rsidRPr="00A32746" w:rsidRDefault="00373493" w:rsidP="00373493">
      <w:pPr>
        <w:spacing w:after="0" w:line="240" w:lineRule="auto"/>
        <w:rPr>
          <w:rFonts w:ascii="Times New Roman" w:hAnsi="Times New Roman"/>
          <w:sz w:val="24"/>
          <w:szCs w:val="24"/>
        </w:rPr>
      </w:pPr>
    </w:p>
    <w:p w:rsidR="00FA5987" w:rsidRDefault="00FA5987" w:rsidP="00CC0416">
      <w:pPr>
        <w:ind w:firstLine="426"/>
        <w:rPr>
          <w:rFonts w:ascii="Times New Roman" w:hAnsi="Times New Roman"/>
          <w:sz w:val="24"/>
          <w:szCs w:val="24"/>
        </w:rPr>
      </w:pPr>
      <w:r w:rsidRPr="00A32746">
        <w:rPr>
          <w:rFonts w:ascii="Times New Roman" w:hAnsi="Times New Roman"/>
          <w:sz w:val="24"/>
          <w:szCs w:val="24"/>
        </w:rPr>
        <w:t xml:space="preserve">1. Par informatīvo ziņojumu par situāciju par projektā “Izmaiņu projekta izstrāde, būvdarbu un autoruzraudzības darbu veikšana jaunas biomasas katlu mājas ar kopējo uzstādīto jaudu 30MW (ar papildus kondensācijas </w:t>
      </w:r>
      <w:proofErr w:type="spellStart"/>
      <w:r w:rsidRPr="00A32746">
        <w:rPr>
          <w:rFonts w:ascii="Times New Roman" w:hAnsi="Times New Roman"/>
          <w:sz w:val="24"/>
          <w:szCs w:val="24"/>
        </w:rPr>
        <w:t>ekonomaizeru</w:t>
      </w:r>
      <w:proofErr w:type="spellEnd"/>
      <w:r w:rsidRPr="00A32746">
        <w:rPr>
          <w:rFonts w:ascii="Times New Roman" w:hAnsi="Times New Roman"/>
          <w:sz w:val="24"/>
          <w:szCs w:val="24"/>
        </w:rPr>
        <w:t>) izveidei Daugavpilī” piegādāto iekārtu uzglabāšanu</w:t>
      </w:r>
      <w:r>
        <w:rPr>
          <w:rFonts w:ascii="Times New Roman" w:hAnsi="Times New Roman"/>
          <w:sz w:val="24"/>
          <w:szCs w:val="24"/>
        </w:rPr>
        <w:t>.</w:t>
      </w:r>
    </w:p>
    <w:p w:rsidR="00FA5987" w:rsidRDefault="00FA5987" w:rsidP="00A32746">
      <w:pPr>
        <w:spacing w:after="0" w:line="240" w:lineRule="auto"/>
        <w:rPr>
          <w:rFonts w:ascii="Times New Roman" w:hAnsi="Times New Roman"/>
          <w:sz w:val="24"/>
          <w:szCs w:val="24"/>
        </w:rPr>
      </w:pPr>
    </w:p>
    <w:p w:rsidR="00FA5987" w:rsidRPr="00BC6147" w:rsidRDefault="00FA5987" w:rsidP="00A32746">
      <w:pPr>
        <w:spacing w:after="0" w:line="240" w:lineRule="auto"/>
        <w:rPr>
          <w:rFonts w:ascii="Times New Roman" w:hAnsi="Times New Roman"/>
          <w:sz w:val="24"/>
          <w:szCs w:val="24"/>
        </w:rPr>
      </w:pPr>
      <w:r w:rsidRPr="00BC6147">
        <w:rPr>
          <w:rFonts w:ascii="Times New Roman" w:hAnsi="Times New Roman"/>
          <w:sz w:val="24"/>
          <w:szCs w:val="24"/>
        </w:rPr>
        <w:t>SĒDI VADA – Daugavpils pilsētas domes priekšsēdētājs Igors Prelatovs</w:t>
      </w:r>
    </w:p>
    <w:p w:rsidR="00FA5987" w:rsidRPr="00BC6147" w:rsidRDefault="00FA5987" w:rsidP="00A32746">
      <w:pPr>
        <w:spacing w:after="0" w:line="240" w:lineRule="auto"/>
        <w:jc w:val="both"/>
        <w:rPr>
          <w:rFonts w:ascii="Times New Roman" w:hAnsi="Times New Roman"/>
          <w:sz w:val="24"/>
          <w:szCs w:val="24"/>
        </w:rPr>
      </w:pPr>
      <w:r w:rsidRPr="00BC6147">
        <w:rPr>
          <w:rFonts w:ascii="Times New Roman" w:hAnsi="Times New Roman"/>
          <w:iCs/>
          <w:sz w:val="24"/>
          <w:szCs w:val="24"/>
        </w:rPr>
        <w:tab/>
      </w:r>
    </w:p>
    <w:p w:rsidR="00FA5987" w:rsidRDefault="00FA5987" w:rsidP="00A32746">
      <w:pPr>
        <w:spacing w:after="0" w:line="240" w:lineRule="auto"/>
        <w:jc w:val="both"/>
        <w:rPr>
          <w:rFonts w:ascii="Times New Roman" w:hAnsi="Times New Roman"/>
          <w:sz w:val="24"/>
          <w:szCs w:val="24"/>
        </w:rPr>
      </w:pPr>
      <w:r w:rsidRPr="00BC6147">
        <w:rPr>
          <w:rFonts w:ascii="Times New Roman" w:hAnsi="Times New Roman"/>
          <w:bCs/>
          <w:sz w:val="24"/>
          <w:szCs w:val="24"/>
        </w:rPr>
        <w:t xml:space="preserve">SĒDĒ </w:t>
      </w:r>
      <w:r w:rsidRPr="00BC6147">
        <w:rPr>
          <w:rFonts w:ascii="Times New Roman" w:hAnsi="Times New Roman"/>
          <w:sz w:val="24"/>
          <w:szCs w:val="24"/>
        </w:rPr>
        <w:t xml:space="preserve">PIEDALĀS -  </w:t>
      </w:r>
      <w:r>
        <w:rPr>
          <w:rFonts w:ascii="Times New Roman" w:hAnsi="Times New Roman"/>
          <w:sz w:val="24"/>
          <w:szCs w:val="24"/>
        </w:rPr>
        <w:t>12</w:t>
      </w:r>
      <w:r w:rsidRPr="00BC6147">
        <w:rPr>
          <w:rFonts w:ascii="Times New Roman" w:hAnsi="Times New Roman"/>
          <w:sz w:val="24"/>
          <w:szCs w:val="24"/>
        </w:rPr>
        <w:t xml:space="preserve">  Domes deputāti  –  A.Broks</w:t>
      </w:r>
      <w:r>
        <w:rPr>
          <w:rFonts w:ascii="Times New Roman" w:hAnsi="Times New Roman"/>
          <w:sz w:val="24"/>
          <w:szCs w:val="24"/>
        </w:rPr>
        <w:t xml:space="preserve"> </w:t>
      </w:r>
      <w:r w:rsidRPr="00BC6147">
        <w:rPr>
          <w:rFonts w:ascii="Times New Roman" w:hAnsi="Times New Roman"/>
          <w:sz w:val="24"/>
          <w:szCs w:val="24"/>
        </w:rPr>
        <w:t>- (videokonferences režīmā),</w:t>
      </w:r>
    </w:p>
    <w:p w:rsidR="00FA5987" w:rsidRDefault="00FA5987" w:rsidP="00A32746">
      <w:pPr>
        <w:spacing w:after="0" w:line="240" w:lineRule="auto"/>
        <w:jc w:val="both"/>
        <w:rPr>
          <w:rFonts w:ascii="Times New Roman" w:hAnsi="Times New Roman"/>
          <w:sz w:val="24"/>
          <w:szCs w:val="24"/>
        </w:rPr>
      </w:pPr>
      <w:r>
        <w:rPr>
          <w:rFonts w:ascii="Times New Roman" w:hAnsi="Times New Roman"/>
          <w:sz w:val="24"/>
          <w:szCs w:val="24"/>
        </w:rPr>
        <w:t xml:space="preserve">                                                                        </w:t>
      </w:r>
      <w:r w:rsidRPr="00BC6147">
        <w:rPr>
          <w:rFonts w:ascii="Times New Roman" w:hAnsi="Times New Roman"/>
          <w:sz w:val="24"/>
          <w:szCs w:val="24"/>
        </w:rPr>
        <w:t>J.Dukšinskis, R.Eigims,</w:t>
      </w:r>
      <w:r>
        <w:rPr>
          <w:rFonts w:ascii="Times New Roman" w:hAnsi="Times New Roman"/>
          <w:sz w:val="24"/>
          <w:szCs w:val="24"/>
        </w:rPr>
        <w:t xml:space="preserve"> A.Elksniņš,</w:t>
      </w:r>
    </w:p>
    <w:p w:rsidR="00FA5987" w:rsidRDefault="00FA5987" w:rsidP="00A32746">
      <w:pPr>
        <w:spacing w:after="0" w:line="240" w:lineRule="auto"/>
        <w:jc w:val="both"/>
        <w:rPr>
          <w:rFonts w:ascii="Times New Roman" w:hAnsi="Times New Roman"/>
          <w:sz w:val="24"/>
          <w:szCs w:val="24"/>
        </w:rPr>
      </w:pPr>
      <w:r>
        <w:rPr>
          <w:rFonts w:ascii="Times New Roman" w:hAnsi="Times New Roman"/>
          <w:sz w:val="24"/>
          <w:szCs w:val="24"/>
        </w:rPr>
        <w:t xml:space="preserve">                                                                        L.Jankovska, </w:t>
      </w:r>
      <w:r w:rsidRPr="00BC6147">
        <w:rPr>
          <w:rFonts w:ascii="Times New Roman" w:hAnsi="Times New Roman"/>
          <w:sz w:val="24"/>
          <w:szCs w:val="24"/>
        </w:rPr>
        <w:t>V.Kononovs, N.Kožanova,</w:t>
      </w:r>
    </w:p>
    <w:p w:rsidR="00FA5987" w:rsidRDefault="00FA5987" w:rsidP="00A32746">
      <w:pPr>
        <w:spacing w:after="0" w:line="240" w:lineRule="auto"/>
        <w:jc w:val="both"/>
        <w:rPr>
          <w:rFonts w:ascii="Times New Roman" w:hAnsi="Times New Roman"/>
          <w:sz w:val="24"/>
          <w:szCs w:val="24"/>
        </w:rPr>
      </w:pPr>
      <w:r>
        <w:rPr>
          <w:rFonts w:ascii="Times New Roman" w:hAnsi="Times New Roman"/>
          <w:sz w:val="24"/>
          <w:szCs w:val="24"/>
        </w:rPr>
        <w:t xml:space="preserve">                                                                        </w:t>
      </w:r>
      <w:r w:rsidRPr="00BC6147">
        <w:rPr>
          <w:rFonts w:ascii="Times New Roman" w:hAnsi="Times New Roman"/>
          <w:sz w:val="24"/>
          <w:szCs w:val="24"/>
        </w:rPr>
        <w:t>R.Joksts</w:t>
      </w:r>
      <w:r>
        <w:rPr>
          <w:rFonts w:ascii="Times New Roman" w:hAnsi="Times New Roman"/>
          <w:sz w:val="24"/>
          <w:szCs w:val="24"/>
        </w:rPr>
        <w:t xml:space="preserve"> – </w:t>
      </w:r>
      <w:r w:rsidRPr="00BC6147">
        <w:rPr>
          <w:rFonts w:ascii="Times New Roman" w:hAnsi="Times New Roman"/>
          <w:sz w:val="24"/>
          <w:szCs w:val="24"/>
        </w:rPr>
        <w:t>(videokonferences režīmā),</w:t>
      </w:r>
    </w:p>
    <w:p w:rsidR="00FA5987" w:rsidRDefault="00FA5987" w:rsidP="00A32746">
      <w:pPr>
        <w:spacing w:after="0" w:line="240" w:lineRule="auto"/>
        <w:jc w:val="both"/>
        <w:rPr>
          <w:rFonts w:ascii="Times New Roman" w:hAnsi="Times New Roman"/>
          <w:sz w:val="24"/>
          <w:szCs w:val="24"/>
        </w:rPr>
      </w:pPr>
      <w:r>
        <w:rPr>
          <w:rFonts w:ascii="Times New Roman" w:hAnsi="Times New Roman"/>
          <w:sz w:val="24"/>
          <w:szCs w:val="24"/>
        </w:rPr>
        <w:t xml:space="preserve">                                                                        I.Kokina – </w:t>
      </w:r>
      <w:r w:rsidRPr="00BC6147">
        <w:rPr>
          <w:rFonts w:ascii="Times New Roman" w:hAnsi="Times New Roman"/>
          <w:sz w:val="24"/>
          <w:szCs w:val="24"/>
        </w:rPr>
        <w:t>(videokonferences režīmā)</w:t>
      </w:r>
      <w:r>
        <w:rPr>
          <w:rFonts w:ascii="Times New Roman" w:hAnsi="Times New Roman"/>
          <w:sz w:val="24"/>
          <w:szCs w:val="24"/>
        </w:rPr>
        <w:t>,</w:t>
      </w:r>
    </w:p>
    <w:p w:rsidR="00FA5987" w:rsidRDefault="00FA5987" w:rsidP="00A32746">
      <w:pPr>
        <w:spacing w:after="0" w:line="240" w:lineRule="auto"/>
        <w:jc w:val="both"/>
        <w:rPr>
          <w:rFonts w:ascii="Times New Roman" w:hAnsi="Times New Roman"/>
          <w:sz w:val="24"/>
          <w:szCs w:val="24"/>
        </w:rPr>
      </w:pPr>
      <w:r>
        <w:rPr>
          <w:rFonts w:ascii="Times New Roman" w:hAnsi="Times New Roman"/>
          <w:sz w:val="24"/>
          <w:szCs w:val="24"/>
        </w:rPr>
        <w:t xml:space="preserve">                                                                       </w:t>
      </w:r>
      <w:r w:rsidRPr="00BC6147">
        <w:rPr>
          <w:rFonts w:ascii="Times New Roman" w:hAnsi="Times New Roman"/>
          <w:sz w:val="24"/>
          <w:szCs w:val="24"/>
        </w:rPr>
        <w:t xml:space="preserve"> M.Lavrenovs,</w:t>
      </w:r>
      <w:r>
        <w:rPr>
          <w:rFonts w:ascii="Times New Roman" w:hAnsi="Times New Roman"/>
          <w:sz w:val="24"/>
          <w:szCs w:val="24"/>
        </w:rPr>
        <w:t xml:space="preserve"> </w:t>
      </w:r>
      <w:r w:rsidRPr="00BC6147">
        <w:rPr>
          <w:rFonts w:ascii="Times New Roman" w:hAnsi="Times New Roman"/>
          <w:sz w:val="24"/>
          <w:szCs w:val="24"/>
        </w:rPr>
        <w:t>J.Lāčplēsis</w:t>
      </w:r>
      <w:r>
        <w:rPr>
          <w:rFonts w:ascii="Times New Roman" w:hAnsi="Times New Roman"/>
          <w:sz w:val="24"/>
          <w:szCs w:val="24"/>
        </w:rPr>
        <w:t>, I.Prelatovs,</w:t>
      </w:r>
    </w:p>
    <w:p w:rsidR="00FA5987" w:rsidRPr="00BC6147" w:rsidRDefault="00FA5987" w:rsidP="00A32746">
      <w:pPr>
        <w:spacing w:after="0" w:line="240" w:lineRule="auto"/>
        <w:jc w:val="both"/>
        <w:rPr>
          <w:rFonts w:ascii="Times New Roman" w:hAnsi="Times New Roman"/>
          <w:sz w:val="24"/>
          <w:szCs w:val="24"/>
        </w:rPr>
      </w:pPr>
      <w:r>
        <w:rPr>
          <w:rFonts w:ascii="Times New Roman" w:hAnsi="Times New Roman"/>
          <w:sz w:val="24"/>
          <w:szCs w:val="24"/>
        </w:rPr>
        <w:t xml:space="preserve">                                                                                                                                        </w:t>
      </w:r>
      <w:r w:rsidRPr="00BC6147">
        <w:rPr>
          <w:rFonts w:ascii="Times New Roman" w:hAnsi="Times New Roman"/>
          <w:sz w:val="24"/>
          <w:szCs w:val="24"/>
        </w:rPr>
        <w:t xml:space="preserve">                                                                                                                                                                                                      </w:t>
      </w:r>
    </w:p>
    <w:p w:rsidR="00FA5987" w:rsidRDefault="00FA5987" w:rsidP="00A32746">
      <w:pPr>
        <w:spacing w:after="0" w:line="240" w:lineRule="auto"/>
        <w:jc w:val="both"/>
        <w:rPr>
          <w:rFonts w:ascii="Times New Roman" w:hAnsi="Times New Roman"/>
          <w:bCs/>
          <w:sz w:val="24"/>
          <w:szCs w:val="24"/>
        </w:rPr>
      </w:pPr>
      <w:r w:rsidRPr="00BC6147">
        <w:rPr>
          <w:rFonts w:ascii="Times New Roman" w:hAnsi="Times New Roman"/>
          <w:sz w:val="24"/>
          <w:szCs w:val="24"/>
        </w:rPr>
        <w:t>SĒDĒ NEPIEDALĀS  -</w:t>
      </w:r>
      <w:r w:rsidRPr="00BC6147">
        <w:rPr>
          <w:rFonts w:ascii="Times New Roman" w:hAnsi="Times New Roman"/>
          <w:bCs/>
          <w:sz w:val="24"/>
          <w:szCs w:val="24"/>
        </w:rPr>
        <w:t xml:space="preserve">  </w:t>
      </w:r>
      <w:r>
        <w:rPr>
          <w:rFonts w:ascii="Times New Roman" w:hAnsi="Times New Roman"/>
          <w:bCs/>
          <w:sz w:val="24"/>
          <w:szCs w:val="24"/>
        </w:rPr>
        <w:t>2</w:t>
      </w:r>
      <w:r w:rsidRPr="00BC6147">
        <w:rPr>
          <w:rFonts w:ascii="Times New Roman" w:hAnsi="Times New Roman"/>
          <w:bCs/>
          <w:sz w:val="24"/>
          <w:szCs w:val="24"/>
        </w:rPr>
        <w:t xml:space="preserve"> Domes deputāts – </w:t>
      </w:r>
      <w:r>
        <w:rPr>
          <w:rFonts w:ascii="Times New Roman" w:hAnsi="Times New Roman"/>
          <w:bCs/>
          <w:sz w:val="24"/>
          <w:szCs w:val="24"/>
        </w:rPr>
        <w:t xml:space="preserve"> </w:t>
      </w:r>
      <w:r>
        <w:rPr>
          <w:rFonts w:ascii="Times New Roman" w:hAnsi="Times New Roman"/>
          <w:sz w:val="24"/>
          <w:szCs w:val="24"/>
        </w:rPr>
        <w:t>H.Soldatjonoka</w:t>
      </w:r>
      <w:r>
        <w:rPr>
          <w:rFonts w:ascii="Times New Roman" w:hAnsi="Times New Roman"/>
          <w:bCs/>
          <w:sz w:val="24"/>
          <w:szCs w:val="24"/>
        </w:rPr>
        <w:t>, A.Zdanovskis</w:t>
      </w:r>
    </w:p>
    <w:p w:rsidR="00FA5987" w:rsidRPr="00BC6147" w:rsidRDefault="00FA5987" w:rsidP="00A32746">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 xml:space="preserve"> </w:t>
      </w:r>
      <w:r w:rsidRPr="00BC6147">
        <w:rPr>
          <w:rFonts w:ascii="Times New Roman" w:hAnsi="Times New Roman"/>
          <w:sz w:val="24"/>
          <w:szCs w:val="24"/>
        </w:rPr>
        <w:t xml:space="preserve">                                                                                                                                    </w:t>
      </w:r>
    </w:p>
    <w:p w:rsidR="00FA5987" w:rsidRPr="00BC6147" w:rsidRDefault="00FA5987" w:rsidP="00A32746">
      <w:pPr>
        <w:tabs>
          <w:tab w:val="left" w:pos="2268"/>
        </w:tabs>
        <w:spacing w:after="0" w:line="240" w:lineRule="auto"/>
        <w:rPr>
          <w:rFonts w:ascii="Times New Roman" w:hAnsi="Times New Roman"/>
          <w:sz w:val="24"/>
          <w:szCs w:val="24"/>
          <w:lang w:eastAsia="lv-LV"/>
        </w:rPr>
      </w:pPr>
      <w:r w:rsidRPr="00BC6147">
        <w:rPr>
          <w:rFonts w:ascii="Times New Roman" w:hAnsi="Times New Roman"/>
          <w:sz w:val="24"/>
          <w:szCs w:val="24"/>
          <w:lang w:eastAsia="lv-LV"/>
        </w:rPr>
        <w:t xml:space="preserve">SĒDĒ PIEDALĀS      - pašvaldības administrācijas darbinieki: </w:t>
      </w:r>
    </w:p>
    <w:p w:rsidR="00FA5987" w:rsidRDefault="00FA5987" w:rsidP="00A32746">
      <w:pPr>
        <w:spacing w:after="0" w:line="240" w:lineRule="auto"/>
        <w:jc w:val="both"/>
        <w:rPr>
          <w:rFonts w:ascii="Times New Roman" w:hAnsi="Times New Roman"/>
          <w:sz w:val="24"/>
          <w:szCs w:val="24"/>
          <w:lang w:eastAsia="lv-LV"/>
        </w:rPr>
      </w:pPr>
      <w:r w:rsidRPr="00BC6147">
        <w:rPr>
          <w:rFonts w:ascii="Times New Roman" w:hAnsi="Times New Roman"/>
          <w:sz w:val="24"/>
          <w:szCs w:val="24"/>
          <w:lang w:eastAsia="lv-LV"/>
        </w:rPr>
        <w:t xml:space="preserve">                                     S.Šņepste, R.Golovans, E.Upeniece</w:t>
      </w:r>
      <w:r>
        <w:rPr>
          <w:rFonts w:ascii="Times New Roman" w:hAnsi="Times New Roman"/>
          <w:sz w:val="24"/>
          <w:szCs w:val="24"/>
          <w:lang w:eastAsia="lv-LV"/>
        </w:rPr>
        <w:t>,</w:t>
      </w:r>
      <w:r w:rsidRPr="00A32746">
        <w:rPr>
          <w:rFonts w:ascii="Times New Roman" w:hAnsi="Times New Roman"/>
          <w:sz w:val="24"/>
          <w:szCs w:val="24"/>
          <w:lang w:eastAsia="lv-LV"/>
        </w:rPr>
        <w:t xml:space="preserve"> </w:t>
      </w:r>
      <w:r>
        <w:rPr>
          <w:rFonts w:ascii="Times New Roman" w:hAnsi="Times New Roman"/>
          <w:sz w:val="24"/>
          <w:szCs w:val="24"/>
          <w:lang w:eastAsia="lv-LV"/>
        </w:rPr>
        <w:t xml:space="preserve">I.Limbēna, </w:t>
      </w:r>
      <w:r w:rsidRPr="00BC6147">
        <w:rPr>
          <w:rFonts w:ascii="Times New Roman" w:hAnsi="Times New Roman"/>
          <w:sz w:val="24"/>
          <w:szCs w:val="24"/>
          <w:lang w:eastAsia="lv-LV"/>
        </w:rPr>
        <w:t>A.Jemeļjanovs</w:t>
      </w:r>
      <w:r>
        <w:rPr>
          <w:rFonts w:ascii="Times New Roman" w:hAnsi="Times New Roman"/>
          <w:sz w:val="24"/>
          <w:szCs w:val="24"/>
          <w:lang w:eastAsia="lv-LV"/>
        </w:rPr>
        <w:t>,</w:t>
      </w:r>
    </w:p>
    <w:p w:rsidR="00FA5987" w:rsidRPr="00BC6147" w:rsidRDefault="00FA5987" w:rsidP="00A32746">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Pr="00BC6147">
        <w:rPr>
          <w:rFonts w:ascii="Times New Roman" w:hAnsi="Times New Roman"/>
          <w:sz w:val="24"/>
          <w:szCs w:val="24"/>
          <w:lang w:eastAsia="lv-LV"/>
        </w:rPr>
        <w:t xml:space="preserve">I.Šalkovskis, </w:t>
      </w:r>
      <w:r>
        <w:rPr>
          <w:rFonts w:ascii="Times New Roman" w:hAnsi="Times New Roman"/>
          <w:sz w:val="24"/>
          <w:szCs w:val="24"/>
          <w:lang w:eastAsia="lv-LV"/>
        </w:rPr>
        <w:t xml:space="preserve">J.Oļenovs </w:t>
      </w:r>
    </w:p>
    <w:p w:rsidR="00FA5987" w:rsidRPr="00BC6147" w:rsidRDefault="00FA5987" w:rsidP="00A32746">
      <w:pPr>
        <w:spacing w:after="0" w:line="240" w:lineRule="auto"/>
        <w:jc w:val="both"/>
        <w:rPr>
          <w:rFonts w:ascii="Times New Roman" w:hAnsi="Times New Roman"/>
          <w:color w:val="FF0000"/>
          <w:sz w:val="24"/>
          <w:szCs w:val="24"/>
          <w:lang w:eastAsia="lv-LV"/>
        </w:rPr>
      </w:pPr>
      <w:r w:rsidRPr="00BC6147">
        <w:rPr>
          <w:rFonts w:ascii="Times New Roman" w:hAnsi="Times New Roman"/>
          <w:color w:val="FF0000"/>
          <w:sz w:val="24"/>
          <w:szCs w:val="24"/>
          <w:lang w:eastAsia="lv-LV"/>
        </w:rPr>
        <w:t xml:space="preserve">                             </w:t>
      </w:r>
    </w:p>
    <w:p w:rsidR="00FA5987" w:rsidRDefault="00FA5987" w:rsidP="00A32746">
      <w:pPr>
        <w:tabs>
          <w:tab w:val="left" w:pos="1701"/>
          <w:tab w:val="left" w:pos="2268"/>
        </w:tabs>
        <w:spacing w:after="0" w:line="240" w:lineRule="auto"/>
        <w:rPr>
          <w:rFonts w:ascii="Times New Roman" w:hAnsi="Times New Roman"/>
          <w:sz w:val="24"/>
          <w:szCs w:val="24"/>
          <w:lang w:eastAsia="lv-LV"/>
        </w:rPr>
      </w:pPr>
      <w:r w:rsidRPr="00BC6147">
        <w:rPr>
          <w:rFonts w:ascii="Times New Roman" w:hAnsi="Times New Roman"/>
          <w:sz w:val="24"/>
          <w:szCs w:val="24"/>
        </w:rPr>
        <w:t xml:space="preserve">                     </w:t>
      </w:r>
      <w:r>
        <w:rPr>
          <w:rFonts w:ascii="Times New Roman" w:hAnsi="Times New Roman"/>
          <w:sz w:val="24"/>
          <w:szCs w:val="24"/>
        </w:rPr>
        <w:t xml:space="preserve">              </w:t>
      </w:r>
      <w:r w:rsidRPr="00BC6147">
        <w:rPr>
          <w:rFonts w:ascii="Times New Roman" w:hAnsi="Times New Roman"/>
          <w:sz w:val="24"/>
          <w:szCs w:val="24"/>
        </w:rPr>
        <w:t xml:space="preserve"> - pašvald</w:t>
      </w:r>
      <w:r>
        <w:rPr>
          <w:rFonts w:ascii="Times New Roman" w:hAnsi="Times New Roman"/>
          <w:sz w:val="24"/>
          <w:szCs w:val="24"/>
        </w:rPr>
        <w:t>ības kapitālsabiedrību pārstāvji</w:t>
      </w:r>
      <w:r w:rsidRPr="00BC6147">
        <w:rPr>
          <w:rFonts w:ascii="Times New Roman" w:hAnsi="Times New Roman"/>
          <w:sz w:val="24"/>
          <w:szCs w:val="24"/>
        </w:rPr>
        <w:t>:</w:t>
      </w:r>
      <w:r w:rsidRPr="00BC6147">
        <w:rPr>
          <w:rFonts w:ascii="Times New Roman" w:hAnsi="Times New Roman"/>
          <w:sz w:val="24"/>
          <w:szCs w:val="24"/>
          <w:lang w:eastAsia="lv-LV"/>
        </w:rPr>
        <w:t xml:space="preserve"> </w:t>
      </w:r>
    </w:p>
    <w:p w:rsidR="00FA5987" w:rsidRDefault="00FA5987" w:rsidP="00A32746">
      <w:pPr>
        <w:tabs>
          <w:tab w:val="left" w:pos="1701"/>
          <w:tab w:val="left" w:pos="2268"/>
        </w:tabs>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Oļesja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Duškeviča</w:t>
      </w:r>
      <w:proofErr w:type="spellEnd"/>
      <w:r>
        <w:rPr>
          <w:rFonts w:ascii="Times New Roman" w:hAnsi="Times New Roman"/>
          <w:sz w:val="24"/>
          <w:szCs w:val="24"/>
          <w:lang w:eastAsia="lv-LV"/>
        </w:rPr>
        <w:t xml:space="preserve"> – A/S “Daugavpils siltumtīkli” valdes locekle,</w:t>
      </w:r>
    </w:p>
    <w:p w:rsidR="00FA5987" w:rsidRDefault="00FA5987" w:rsidP="00A32746">
      <w:pPr>
        <w:tabs>
          <w:tab w:val="left" w:pos="1701"/>
          <w:tab w:val="left" w:pos="2268"/>
        </w:tabs>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Dmitrijs </w:t>
      </w:r>
      <w:proofErr w:type="spellStart"/>
      <w:r>
        <w:rPr>
          <w:rFonts w:ascii="Times New Roman" w:hAnsi="Times New Roman"/>
          <w:sz w:val="24"/>
          <w:szCs w:val="24"/>
          <w:lang w:eastAsia="lv-LV"/>
        </w:rPr>
        <w:t>Meinerts</w:t>
      </w:r>
      <w:proofErr w:type="spellEnd"/>
      <w:r>
        <w:rPr>
          <w:rFonts w:ascii="Times New Roman" w:hAnsi="Times New Roman"/>
          <w:sz w:val="24"/>
          <w:szCs w:val="24"/>
          <w:lang w:eastAsia="lv-LV"/>
        </w:rPr>
        <w:t xml:space="preserve"> – SIA “Sadzīves pakalpojumu kombināts”</w:t>
      </w:r>
    </w:p>
    <w:p w:rsidR="00FA5987" w:rsidRPr="00BC6147" w:rsidRDefault="00FA5987" w:rsidP="00A32746">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lang w:eastAsia="lv-LV"/>
        </w:rPr>
        <w:t xml:space="preserve">                                   jurists</w:t>
      </w:r>
    </w:p>
    <w:p w:rsidR="00FA5987" w:rsidRPr="00BC6147" w:rsidRDefault="00FA5987" w:rsidP="00A32746">
      <w:pPr>
        <w:spacing w:after="0" w:line="240" w:lineRule="auto"/>
        <w:jc w:val="both"/>
        <w:rPr>
          <w:rFonts w:ascii="Times New Roman" w:hAnsi="Times New Roman"/>
          <w:sz w:val="24"/>
          <w:szCs w:val="24"/>
          <w:lang w:eastAsia="lv-LV"/>
        </w:rPr>
      </w:pPr>
      <w:r w:rsidRPr="00BC6147">
        <w:rPr>
          <w:rFonts w:ascii="Times New Roman" w:hAnsi="Times New Roman"/>
          <w:sz w:val="24"/>
          <w:szCs w:val="24"/>
          <w:lang w:eastAsia="lv-LV"/>
        </w:rPr>
        <w:t xml:space="preserve">                                         </w:t>
      </w:r>
    </w:p>
    <w:p w:rsidR="00FA5987" w:rsidRPr="00BC6147" w:rsidRDefault="00FA5987" w:rsidP="00A32746">
      <w:pPr>
        <w:spacing w:after="0" w:line="240" w:lineRule="auto"/>
        <w:jc w:val="both"/>
        <w:rPr>
          <w:rFonts w:ascii="Times New Roman" w:hAnsi="Times New Roman"/>
          <w:sz w:val="24"/>
          <w:szCs w:val="24"/>
          <w:lang w:eastAsia="lv-LV"/>
        </w:rPr>
      </w:pPr>
      <w:r w:rsidRPr="00BC6147">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BC6147">
        <w:rPr>
          <w:rFonts w:ascii="Times New Roman" w:hAnsi="Times New Roman"/>
          <w:sz w:val="24"/>
          <w:szCs w:val="24"/>
          <w:lang w:eastAsia="lv-LV"/>
        </w:rPr>
        <w:t xml:space="preserve"> - plašsaziņas līdzekļu pārstāvji:</w:t>
      </w:r>
    </w:p>
    <w:p w:rsidR="00FA5987" w:rsidRPr="00BC6147" w:rsidRDefault="00FA5987" w:rsidP="00A32746">
      <w:pPr>
        <w:spacing w:after="0" w:line="240" w:lineRule="auto"/>
        <w:jc w:val="both"/>
        <w:rPr>
          <w:rFonts w:ascii="Times New Roman" w:hAnsi="Times New Roman"/>
          <w:sz w:val="24"/>
          <w:szCs w:val="24"/>
          <w:lang w:eastAsia="lv-LV"/>
        </w:rPr>
      </w:pPr>
      <w:r w:rsidRPr="00BC6147">
        <w:rPr>
          <w:rFonts w:ascii="Times New Roman" w:hAnsi="Times New Roman"/>
          <w:sz w:val="24"/>
          <w:szCs w:val="24"/>
          <w:lang w:eastAsia="lv-LV"/>
        </w:rPr>
        <w:t xml:space="preserve">                                       I.Dunaiskis</w:t>
      </w:r>
    </w:p>
    <w:p w:rsidR="00FA5987" w:rsidRPr="00BC6147" w:rsidRDefault="00FA5987" w:rsidP="00A32746">
      <w:pPr>
        <w:tabs>
          <w:tab w:val="left" w:pos="1701"/>
          <w:tab w:val="left" w:pos="2268"/>
        </w:tabs>
        <w:spacing w:after="0" w:line="240" w:lineRule="auto"/>
        <w:rPr>
          <w:rFonts w:ascii="Times New Roman" w:hAnsi="Times New Roman"/>
          <w:sz w:val="24"/>
          <w:szCs w:val="24"/>
        </w:rPr>
      </w:pPr>
    </w:p>
    <w:p w:rsidR="00FA5987" w:rsidRPr="00BC6147" w:rsidRDefault="00FA5987" w:rsidP="00A32746">
      <w:pPr>
        <w:tabs>
          <w:tab w:val="left" w:pos="1701"/>
          <w:tab w:val="left" w:pos="2268"/>
        </w:tabs>
        <w:spacing w:after="0" w:line="240" w:lineRule="auto"/>
        <w:rPr>
          <w:rFonts w:ascii="Times New Roman" w:hAnsi="Times New Roman"/>
          <w:sz w:val="24"/>
          <w:szCs w:val="24"/>
        </w:rPr>
      </w:pPr>
      <w:r w:rsidRPr="00BC6147">
        <w:rPr>
          <w:rFonts w:ascii="Times New Roman" w:hAnsi="Times New Roman"/>
          <w:sz w:val="24"/>
          <w:szCs w:val="24"/>
        </w:rPr>
        <w:t xml:space="preserve">SĒDI PROTOKOLĒ  - Domes protokolu lietvedības pārzines </w:t>
      </w:r>
      <w:proofErr w:type="spellStart"/>
      <w:r w:rsidRPr="00BC6147">
        <w:rPr>
          <w:rFonts w:ascii="Times New Roman" w:hAnsi="Times New Roman"/>
          <w:sz w:val="24"/>
          <w:szCs w:val="24"/>
        </w:rPr>
        <w:t>p.i</w:t>
      </w:r>
      <w:proofErr w:type="spellEnd"/>
      <w:r w:rsidRPr="00BC6147">
        <w:rPr>
          <w:rFonts w:ascii="Times New Roman" w:hAnsi="Times New Roman"/>
          <w:sz w:val="24"/>
          <w:szCs w:val="24"/>
        </w:rPr>
        <w:t>. I.Zraževska</w:t>
      </w:r>
    </w:p>
    <w:p w:rsidR="00FA5987" w:rsidRDefault="00FA5987" w:rsidP="005C0C5D">
      <w:pPr>
        <w:jc w:val="both"/>
        <w:rPr>
          <w:rFonts w:ascii="Times New Roman" w:hAnsi="Times New Roman"/>
          <w:sz w:val="24"/>
          <w:szCs w:val="24"/>
        </w:rPr>
      </w:pPr>
      <w:proofErr w:type="spellStart"/>
      <w:r>
        <w:rPr>
          <w:rFonts w:ascii="Times New Roman" w:hAnsi="Times New Roman"/>
          <w:sz w:val="24"/>
          <w:szCs w:val="24"/>
        </w:rPr>
        <w:lastRenderedPageBreak/>
        <w:t>A.Elksniņš</w:t>
      </w:r>
      <w:proofErr w:type="spellEnd"/>
      <w:r>
        <w:rPr>
          <w:rFonts w:ascii="Times New Roman" w:hAnsi="Times New Roman"/>
          <w:sz w:val="24"/>
          <w:szCs w:val="24"/>
        </w:rPr>
        <w:t xml:space="preserve"> jautā, uz kāda pamata ziņotājs ir kapitālsabiedrības “Sadzīves pakalpojumu kombināts” jurists Dmitrijs </w:t>
      </w:r>
      <w:proofErr w:type="spellStart"/>
      <w:r>
        <w:rPr>
          <w:rFonts w:ascii="Times New Roman" w:hAnsi="Times New Roman"/>
          <w:sz w:val="24"/>
          <w:szCs w:val="24"/>
        </w:rPr>
        <w:t>Meinerts</w:t>
      </w:r>
      <w:proofErr w:type="spellEnd"/>
      <w:r>
        <w:rPr>
          <w:rFonts w:ascii="Times New Roman" w:hAnsi="Times New Roman"/>
          <w:sz w:val="24"/>
          <w:szCs w:val="24"/>
        </w:rPr>
        <w:t>, ņemot vērā to, ka šāda veida ziņotājs neatbilst Daugavpils pilsētas domes nolikumam?</w:t>
      </w:r>
    </w:p>
    <w:p w:rsidR="00FA5987" w:rsidRDefault="00FA5987" w:rsidP="005C0C5D">
      <w:pPr>
        <w:jc w:val="both"/>
        <w:rPr>
          <w:rFonts w:ascii="Times New Roman" w:hAnsi="Times New Roman"/>
          <w:sz w:val="24"/>
          <w:szCs w:val="24"/>
        </w:rPr>
      </w:pPr>
      <w:r>
        <w:rPr>
          <w:rFonts w:ascii="Times New Roman" w:hAnsi="Times New Roman"/>
          <w:sz w:val="24"/>
          <w:szCs w:val="24"/>
        </w:rPr>
        <w:t>R.Golovans atbild, ka viņš nevar komentēt, jo viņš nav tā persona, kura noteica ziņotāju.</w:t>
      </w:r>
    </w:p>
    <w:p w:rsidR="00FA5987" w:rsidRDefault="00FA5987" w:rsidP="005C0C5D">
      <w:pPr>
        <w:jc w:val="both"/>
        <w:rPr>
          <w:rFonts w:ascii="Times New Roman" w:hAnsi="Times New Roman"/>
          <w:sz w:val="24"/>
          <w:szCs w:val="24"/>
        </w:rPr>
      </w:pPr>
      <w:r>
        <w:rPr>
          <w:rFonts w:ascii="Times New Roman" w:hAnsi="Times New Roman"/>
          <w:sz w:val="24"/>
          <w:szCs w:val="24"/>
        </w:rPr>
        <w:t>J.Lāčplēsis jautā, vai tieši Domes nolikumā noteikts, ka par kapitālsabiedrības darbības jautājumiem ziņo kapitālsabiedrību valdes loceklis?</w:t>
      </w:r>
    </w:p>
    <w:p w:rsidR="00FA5987" w:rsidRDefault="00FA5987" w:rsidP="005C0C5D">
      <w:pPr>
        <w:jc w:val="both"/>
        <w:rPr>
          <w:rFonts w:ascii="Times New Roman" w:hAnsi="Times New Roman"/>
          <w:sz w:val="24"/>
          <w:szCs w:val="24"/>
        </w:rPr>
      </w:pPr>
      <w:r>
        <w:rPr>
          <w:rFonts w:ascii="Times New Roman" w:hAnsi="Times New Roman"/>
          <w:sz w:val="24"/>
          <w:szCs w:val="24"/>
        </w:rPr>
        <w:t xml:space="preserve">R.Golovans atbild, ka saskaņā ar Domes nolikuma 74.punktu ir noteikts, ka par </w:t>
      </w:r>
      <w:r w:rsidRPr="00D57646">
        <w:rPr>
          <w:rFonts w:ascii="Times New Roman" w:hAnsi="Times New Roman"/>
          <w:sz w:val="24"/>
          <w:szCs w:val="24"/>
        </w:rPr>
        <w:t>izskatāmajiem jautājumiem Domes sēdē atbilstoši kompetencei ziņo</w:t>
      </w:r>
      <w:r>
        <w:rPr>
          <w:rFonts w:ascii="Times New Roman" w:hAnsi="Times New Roman"/>
          <w:sz w:val="24"/>
          <w:szCs w:val="24"/>
        </w:rPr>
        <w:t xml:space="preserve"> kapitālsabiedrību valdes locekļi, bet jurista tur nav.</w:t>
      </w:r>
    </w:p>
    <w:p w:rsidR="00FA5987" w:rsidRDefault="00FA5987" w:rsidP="005C0C5D">
      <w:pPr>
        <w:jc w:val="both"/>
        <w:rPr>
          <w:rFonts w:ascii="Times New Roman" w:hAnsi="Times New Roman"/>
          <w:sz w:val="24"/>
          <w:szCs w:val="24"/>
        </w:rPr>
      </w:pPr>
      <w:r>
        <w:rPr>
          <w:rFonts w:ascii="Times New Roman" w:hAnsi="Times New Roman"/>
          <w:sz w:val="24"/>
          <w:szCs w:val="24"/>
        </w:rPr>
        <w:t xml:space="preserve">A.Elksniņš jautā, kurš norīkoja </w:t>
      </w:r>
      <w:proofErr w:type="spellStart"/>
      <w:r>
        <w:rPr>
          <w:rFonts w:ascii="Times New Roman" w:hAnsi="Times New Roman"/>
          <w:sz w:val="24"/>
          <w:szCs w:val="24"/>
        </w:rPr>
        <w:t>D.Meinertu</w:t>
      </w:r>
      <w:proofErr w:type="spellEnd"/>
      <w:r>
        <w:rPr>
          <w:rFonts w:ascii="Times New Roman" w:hAnsi="Times New Roman"/>
          <w:sz w:val="24"/>
          <w:szCs w:val="24"/>
        </w:rPr>
        <w:t xml:space="preserve"> būt par šā jautājuma ziņotāju?</w:t>
      </w:r>
    </w:p>
    <w:p w:rsidR="00FA5987" w:rsidRDefault="00FA5987" w:rsidP="005C0C5D">
      <w:pPr>
        <w:jc w:val="both"/>
        <w:rPr>
          <w:rFonts w:ascii="Times New Roman" w:hAnsi="Times New Roman"/>
          <w:sz w:val="24"/>
          <w:szCs w:val="24"/>
        </w:rPr>
      </w:pPr>
      <w:proofErr w:type="spellStart"/>
      <w:r>
        <w:rPr>
          <w:rFonts w:ascii="Times New Roman" w:hAnsi="Times New Roman"/>
          <w:sz w:val="24"/>
          <w:szCs w:val="24"/>
        </w:rPr>
        <w:t>D.Meinerts</w:t>
      </w:r>
      <w:proofErr w:type="spellEnd"/>
      <w:r>
        <w:rPr>
          <w:rFonts w:ascii="Times New Roman" w:hAnsi="Times New Roman"/>
          <w:sz w:val="24"/>
          <w:szCs w:val="24"/>
        </w:rPr>
        <w:t xml:space="preserve"> atbild, ka norīkoja valdes loceklis </w:t>
      </w:r>
      <w:proofErr w:type="spellStart"/>
      <w:r>
        <w:rPr>
          <w:rFonts w:ascii="Times New Roman" w:hAnsi="Times New Roman"/>
          <w:sz w:val="24"/>
          <w:szCs w:val="24"/>
        </w:rPr>
        <w:t>N.Ignatjevs</w:t>
      </w:r>
      <w:proofErr w:type="spellEnd"/>
      <w:r>
        <w:rPr>
          <w:rFonts w:ascii="Times New Roman" w:hAnsi="Times New Roman"/>
          <w:sz w:val="24"/>
          <w:szCs w:val="24"/>
        </w:rPr>
        <w:t>.</w:t>
      </w:r>
    </w:p>
    <w:p w:rsidR="00FA5987" w:rsidRDefault="00FA5987" w:rsidP="005C0C5D">
      <w:pPr>
        <w:jc w:val="both"/>
        <w:rPr>
          <w:rFonts w:ascii="Times New Roman" w:hAnsi="Times New Roman"/>
          <w:sz w:val="24"/>
          <w:szCs w:val="24"/>
        </w:rPr>
      </w:pPr>
      <w:r>
        <w:rPr>
          <w:rFonts w:ascii="Times New Roman" w:hAnsi="Times New Roman"/>
          <w:sz w:val="24"/>
          <w:szCs w:val="24"/>
        </w:rPr>
        <w:t>V.Kononovs jautā, vai jūs esat uzņēmuma štata jurists?</w:t>
      </w:r>
    </w:p>
    <w:p w:rsidR="00FA5987" w:rsidRDefault="00FA5987" w:rsidP="005C0C5D">
      <w:pPr>
        <w:jc w:val="both"/>
        <w:rPr>
          <w:rFonts w:ascii="Times New Roman" w:hAnsi="Times New Roman"/>
          <w:sz w:val="24"/>
          <w:szCs w:val="24"/>
        </w:rPr>
      </w:pPr>
      <w:proofErr w:type="spellStart"/>
      <w:r>
        <w:rPr>
          <w:rFonts w:ascii="Times New Roman" w:hAnsi="Times New Roman"/>
          <w:sz w:val="24"/>
          <w:szCs w:val="24"/>
        </w:rPr>
        <w:t>D.Meinerts</w:t>
      </w:r>
      <w:proofErr w:type="spellEnd"/>
      <w:r>
        <w:rPr>
          <w:rFonts w:ascii="Times New Roman" w:hAnsi="Times New Roman"/>
          <w:sz w:val="24"/>
          <w:szCs w:val="24"/>
        </w:rPr>
        <w:t xml:space="preserve"> atbild, ka strādā uz līguma pamata.</w:t>
      </w:r>
    </w:p>
    <w:p w:rsidR="00FA5987" w:rsidRDefault="00FA5987" w:rsidP="005C0C5D">
      <w:pPr>
        <w:jc w:val="both"/>
        <w:rPr>
          <w:rFonts w:ascii="Times New Roman" w:hAnsi="Times New Roman"/>
          <w:sz w:val="24"/>
          <w:szCs w:val="24"/>
        </w:rPr>
      </w:pPr>
      <w:r>
        <w:rPr>
          <w:rFonts w:ascii="Times New Roman" w:hAnsi="Times New Roman"/>
          <w:sz w:val="24"/>
          <w:szCs w:val="24"/>
        </w:rPr>
        <w:t>V.Kononovs lūdz parādīt pilnvaru.</w:t>
      </w:r>
    </w:p>
    <w:p w:rsidR="00FA5987" w:rsidRDefault="00FA5987" w:rsidP="005C0C5D">
      <w:pPr>
        <w:jc w:val="both"/>
        <w:rPr>
          <w:rFonts w:ascii="Times New Roman" w:hAnsi="Times New Roman"/>
          <w:sz w:val="24"/>
          <w:szCs w:val="24"/>
        </w:rPr>
      </w:pPr>
      <w:proofErr w:type="spellStart"/>
      <w:r>
        <w:rPr>
          <w:rFonts w:ascii="Times New Roman" w:hAnsi="Times New Roman"/>
          <w:sz w:val="24"/>
          <w:szCs w:val="24"/>
        </w:rPr>
        <w:t>D.Meinerts</w:t>
      </w:r>
      <w:proofErr w:type="spellEnd"/>
      <w:r>
        <w:rPr>
          <w:rFonts w:ascii="Times New Roman" w:hAnsi="Times New Roman"/>
          <w:sz w:val="24"/>
          <w:szCs w:val="24"/>
        </w:rPr>
        <w:t xml:space="preserve"> rāda pilnvaru.</w:t>
      </w:r>
    </w:p>
    <w:p w:rsidR="00FA5987" w:rsidRDefault="00FA5987" w:rsidP="005C0C5D">
      <w:pPr>
        <w:jc w:val="both"/>
        <w:rPr>
          <w:rFonts w:ascii="Times New Roman" w:hAnsi="Times New Roman"/>
          <w:sz w:val="24"/>
          <w:szCs w:val="24"/>
        </w:rPr>
      </w:pPr>
      <w:r>
        <w:rPr>
          <w:rFonts w:ascii="Times New Roman" w:hAnsi="Times New Roman"/>
          <w:sz w:val="24"/>
          <w:szCs w:val="24"/>
        </w:rPr>
        <w:t>A.Elksniņš jautā, cik sen ar jums ir noslēgts līgums?</w:t>
      </w:r>
    </w:p>
    <w:p w:rsidR="00FA5987" w:rsidRDefault="00FA5987" w:rsidP="005C0C5D">
      <w:pPr>
        <w:jc w:val="both"/>
        <w:rPr>
          <w:rFonts w:ascii="Times New Roman" w:hAnsi="Times New Roman"/>
          <w:sz w:val="24"/>
          <w:szCs w:val="24"/>
        </w:rPr>
      </w:pPr>
      <w:proofErr w:type="spellStart"/>
      <w:r>
        <w:rPr>
          <w:rFonts w:ascii="Times New Roman" w:hAnsi="Times New Roman"/>
          <w:sz w:val="24"/>
          <w:szCs w:val="24"/>
        </w:rPr>
        <w:t>D.Meinerts</w:t>
      </w:r>
      <w:proofErr w:type="spellEnd"/>
      <w:r>
        <w:rPr>
          <w:rFonts w:ascii="Times New Roman" w:hAnsi="Times New Roman"/>
          <w:sz w:val="24"/>
          <w:szCs w:val="24"/>
        </w:rPr>
        <w:t xml:space="preserve"> atbild, ka no jūlija mēneša.</w:t>
      </w:r>
    </w:p>
    <w:p w:rsidR="00FA5987" w:rsidRDefault="00FA5987" w:rsidP="005C0C5D">
      <w:pPr>
        <w:jc w:val="both"/>
        <w:rPr>
          <w:rFonts w:ascii="Times New Roman" w:hAnsi="Times New Roman"/>
          <w:sz w:val="24"/>
          <w:szCs w:val="24"/>
        </w:rPr>
      </w:pPr>
      <w:r>
        <w:rPr>
          <w:rFonts w:ascii="Times New Roman" w:hAnsi="Times New Roman"/>
          <w:sz w:val="24"/>
          <w:szCs w:val="24"/>
        </w:rPr>
        <w:t>A.Elksniņš jautā, vai budžetā bija apstiprināta papildus štata vienība?</w:t>
      </w:r>
    </w:p>
    <w:p w:rsidR="00FA5987" w:rsidRDefault="00FA5987" w:rsidP="005C0C5D">
      <w:pPr>
        <w:jc w:val="both"/>
        <w:rPr>
          <w:rFonts w:ascii="Times New Roman" w:hAnsi="Times New Roman"/>
          <w:sz w:val="24"/>
          <w:szCs w:val="24"/>
        </w:rPr>
      </w:pPr>
      <w:r>
        <w:rPr>
          <w:rFonts w:ascii="Times New Roman" w:hAnsi="Times New Roman"/>
          <w:sz w:val="24"/>
          <w:szCs w:val="24"/>
        </w:rPr>
        <w:t>J.Oļenovs atbild, ka kapitālsabiedrība uz līguma pamata var nodarbināt jebkuru strādnieku, tai skaitā juristu.</w:t>
      </w:r>
    </w:p>
    <w:p w:rsidR="00FA5987" w:rsidRDefault="00FA5987" w:rsidP="005C0C5D">
      <w:pPr>
        <w:jc w:val="both"/>
        <w:rPr>
          <w:rFonts w:ascii="Times New Roman" w:hAnsi="Times New Roman"/>
          <w:sz w:val="24"/>
          <w:szCs w:val="24"/>
        </w:rPr>
      </w:pPr>
      <w:r>
        <w:rPr>
          <w:rFonts w:ascii="Times New Roman" w:hAnsi="Times New Roman"/>
          <w:sz w:val="24"/>
          <w:szCs w:val="24"/>
        </w:rPr>
        <w:t>A.Elksniņš jautā, vai šobrīd situācija atbilst Domes nolikumam?</w:t>
      </w:r>
    </w:p>
    <w:p w:rsidR="00FA5987" w:rsidRDefault="00FA5987" w:rsidP="005C0C5D">
      <w:pPr>
        <w:jc w:val="both"/>
        <w:rPr>
          <w:rFonts w:ascii="Times New Roman" w:hAnsi="Times New Roman"/>
          <w:sz w:val="24"/>
          <w:szCs w:val="24"/>
        </w:rPr>
      </w:pPr>
      <w:r>
        <w:rPr>
          <w:rFonts w:ascii="Times New Roman" w:hAnsi="Times New Roman"/>
          <w:sz w:val="24"/>
          <w:szCs w:val="24"/>
        </w:rPr>
        <w:t xml:space="preserve">R.Golovans atbild, ka pēc komerclikuma kapitālsabiedrību valdes loceklis ir tiesīgs iesniegt pilnvaru trešajai personai ja viņš pats nevar personīgi pārstāvēt kapitālsabiedrību un šinī gadījumā </w:t>
      </w:r>
      <w:proofErr w:type="spellStart"/>
      <w:r>
        <w:rPr>
          <w:rFonts w:ascii="Times New Roman" w:hAnsi="Times New Roman"/>
          <w:sz w:val="24"/>
          <w:szCs w:val="24"/>
        </w:rPr>
        <w:t>N.Ignatjevs</w:t>
      </w:r>
      <w:proofErr w:type="spellEnd"/>
      <w:r>
        <w:rPr>
          <w:rFonts w:ascii="Times New Roman" w:hAnsi="Times New Roman"/>
          <w:sz w:val="24"/>
          <w:szCs w:val="24"/>
        </w:rPr>
        <w:t xml:space="preserve"> pilnvaroja </w:t>
      </w:r>
      <w:proofErr w:type="spellStart"/>
      <w:r>
        <w:rPr>
          <w:rFonts w:ascii="Times New Roman" w:hAnsi="Times New Roman"/>
          <w:sz w:val="24"/>
          <w:szCs w:val="24"/>
        </w:rPr>
        <w:t>D.Meinertu</w:t>
      </w:r>
      <w:proofErr w:type="spellEnd"/>
      <w:r>
        <w:rPr>
          <w:rFonts w:ascii="Times New Roman" w:hAnsi="Times New Roman"/>
          <w:sz w:val="24"/>
          <w:szCs w:val="24"/>
        </w:rPr>
        <w:t xml:space="preserve"> pārstāvēt savas intereses.</w:t>
      </w:r>
    </w:p>
    <w:p w:rsidR="00FA5987" w:rsidRDefault="00FA5987" w:rsidP="005C0C5D">
      <w:pPr>
        <w:jc w:val="both"/>
        <w:rPr>
          <w:rFonts w:ascii="Times New Roman" w:hAnsi="Times New Roman"/>
          <w:sz w:val="24"/>
          <w:szCs w:val="24"/>
        </w:rPr>
      </w:pPr>
      <w:r>
        <w:rPr>
          <w:rFonts w:ascii="Times New Roman" w:hAnsi="Times New Roman"/>
          <w:sz w:val="24"/>
          <w:szCs w:val="24"/>
        </w:rPr>
        <w:t xml:space="preserve">A.Elksniņš pamatojoties uz likuma “Republikas pilsētas domes un novadu domes deputāta statusa likums” izsaka priekšlikumu, izsludināt pārtraukumu, atlikt jautājumu un uzaicināt uz domes sēdi kapitālsabiedrības AS “Sadzīves pakalpojumu kombināts” valdes locekli </w:t>
      </w:r>
      <w:proofErr w:type="spellStart"/>
      <w:r>
        <w:rPr>
          <w:rFonts w:ascii="Times New Roman" w:hAnsi="Times New Roman"/>
          <w:sz w:val="24"/>
          <w:szCs w:val="24"/>
        </w:rPr>
        <w:t>N.Ignatjevu</w:t>
      </w:r>
      <w:proofErr w:type="spellEnd"/>
      <w:r>
        <w:rPr>
          <w:rFonts w:ascii="Times New Roman" w:hAnsi="Times New Roman"/>
          <w:sz w:val="24"/>
          <w:szCs w:val="24"/>
        </w:rPr>
        <w:t>.</w:t>
      </w:r>
    </w:p>
    <w:p w:rsidR="00FA5987" w:rsidRDefault="00FA5987" w:rsidP="005C0C5D">
      <w:pPr>
        <w:jc w:val="both"/>
        <w:rPr>
          <w:rFonts w:ascii="Times New Roman" w:hAnsi="Times New Roman"/>
          <w:sz w:val="24"/>
          <w:szCs w:val="24"/>
        </w:rPr>
      </w:pPr>
      <w:r>
        <w:rPr>
          <w:rFonts w:ascii="Times New Roman" w:hAnsi="Times New Roman"/>
          <w:sz w:val="24"/>
          <w:szCs w:val="24"/>
        </w:rPr>
        <w:t>Debates (J.Lāčplēsis, A.Elksniņš).</w:t>
      </w:r>
    </w:p>
    <w:p w:rsidR="00FA5987" w:rsidRDefault="00FA5987" w:rsidP="005C0C5D">
      <w:pPr>
        <w:jc w:val="both"/>
        <w:rPr>
          <w:rFonts w:ascii="Times New Roman" w:hAnsi="Times New Roman"/>
          <w:sz w:val="24"/>
          <w:szCs w:val="24"/>
        </w:rPr>
      </w:pPr>
      <w:r>
        <w:rPr>
          <w:rFonts w:ascii="Times New Roman" w:hAnsi="Times New Roman"/>
          <w:sz w:val="24"/>
          <w:szCs w:val="24"/>
        </w:rPr>
        <w:t>R.Eigims jautā, ko paredz likums, gadījumā ja pieaicinātā persona atkal neieradīsies ārkārtas domes sēdē?</w:t>
      </w:r>
    </w:p>
    <w:p w:rsidR="00FA5987" w:rsidRDefault="00FA5987" w:rsidP="005C0C5D">
      <w:pPr>
        <w:jc w:val="both"/>
        <w:rPr>
          <w:rFonts w:ascii="Times New Roman" w:hAnsi="Times New Roman"/>
          <w:sz w:val="24"/>
          <w:szCs w:val="24"/>
        </w:rPr>
      </w:pPr>
      <w:r>
        <w:rPr>
          <w:rFonts w:ascii="Times New Roman" w:hAnsi="Times New Roman"/>
          <w:sz w:val="24"/>
          <w:szCs w:val="24"/>
        </w:rPr>
        <w:t>R.Golovans atbild, ka likums nenosaka maksimālo izsludināto ārkārtas domes sēdes skaitu par to pašu jautājumu.</w:t>
      </w:r>
    </w:p>
    <w:p w:rsidR="00FA5987" w:rsidRDefault="00FA5987" w:rsidP="005C0C5D">
      <w:pPr>
        <w:jc w:val="both"/>
        <w:rPr>
          <w:rFonts w:ascii="Times New Roman" w:hAnsi="Times New Roman"/>
          <w:sz w:val="24"/>
          <w:szCs w:val="24"/>
        </w:rPr>
      </w:pPr>
      <w:r>
        <w:rPr>
          <w:rFonts w:ascii="Times New Roman" w:hAnsi="Times New Roman"/>
          <w:sz w:val="24"/>
          <w:szCs w:val="24"/>
        </w:rPr>
        <w:lastRenderedPageBreak/>
        <w:t>M.Lavrenovs jautā, vai mums tiek ieviesta jauna darba kārtība, kad kapitālsabiedrību valdes locekli var atnākt uz Domes sēdi?</w:t>
      </w:r>
    </w:p>
    <w:p w:rsidR="00FA5987" w:rsidRDefault="00FA5987" w:rsidP="005C0C5D">
      <w:pPr>
        <w:jc w:val="both"/>
        <w:rPr>
          <w:rFonts w:ascii="Times New Roman" w:hAnsi="Times New Roman"/>
          <w:sz w:val="24"/>
          <w:szCs w:val="24"/>
        </w:rPr>
      </w:pPr>
      <w:r>
        <w:rPr>
          <w:rFonts w:ascii="Times New Roman" w:hAnsi="Times New Roman"/>
          <w:sz w:val="24"/>
          <w:szCs w:val="24"/>
        </w:rPr>
        <w:t>I.Prelatovs atbild, ka bija gadījumi, kad par projektiem ziņoja nevis uzņēmuma valdes locekļi, bet projekta vadītāji.</w:t>
      </w:r>
    </w:p>
    <w:p w:rsidR="00FA5987" w:rsidRDefault="00FA5987" w:rsidP="005C0C5D">
      <w:pPr>
        <w:jc w:val="both"/>
        <w:rPr>
          <w:rFonts w:ascii="Times New Roman" w:hAnsi="Times New Roman"/>
          <w:sz w:val="24"/>
          <w:szCs w:val="24"/>
        </w:rPr>
      </w:pPr>
      <w:r>
        <w:rPr>
          <w:rFonts w:ascii="Times New Roman" w:hAnsi="Times New Roman"/>
          <w:sz w:val="24"/>
          <w:szCs w:val="24"/>
        </w:rPr>
        <w:t>A.Elksniņš norāda, ka līdz šim prakse bija tāda, ka par notikušo kapitālsabiedrībā ziņoja valdes loceklis, ja viņam bija nepieciešams, viņš nāca kopā ar speciālistu, tāpēc vajag balsot par priekšlikumu.</w:t>
      </w:r>
    </w:p>
    <w:p w:rsidR="00FA5987" w:rsidRDefault="00FA5987" w:rsidP="005C0C5D">
      <w:pPr>
        <w:jc w:val="both"/>
        <w:rPr>
          <w:rFonts w:ascii="Times New Roman" w:hAnsi="Times New Roman"/>
          <w:sz w:val="24"/>
          <w:szCs w:val="24"/>
        </w:rPr>
      </w:pPr>
      <w:r>
        <w:rPr>
          <w:rFonts w:ascii="Times New Roman" w:hAnsi="Times New Roman"/>
          <w:sz w:val="24"/>
          <w:szCs w:val="24"/>
        </w:rPr>
        <w:t xml:space="preserve">J.Lāčplēsis neatbalsta priekšlikumu, jo uzskata, ka A.Elksniņš var personīgi aizbraukt uz kapitālsabiedrību un uzdod jautājumus </w:t>
      </w:r>
      <w:proofErr w:type="spellStart"/>
      <w:r>
        <w:rPr>
          <w:rFonts w:ascii="Times New Roman" w:hAnsi="Times New Roman"/>
          <w:sz w:val="24"/>
          <w:szCs w:val="24"/>
        </w:rPr>
        <w:t>N.Ignatjevam</w:t>
      </w:r>
      <w:proofErr w:type="spellEnd"/>
      <w:r>
        <w:rPr>
          <w:rFonts w:ascii="Times New Roman" w:hAnsi="Times New Roman"/>
          <w:sz w:val="24"/>
          <w:szCs w:val="24"/>
        </w:rPr>
        <w:t>.</w:t>
      </w:r>
    </w:p>
    <w:p w:rsidR="00FA5987" w:rsidRDefault="00CC62F9" w:rsidP="005C0C5D">
      <w:pPr>
        <w:jc w:val="both"/>
        <w:rPr>
          <w:rFonts w:ascii="Times New Roman" w:hAnsi="Times New Roman"/>
          <w:sz w:val="24"/>
          <w:szCs w:val="24"/>
        </w:rPr>
      </w:pPr>
      <w:r>
        <w:rPr>
          <w:rFonts w:ascii="Times New Roman" w:hAnsi="Times New Roman"/>
          <w:sz w:val="24"/>
          <w:szCs w:val="24"/>
        </w:rPr>
        <w:t>P</w:t>
      </w:r>
      <w:r w:rsidR="00FA5987">
        <w:rPr>
          <w:rFonts w:ascii="Times New Roman" w:hAnsi="Times New Roman"/>
          <w:sz w:val="24"/>
          <w:szCs w:val="24"/>
        </w:rPr>
        <w:t xml:space="preserve">lkst.16.23 deputāte H.Soldatjonoka pieslēdzās Domes sēdei videokonferences režīmā. </w:t>
      </w:r>
    </w:p>
    <w:p w:rsidR="00FA5987" w:rsidRDefault="00FA5987" w:rsidP="005C0C5D">
      <w:pPr>
        <w:jc w:val="both"/>
        <w:rPr>
          <w:rFonts w:ascii="Times New Roman" w:hAnsi="Times New Roman"/>
          <w:sz w:val="24"/>
          <w:szCs w:val="24"/>
        </w:rPr>
      </w:pPr>
      <w:r>
        <w:rPr>
          <w:rFonts w:ascii="Times New Roman" w:hAnsi="Times New Roman"/>
          <w:sz w:val="24"/>
          <w:szCs w:val="24"/>
        </w:rPr>
        <w:t>Debates (V.Kononovs, R.Eigims).</w:t>
      </w:r>
    </w:p>
    <w:p w:rsidR="00FA5987" w:rsidRDefault="00FA5987" w:rsidP="005C0C5D">
      <w:pPr>
        <w:jc w:val="both"/>
        <w:rPr>
          <w:rFonts w:ascii="Times New Roman" w:hAnsi="Times New Roman"/>
          <w:sz w:val="24"/>
          <w:szCs w:val="24"/>
        </w:rPr>
      </w:pPr>
      <w:proofErr w:type="spellStart"/>
      <w:r>
        <w:rPr>
          <w:rFonts w:ascii="Times New Roman" w:hAnsi="Times New Roman"/>
          <w:sz w:val="24"/>
          <w:szCs w:val="24"/>
        </w:rPr>
        <w:t>D.Meinerts</w:t>
      </w:r>
      <w:proofErr w:type="spellEnd"/>
      <w:r>
        <w:rPr>
          <w:rFonts w:ascii="Times New Roman" w:hAnsi="Times New Roman"/>
          <w:sz w:val="24"/>
          <w:szCs w:val="24"/>
        </w:rPr>
        <w:t xml:space="preserve"> jautā, vai viņš ir tiesīgs sniegt informāciju un sākt ziņot?</w:t>
      </w:r>
    </w:p>
    <w:p w:rsidR="00FA5987" w:rsidRDefault="00FA5987" w:rsidP="005C0C5D">
      <w:pPr>
        <w:jc w:val="both"/>
        <w:rPr>
          <w:rFonts w:ascii="Times New Roman" w:hAnsi="Times New Roman"/>
          <w:sz w:val="24"/>
          <w:szCs w:val="24"/>
        </w:rPr>
      </w:pPr>
      <w:r>
        <w:rPr>
          <w:rFonts w:ascii="Times New Roman" w:hAnsi="Times New Roman"/>
          <w:sz w:val="24"/>
          <w:szCs w:val="24"/>
        </w:rPr>
        <w:t>I.Prelatovs atbild, ka viņš var ziņot.</w:t>
      </w:r>
    </w:p>
    <w:p w:rsidR="00FA5987" w:rsidRDefault="00FA5987" w:rsidP="005C0C5D">
      <w:pPr>
        <w:jc w:val="both"/>
        <w:rPr>
          <w:rFonts w:ascii="Times New Roman" w:hAnsi="Times New Roman"/>
          <w:sz w:val="24"/>
          <w:szCs w:val="24"/>
        </w:rPr>
      </w:pPr>
      <w:r>
        <w:rPr>
          <w:rFonts w:ascii="Times New Roman" w:hAnsi="Times New Roman"/>
          <w:sz w:val="24"/>
          <w:szCs w:val="24"/>
        </w:rPr>
        <w:t>A.Elksniņš jautā, vai būs balsošana par priekšlikumu?</w:t>
      </w:r>
    </w:p>
    <w:p w:rsidR="00FA5987" w:rsidRDefault="00FA5987" w:rsidP="005C0C5D">
      <w:pPr>
        <w:jc w:val="both"/>
        <w:rPr>
          <w:rFonts w:ascii="Times New Roman" w:hAnsi="Times New Roman"/>
          <w:sz w:val="24"/>
          <w:szCs w:val="24"/>
        </w:rPr>
      </w:pPr>
      <w:r>
        <w:rPr>
          <w:rFonts w:ascii="Times New Roman" w:hAnsi="Times New Roman"/>
          <w:sz w:val="24"/>
          <w:szCs w:val="24"/>
        </w:rPr>
        <w:t>I.Prelatovs atbild, ka balsošana būs pēc ziņojuma.</w:t>
      </w:r>
    </w:p>
    <w:p w:rsidR="00FA5987" w:rsidRDefault="00FA5987" w:rsidP="005C0C5D">
      <w:pPr>
        <w:jc w:val="both"/>
        <w:rPr>
          <w:rFonts w:ascii="Times New Roman" w:hAnsi="Times New Roman"/>
          <w:sz w:val="24"/>
          <w:szCs w:val="24"/>
        </w:rPr>
      </w:pPr>
      <w:r>
        <w:rPr>
          <w:rFonts w:ascii="Times New Roman" w:hAnsi="Times New Roman"/>
          <w:sz w:val="24"/>
          <w:szCs w:val="24"/>
        </w:rPr>
        <w:t>A.Elksniņš norāda ka tas ir procedūras priekšlikums pirms deputāti varat pāriet skatīties jautājumu pēc būtības.</w:t>
      </w:r>
    </w:p>
    <w:p w:rsidR="00FA5987" w:rsidRDefault="00FA5987" w:rsidP="005C0C5D">
      <w:pPr>
        <w:jc w:val="both"/>
        <w:rPr>
          <w:rFonts w:ascii="Times New Roman" w:hAnsi="Times New Roman"/>
          <w:sz w:val="24"/>
          <w:szCs w:val="24"/>
        </w:rPr>
      </w:pPr>
      <w:r>
        <w:rPr>
          <w:rFonts w:ascii="Times New Roman" w:hAnsi="Times New Roman"/>
          <w:sz w:val="24"/>
          <w:szCs w:val="24"/>
        </w:rPr>
        <w:t>I.Prelatovs atbild, ka no sākuma vajag uzklausīt ziņotāju un pēc tam sniegt priekšlikumus.</w:t>
      </w:r>
    </w:p>
    <w:p w:rsidR="00FA5987" w:rsidRDefault="00FA5987" w:rsidP="005C0C5D">
      <w:pPr>
        <w:jc w:val="both"/>
        <w:rPr>
          <w:rFonts w:ascii="Times New Roman" w:hAnsi="Times New Roman"/>
          <w:sz w:val="24"/>
          <w:szCs w:val="24"/>
        </w:rPr>
      </w:pPr>
      <w:r>
        <w:rPr>
          <w:rFonts w:ascii="Times New Roman" w:hAnsi="Times New Roman"/>
          <w:sz w:val="24"/>
          <w:szCs w:val="24"/>
        </w:rPr>
        <w:t xml:space="preserve">plkst. </w:t>
      </w:r>
      <w:smartTag w:uri="urn:schemas-microsoft-com:office:smarttags" w:element="metricconverter">
        <w:smartTagPr>
          <w:attr w:name="ProductID" w:val="16.25 A"/>
        </w:smartTagPr>
        <w:r>
          <w:rPr>
            <w:rFonts w:ascii="Times New Roman" w:hAnsi="Times New Roman"/>
            <w:sz w:val="24"/>
            <w:szCs w:val="24"/>
          </w:rPr>
          <w:t>16.25 A</w:t>
        </w:r>
      </w:smartTag>
      <w:r>
        <w:rPr>
          <w:rFonts w:ascii="Times New Roman" w:hAnsi="Times New Roman"/>
          <w:sz w:val="24"/>
          <w:szCs w:val="24"/>
        </w:rPr>
        <w:t xml:space="preserve">.Elksniņš, V.Kononovs, N.Kožanova, A.Gržibovskis, M.Lavrenovs, R.Eigims iziet no Domes sēžu zāles.  </w:t>
      </w:r>
    </w:p>
    <w:p w:rsidR="00FA5987" w:rsidRDefault="00FA5987" w:rsidP="005C0C5D">
      <w:pPr>
        <w:jc w:val="both"/>
        <w:rPr>
          <w:rFonts w:ascii="Times New Roman" w:hAnsi="Times New Roman"/>
          <w:sz w:val="24"/>
          <w:szCs w:val="24"/>
        </w:rPr>
      </w:pPr>
      <w:proofErr w:type="spellStart"/>
      <w:r>
        <w:rPr>
          <w:rFonts w:ascii="Times New Roman" w:hAnsi="Times New Roman"/>
          <w:sz w:val="24"/>
          <w:szCs w:val="24"/>
        </w:rPr>
        <w:t>D.Meinerts</w:t>
      </w:r>
      <w:proofErr w:type="spellEnd"/>
      <w:r>
        <w:rPr>
          <w:rFonts w:ascii="Times New Roman" w:hAnsi="Times New Roman"/>
          <w:sz w:val="24"/>
          <w:szCs w:val="24"/>
        </w:rPr>
        <w:t xml:space="preserve"> ziņo, ka 2020.gada janvārī AS “Daugavpils siltumtīkli” valdes locekle </w:t>
      </w:r>
      <w:proofErr w:type="spellStart"/>
      <w:r>
        <w:rPr>
          <w:rFonts w:ascii="Times New Roman" w:hAnsi="Times New Roman"/>
          <w:sz w:val="24"/>
          <w:szCs w:val="24"/>
        </w:rPr>
        <w:t>O.Duškevičas</w:t>
      </w:r>
      <w:proofErr w:type="spellEnd"/>
      <w:r>
        <w:rPr>
          <w:rFonts w:ascii="Times New Roman" w:hAnsi="Times New Roman"/>
          <w:sz w:val="24"/>
          <w:szCs w:val="24"/>
        </w:rPr>
        <w:t xml:space="preserve"> kundze griezusies pie SIA “Sadzīves pakalpojumu kombināts” (turpmāk SIA “SPK”) valdes locekļa </w:t>
      </w:r>
      <w:proofErr w:type="spellStart"/>
      <w:r>
        <w:rPr>
          <w:rFonts w:ascii="Times New Roman" w:hAnsi="Times New Roman"/>
          <w:sz w:val="24"/>
          <w:szCs w:val="24"/>
        </w:rPr>
        <w:t>N.Ignatjevu</w:t>
      </w:r>
      <w:proofErr w:type="spellEnd"/>
      <w:r>
        <w:rPr>
          <w:rFonts w:ascii="Times New Roman" w:hAnsi="Times New Roman"/>
          <w:sz w:val="24"/>
          <w:szCs w:val="24"/>
        </w:rPr>
        <w:t xml:space="preserve"> ar mutisko lūgumu izkraut un uz īsu laiku izvietot iekārtas pašvaldības  SIA “SPK” teritorijā, lūgums bija pamatots ar to, ka AS “Daugavpils </w:t>
      </w:r>
      <w:r w:rsidRPr="006232CC">
        <w:rPr>
          <w:rFonts w:ascii="Times New Roman" w:hAnsi="Times New Roman"/>
          <w:sz w:val="24"/>
          <w:szCs w:val="24"/>
        </w:rPr>
        <w:t>siltumtīkli”</w:t>
      </w:r>
      <w:r>
        <w:rPr>
          <w:rFonts w:ascii="Times New Roman" w:hAnsi="Times New Roman"/>
          <w:sz w:val="24"/>
          <w:szCs w:val="24"/>
        </w:rPr>
        <w:t xml:space="preserve"> teritorijā izveidojusies ārkārtas situācija ar naftas produktu rezervuāriem un nav iespējams tur veikt uzkraušanas darbus. </w:t>
      </w:r>
      <w:proofErr w:type="spellStart"/>
      <w:r>
        <w:rPr>
          <w:rFonts w:ascii="Times New Roman" w:hAnsi="Times New Roman"/>
          <w:sz w:val="24"/>
          <w:szCs w:val="24"/>
        </w:rPr>
        <w:t>N.Ignatjevs</w:t>
      </w:r>
      <w:proofErr w:type="spellEnd"/>
      <w:r>
        <w:rPr>
          <w:rFonts w:ascii="Times New Roman" w:hAnsi="Times New Roman"/>
          <w:sz w:val="24"/>
          <w:szCs w:val="24"/>
        </w:rPr>
        <w:t xml:space="preserve"> deva savu piekrišanu, jo domāja ka sniedz palīdzību citam pašvaldības uzņēmumam, un, ka iekārtas pieder AS </w:t>
      </w:r>
      <w:r w:rsidRPr="000112F5">
        <w:rPr>
          <w:rFonts w:ascii="Times New Roman" w:hAnsi="Times New Roman"/>
          <w:sz w:val="24"/>
          <w:szCs w:val="24"/>
        </w:rPr>
        <w:t>“Daugavpils siltumtīkli”</w:t>
      </w:r>
      <w:r>
        <w:rPr>
          <w:rFonts w:ascii="Times New Roman" w:hAnsi="Times New Roman"/>
          <w:sz w:val="24"/>
          <w:szCs w:val="24"/>
        </w:rPr>
        <w:t xml:space="preserve">, iekārtas un metāla konstrukcijas tika atvestas ar kravas transportlīdzekļiem, iekārtu izkraušanas procesā piedalījās arī AS </w:t>
      </w:r>
      <w:r w:rsidRPr="000112F5">
        <w:rPr>
          <w:rFonts w:ascii="Times New Roman" w:hAnsi="Times New Roman"/>
          <w:sz w:val="24"/>
          <w:szCs w:val="24"/>
        </w:rPr>
        <w:t>“Daugavpils siltumtīkli”</w:t>
      </w:r>
      <w:r>
        <w:rPr>
          <w:rFonts w:ascii="Times New Roman" w:hAnsi="Times New Roman"/>
          <w:sz w:val="24"/>
          <w:szCs w:val="24"/>
        </w:rPr>
        <w:t xml:space="preserve"> valdes locekle </w:t>
      </w:r>
      <w:proofErr w:type="spellStart"/>
      <w:r>
        <w:rPr>
          <w:rFonts w:ascii="Times New Roman" w:hAnsi="Times New Roman"/>
          <w:sz w:val="24"/>
          <w:szCs w:val="24"/>
        </w:rPr>
        <w:t>O.Duškeviča</w:t>
      </w:r>
      <w:proofErr w:type="spellEnd"/>
      <w:r>
        <w:rPr>
          <w:rFonts w:ascii="Times New Roman" w:hAnsi="Times New Roman"/>
          <w:sz w:val="24"/>
          <w:szCs w:val="24"/>
        </w:rPr>
        <w:t xml:space="preserve"> un iekārtu īpašnieka Lietuvas uzņēmuma UAB “</w:t>
      </w:r>
      <w:proofErr w:type="spellStart"/>
      <w:r>
        <w:rPr>
          <w:rFonts w:ascii="Times New Roman" w:hAnsi="Times New Roman"/>
          <w:sz w:val="24"/>
          <w:szCs w:val="24"/>
        </w:rPr>
        <w:t>Axis</w:t>
      </w:r>
      <w:proofErr w:type="spellEnd"/>
      <w:r>
        <w:rPr>
          <w:rFonts w:ascii="Times New Roman" w:hAnsi="Times New Roman"/>
          <w:sz w:val="24"/>
          <w:szCs w:val="24"/>
        </w:rPr>
        <w:t xml:space="preserve"> Tech” pārstāvis, iekārtu izvietošana dokumentāli netika noformēta un nekādi pieņemšanas-nodošanas akti netika parakstīti, SIA “SPK” nekādā veidā nebija saistīts ar iekārtu pasūtīšanu vai projekta realizēšanu. </w:t>
      </w:r>
    </w:p>
    <w:p w:rsidR="00FA5987" w:rsidRPr="00CC62F9" w:rsidRDefault="00FA5987" w:rsidP="005C0C5D">
      <w:pPr>
        <w:jc w:val="both"/>
        <w:rPr>
          <w:rFonts w:ascii="Times New Roman" w:hAnsi="Times New Roman"/>
          <w:sz w:val="24"/>
          <w:szCs w:val="24"/>
        </w:rPr>
      </w:pPr>
      <w:r>
        <w:rPr>
          <w:rFonts w:ascii="Times New Roman" w:hAnsi="Times New Roman"/>
          <w:sz w:val="24"/>
          <w:szCs w:val="24"/>
        </w:rPr>
        <w:t xml:space="preserve">Daugavpils pilsētas domes 2020.gada 13.janvāra sanāksmes protokolā Nr.8-11 ir norādīts, ka </w:t>
      </w:r>
      <w:proofErr w:type="spellStart"/>
      <w:r>
        <w:rPr>
          <w:rFonts w:ascii="Times New Roman" w:hAnsi="Times New Roman"/>
          <w:sz w:val="24"/>
          <w:szCs w:val="24"/>
        </w:rPr>
        <w:t>O.Duškeviča</w:t>
      </w:r>
      <w:proofErr w:type="spellEnd"/>
      <w:r>
        <w:rPr>
          <w:rFonts w:ascii="Times New Roman" w:hAnsi="Times New Roman"/>
          <w:sz w:val="24"/>
          <w:szCs w:val="24"/>
        </w:rPr>
        <w:t xml:space="preserve"> informēja sanāksmes dalībniekus par šo situāciju un </w:t>
      </w:r>
      <w:r w:rsidR="00CC62F9">
        <w:rPr>
          <w:rFonts w:ascii="Times New Roman" w:hAnsi="Times New Roman"/>
          <w:sz w:val="24"/>
          <w:szCs w:val="24"/>
        </w:rPr>
        <w:t xml:space="preserve">to, ka </w:t>
      </w:r>
      <w:r w:rsidRPr="00CC62F9">
        <w:rPr>
          <w:rFonts w:ascii="Times New Roman" w:hAnsi="Times New Roman"/>
          <w:sz w:val="24"/>
          <w:szCs w:val="24"/>
        </w:rPr>
        <w:t>AS “Daugavpils siltumtīkli” noma telpas no SIA “SPK”.</w:t>
      </w:r>
    </w:p>
    <w:p w:rsidR="00FA5987" w:rsidRDefault="00FA5987" w:rsidP="005C0C5D">
      <w:pPr>
        <w:jc w:val="both"/>
        <w:rPr>
          <w:rFonts w:ascii="Times New Roman" w:hAnsi="Times New Roman"/>
          <w:sz w:val="24"/>
          <w:szCs w:val="24"/>
        </w:rPr>
      </w:pPr>
      <w:r>
        <w:rPr>
          <w:rFonts w:ascii="Times New Roman" w:hAnsi="Times New Roman"/>
          <w:sz w:val="24"/>
          <w:szCs w:val="24"/>
        </w:rPr>
        <w:lastRenderedPageBreak/>
        <w:t>2020.gada jūnijā iekārtu īpašnieks Lietuvas uzņēmums UAB “</w:t>
      </w:r>
      <w:proofErr w:type="spellStart"/>
      <w:r w:rsidRPr="001C7F00">
        <w:rPr>
          <w:rFonts w:ascii="Times New Roman" w:hAnsi="Times New Roman"/>
          <w:sz w:val="24"/>
          <w:szCs w:val="24"/>
        </w:rPr>
        <w:t>Axis</w:t>
      </w:r>
      <w:proofErr w:type="spellEnd"/>
      <w:r w:rsidRPr="001C7F00">
        <w:rPr>
          <w:rFonts w:ascii="Times New Roman" w:hAnsi="Times New Roman"/>
          <w:sz w:val="24"/>
          <w:szCs w:val="24"/>
        </w:rPr>
        <w:t xml:space="preserve"> Tech”</w:t>
      </w:r>
      <w:r>
        <w:rPr>
          <w:rFonts w:ascii="Times New Roman" w:hAnsi="Times New Roman"/>
          <w:sz w:val="24"/>
          <w:szCs w:val="24"/>
        </w:rPr>
        <w:t xml:space="preserve"> griezies pašvaldībā SIA “SPK” ar rakstisku iesniegumu, kurā ietverts lūgums atrast iespēju un noslēgt zemes gabala nomas līgumu, 29.06.2020 starp SIA “SPK” un SAS “</w:t>
      </w:r>
      <w:proofErr w:type="spellStart"/>
      <w:r>
        <w:rPr>
          <w:rFonts w:ascii="Times New Roman" w:hAnsi="Times New Roman"/>
          <w:sz w:val="24"/>
          <w:szCs w:val="24"/>
        </w:rPr>
        <w:t>Axis</w:t>
      </w:r>
      <w:proofErr w:type="spellEnd"/>
      <w:r>
        <w:rPr>
          <w:rFonts w:ascii="Times New Roman" w:hAnsi="Times New Roman"/>
          <w:sz w:val="24"/>
          <w:szCs w:val="24"/>
        </w:rPr>
        <w:t xml:space="preserve"> Tech” tika noslēgts Pagaidu zemes gabala nomas līgums Nr.5-6/51 par Zemesgabala nomu, jo nebija skaidrs cik ilgi būs nepieciešama iekārtu uzglabāšana Zemesgabalā.</w:t>
      </w:r>
    </w:p>
    <w:p w:rsidR="00FA5987" w:rsidRDefault="00FA5987" w:rsidP="00B16314">
      <w:pPr>
        <w:ind w:firstLine="540"/>
        <w:jc w:val="both"/>
        <w:rPr>
          <w:rFonts w:ascii="Times New Roman" w:hAnsi="Times New Roman"/>
          <w:sz w:val="24"/>
          <w:szCs w:val="24"/>
        </w:rPr>
      </w:pPr>
      <w:r>
        <w:rPr>
          <w:rFonts w:ascii="Times New Roman" w:hAnsi="Times New Roman"/>
          <w:sz w:val="24"/>
          <w:szCs w:val="24"/>
        </w:rPr>
        <w:t>07.07.2020. SIA “SPK” izsludināja nomas tiesību izsoli, zemes gabala nomas līguma noslēgšanai, izsolē tika saņemts vienīgā pretendenta SAS “</w:t>
      </w:r>
      <w:proofErr w:type="spellStart"/>
      <w:r>
        <w:rPr>
          <w:rFonts w:ascii="Times New Roman" w:hAnsi="Times New Roman"/>
          <w:sz w:val="24"/>
          <w:szCs w:val="24"/>
        </w:rPr>
        <w:t>Axis</w:t>
      </w:r>
      <w:proofErr w:type="spellEnd"/>
      <w:r>
        <w:rPr>
          <w:rFonts w:ascii="Times New Roman" w:hAnsi="Times New Roman"/>
          <w:sz w:val="24"/>
          <w:szCs w:val="24"/>
        </w:rPr>
        <w:t xml:space="preserve"> Tech” piedāvājums, bet sakarā ar to, ka viņu piedāvājums neatbilda nomas tiesību izsoles noteikumu prasībām, izsole tika izbeigta bez rezultātiem.</w:t>
      </w:r>
    </w:p>
    <w:p w:rsidR="00FA5987" w:rsidRDefault="00FA5987" w:rsidP="00B16314">
      <w:pPr>
        <w:ind w:firstLine="540"/>
        <w:jc w:val="both"/>
        <w:rPr>
          <w:rFonts w:ascii="Times New Roman" w:hAnsi="Times New Roman"/>
          <w:sz w:val="24"/>
          <w:szCs w:val="24"/>
        </w:rPr>
      </w:pPr>
      <w:r>
        <w:rPr>
          <w:rFonts w:ascii="Times New Roman" w:hAnsi="Times New Roman"/>
          <w:sz w:val="24"/>
          <w:szCs w:val="24"/>
        </w:rPr>
        <w:t>Atkārtota izsole netika izsludināta, jo līdz 23.jūlajam SAS “</w:t>
      </w:r>
      <w:proofErr w:type="spellStart"/>
      <w:r>
        <w:rPr>
          <w:rFonts w:ascii="Times New Roman" w:hAnsi="Times New Roman"/>
          <w:sz w:val="24"/>
          <w:szCs w:val="24"/>
        </w:rPr>
        <w:t>Axis</w:t>
      </w:r>
      <w:proofErr w:type="spellEnd"/>
      <w:r>
        <w:rPr>
          <w:rFonts w:ascii="Times New Roman" w:hAnsi="Times New Roman"/>
          <w:sz w:val="24"/>
          <w:szCs w:val="24"/>
        </w:rPr>
        <w:t xml:space="preserve"> Tech” pārstāvji izveda iekārtas no teritorijas.</w:t>
      </w:r>
    </w:p>
    <w:p w:rsidR="00FA5987" w:rsidRDefault="00FA5987" w:rsidP="00B16314">
      <w:pPr>
        <w:ind w:firstLine="540"/>
        <w:jc w:val="both"/>
        <w:rPr>
          <w:rFonts w:ascii="Times New Roman" w:hAnsi="Times New Roman"/>
          <w:sz w:val="24"/>
          <w:szCs w:val="24"/>
        </w:rPr>
      </w:pPr>
      <w:r>
        <w:rPr>
          <w:rFonts w:ascii="Times New Roman" w:hAnsi="Times New Roman"/>
          <w:sz w:val="24"/>
          <w:szCs w:val="24"/>
        </w:rPr>
        <w:t>SAS “</w:t>
      </w:r>
      <w:proofErr w:type="spellStart"/>
      <w:r>
        <w:rPr>
          <w:rFonts w:ascii="Times New Roman" w:hAnsi="Times New Roman"/>
          <w:sz w:val="24"/>
          <w:szCs w:val="24"/>
        </w:rPr>
        <w:t>Axis</w:t>
      </w:r>
      <w:proofErr w:type="spellEnd"/>
      <w:r>
        <w:rPr>
          <w:rFonts w:ascii="Times New Roman" w:hAnsi="Times New Roman"/>
          <w:sz w:val="24"/>
          <w:szCs w:val="24"/>
        </w:rPr>
        <w:t xml:space="preserve"> Tech” pārstāvji atvainojās par situāciju un 23.07.2020 tika parakstīta vienošanās ar SIA “SPK” par kompensāciju, kura rezultātā SAS “</w:t>
      </w:r>
      <w:proofErr w:type="spellStart"/>
      <w:r>
        <w:rPr>
          <w:rFonts w:ascii="Times New Roman" w:hAnsi="Times New Roman"/>
          <w:sz w:val="24"/>
          <w:szCs w:val="24"/>
        </w:rPr>
        <w:t>Axis</w:t>
      </w:r>
      <w:proofErr w:type="spellEnd"/>
      <w:r>
        <w:rPr>
          <w:rFonts w:ascii="Times New Roman" w:hAnsi="Times New Roman"/>
          <w:sz w:val="24"/>
          <w:szCs w:val="24"/>
        </w:rPr>
        <w:t xml:space="preserve"> Tech” samaksāja nomas maksu, kompensējot par iepriekšējo faktisko zemes lietojumu, norēķini par augstāk minētiem līgumiem ir veikti pilnībā.</w:t>
      </w:r>
    </w:p>
    <w:p w:rsidR="00FA5987" w:rsidRDefault="00FA5987" w:rsidP="005C0C5D">
      <w:pPr>
        <w:jc w:val="both"/>
        <w:rPr>
          <w:rFonts w:ascii="Times New Roman" w:hAnsi="Times New Roman"/>
          <w:sz w:val="24"/>
          <w:szCs w:val="24"/>
        </w:rPr>
      </w:pPr>
      <w:r>
        <w:rPr>
          <w:rFonts w:ascii="Times New Roman" w:hAnsi="Times New Roman"/>
          <w:sz w:val="24"/>
          <w:szCs w:val="24"/>
        </w:rPr>
        <w:t>J.Dukšinskis jautā, vai AS “Daugavpils siltumtīkli” informēja SIA “SPK”, ka iekārtas ir Lietuvas uzņēmuma SAS “</w:t>
      </w:r>
      <w:proofErr w:type="spellStart"/>
      <w:r>
        <w:rPr>
          <w:rFonts w:ascii="Times New Roman" w:hAnsi="Times New Roman"/>
          <w:sz w:val="24"/>
          <w:szCs w:val="24"/>
        </w:rPr>
        <w:t>Axis</w:t>
      </w:r>
      <w:proofErr w:type="spellEnd"/>
      <w:r>
        <w:rPr>
          <w:rFonts w:ascii="Times New Roman" w:hAnsi="Times New Roman"/>
          <w:sz w:val="24"/>
          <w:szCs w:val="24"/>
        </w:rPr>
        <w:t xml:space="preserve"> Tech” īpašums nevis AS “Daugavpils siltumtīkli” īpašums?</w:t>
      </w:r>
    </w:p>
    <w:p w:rsidR="00FA5987" w:rsidRDefault="00FA5987" w:rsidP="005C0C5D">
      <w:pPr>
        <w:jc w:val="both"/>
        <w:rPr>
          <w:rFonts w:ascii="Times New Roman" w:hAnsi="Times New Roman"/>
          <w:sz w:val="24"/>
          <w:szCs w:val="24"/>
        </w:rPr>
      </w:pPr>
      <w:proofErr w:type="spellStart"/>
      <w:r>
        <w:rPr>
          <w:rFonts w:ascii="Times New Roman" w:hAnsi="Times New Roman"/>
          <w:sz w:val="24"/>
          <w:szCs w:val="24"/>
        </w:rPr>
        <w:t>D.Meinerts</w:t>
      </w:r>
      <w:proofErr w:type="spellEnd"/>
      <w:r>
        <w:rPr>
          <w:rFonts w:ascii="Times New Roman" w:hAnsi="Times New Roman"/>
          <w:sz w:val="24"/>
          <w:szCs w:val="24"/>
        </w:rPr>
        <w:t xml:space="preserve"> atbild, ka nevar pateikt.</w:t>
      </w:r>
    </w:p>
    <w:p w:rsidR="00FA5987" w:rsidRDefault="00FA5987" w:rsidP="005C0C5D">
      <w:pPr>
        <w:jc w:val="both"/>
        <w:rPr>
          <w:rFonts w:ascii="Times New Roman" w:hAnsi="Times New Roman"/>
          <w:sz w:val="24"/>
          <w:szCs w:val="24"/>
        </w:rPr>
      </w:pPr>
      <w:r>
        <w:rPr>
          <w:rFonts w:ascii="Times New Roman" w:hAnsi="Times New Roman"/>
          <w:sz w:val="24"/>
          <w:szCs w:val="24"/>
        </w:rPr>
        <w:t xml:space="preserve">L.Jankovska norāda, ja par iekārtu izkraušanu jau bija zināms un šis fakts ir atspoguļots protokolā, tad uzreiz jābūt sastādīts līgums starp kapitālsabiedrībām nevis mutvārdu piekrišana. </w:t>
      </w:r>
    </w:p>
    <w:p w:rsidR="00FA5987" w:rsidRDefault="00FA5987" w:rsidP="005C0C5D">
      <w:pPr>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 ka griezās pie </w:t>
      </w:r>
      <w:proofErr w:type="spellStart"/>
      <w:r>
        <w:rPr>
          <w:rFonts w:ascii="Times New Roman" w:hAnsi="Times New Roman"/>
          <w:sz w:val="24"/>
          <w:szCs w:val="24"/>
        </w:rPr>
        <w:t>N.Ignatjeva</w:t>
      </w:r>
      <w:proofErr w:type="spellEnd"/>
      <w:r>
        <w:rPr>
          <w:rFonts w:ascii="Times New Roman" w:hAnsi="Times New Roman"/>
          <w:sz w:val="24"/>
          <w:szCs w:val="24"/>
        </w:rPr>
        <w:t xml:space="preserve"> kungu ar jautājumu, kur SAS “</w:t>
      </w:r>
      <w:proofErr w:type="spellStart"/>
      <w:r>
        <w:rPr>
          <w:rFonts w:ascii="Times New Roman" w:hAnsi="Times New Roman"/>
          <w:sz w:val="24"/>
          <w:szCs w:val="24"/>
        </w:rPr>
        <w:t>Axis</w:t>
      </w:r>
      <w:proofErr w:type="spellEnd"/>
      <w:r>
        <w:rPr>
          <w:rFonts w:ascii="Times New Roman" w:hAnsi="Times New Roman"/>
          <w:sz w:val="24"/>
          <w:szCs w:val="24"/>
        </w:rPr>
        <w:t xml:space="preserve"> Tech” varētu iznomāt telpas, lai ievietotu iekārtas un bija pārliecināta, ka starp SAS “</w:t>
      </w:r>
      <w:proofErr w:type="spellStart"/>
      <w:r>
        <w:rPr>
          <w:rFonts w:ascii="Times New Roman" w:hAnsi="Times New Roman"/>
          <w:sz w:val="24"/>
          <w:szCs w:val="24"/>
        </w:rPr>
        <w:t>Axis</w:t>
      </w:r>
      <w:proofErr w:type="spellEnd"/>
      <w:r>
        <w:rPr>
          <w:rFonts w:ascii="Times New Roman" w:hAnsi="Times New Roman"/>
          <w:sz w:val="24"/>
          <w:szCs w:val="24"/>
        </w:rPr>
        <w:t xml:space="preserve"> Tech” un SIA “SPK” tika noslēgts nomas līgums.</w:t>
      </w:r>
    </w:p>
    <w:p w:rsidR="00FA5987" w:rsidRDefault="00FA5987" w:rsidP="005C0C5D">
      <w:pPr>
        <w:jc w:val="both"/>
        <w:rPr>
          <w:rFonts w:ascii="Times New Roman" w:hAnsi="Times New Roman"/>
          <w:sz w:val="24"/>
          <w:szCs w:val="24"/>
        </w:rPr>
      </w:pPr>
      <w:r>
        <w:rPr>
          <w:rFonts w:ascii="Times New Roman" w:hAnsi="Times New Roman"/>
          <w:sz w:val="24"/>
          <w:szCs w:val="24"/>
        </w:rPr>
        <w:t>A.Broks jautā, vai tomēr atbildība pārsvarā nebūs uz AS “Daugavpils siltumtīkli”?</w:t>
      </w:r>
    </w:p>
    <w:p w:rsidR="00FA5987" w:rsidRDefault="00FA5987" w:rsidP="005C0C5D">
      <w:pPr>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norāda, ka SAS “</w:t>
      </w:r>
      <w:proofErr w:type="spellStart"/>
      <w:r>
        <w:rPr>
          <w:rFonts w:ascii="Times New Roman" w:hAnsi="Times New Roman"/>
          <w:sz w:val="24"/>
          <w:szCs w:val="24"/>
        </w:rPr>
        <w:t>Axis</w:t>
      </w:r>
      <w:proofErr w:type="spellEnd"/>
      <w:r>
        <w:rPr>
          <w:rFonts w:ascii="Times New Roman" w:hAnsi="Times New Roman"/>
          <w:sz w:val="24"/>
          <w:szCs w:val="24"/>
        </w:rPr>
        <w:t xml:space="preserve"> Tech” maksāja nomas maksu uzņēmumam, kas nav pašvaldības uzņēmums SIA “SPK” un bija pilnīgi pārliecināti, ka maksāja gan par telpām, gan par zemi un, lai neradītu reputācijas skandālu viņi samaksāja kompensāciju un aizveda iekārtas.</w:t>
      </w:r>
    </w:p>
    <w:p w:rsidR="00FA5987" w:rsidRDefault="00FA5987" w:rsidP="005C0C5D">
      <w:pPr>
        <w:jc w:val="both"/>
        <w:rPr>
          <w:rFonts w:ascii="Times New Roman" w:hAnsi="Times New Roman"/>
          <w:sz w:val="24"/>
          <w:szCs w:val="24"/>
        </w:rPr>
      </w:pPr>
      <w:r>
        <w:rPr>
          <w:rFonts w:ascii="Times New Roman" w:hAnsi="Times New Roman"/>
          <w:sz w:val="24"/>
          <w:szCs w:val="24"/>
        </w:rPr>
        <w:t>J.Lāčplēsis jautā, no kurienes bija informācija ka iekārtas tika atvestas pie SIA “SPK”?</w:t>
      </w:r>
    </w:p>
    <w:p w:rsidR="00FA5987" w:rsidRDefault="00FA5987" w:rsidP="005C0C5D">
      <w:pPr>
        <w:jc w:val="both"/>
        <w:rPr>
          <w:rFonts w:ascii="Times New Roman" w:hAnsi="Times New Roman"/>
          <w:sz w:val="24"/>
          <w:szCs w:val="24"/>
        </w:rPr>
      </w:pPr>
      <w:proofErr w:type="spellStart"/>
      <w:r>
        <w:rPr>
          <w:rFonts w:ascii="Times New Roman" w:hAnsi="Times New Roman"/>
          <w:sz w:val="24"/>
          <w:szCs w:val="24"/>
        </w:rPr>
        <w:t>O.Duškeviča</w:t>
      </w:r>
      <w:proofErr w:type="spellEnd"/>
      <w:r>
        <w:rPr>
          <w:rFonts w:ascii="Times New Roman" w:hAnsi="Times New Roman"/>
          <w:sz w:val="24"/>
          <w:szCs w:val="24"/>
        </w:rPr>
        <w:t xml:space="preserve"> atbild, ka SAS “</w:t>
      </w:r>
      <w:proofErr w:type="spellStart"/>
      <w:r>
        <w:rPr>
          <w:rFonts w:ascii="Times New Roman" w:hAnsi="Times New Roman"/>
          <w:sz w:val="24"/>
          <w:szCs w:val="24"/>
        </w:rPr>
        <w:t>Axis</w:t>
      </w:r>
      <w:proofErr w:type="spellEnd"/>
      <w:r>
        <w:rPr>
          <w:rFonts w:ascii="Times New Roman" w:hAnsi="Times New Roman"/>
          <w:sz w:val="24"/>
          <w:szCs w:val="24"/>
        </w:rPr>
        <w:t xml:space="preserve"> Tech” </w:t>
      </w:r>
      <w:r w:rsidRPr="00930708">
        <w:rPr>
          <w:rFonts w:ascii="Times New Roman" w:hAnsi="Times New Roman"/>
          <w:sz w:val="24"/>
          <w:szCs w:val="24"/>
        </w:rPr>
        <w:t xml:space="preserve">no viņas </w:t>
      </w:r>
      <w:r>
        <w:rPr>
          <w:rFonts w:ascii="Times New Roman" w:hAnsi="Times New Roman"/>
          <w:sz w:val="24"/>
          <w:szCs w:val="24"/>
        </w:rPr>
        <w:t xml:space="preserve">dabūja </w:t>
      </w:r>
      <w:proofErr w:type="spellStart"/>
      <w:r>
        <w:rPr>
          <w:rFonts w:ascii="Times New Roman" w:hAnsi="Times New Roman"/>
          <w:sz w:val="24"/>
          <w:szCs w:val="24"/>
        </w:rPr>
        <w:t>N.Ignatjeva</w:t>
      </w:r>
      <w:proofErr w:type="spellEnd"/>
      <w:r>
        <w:rPr>
          <w:rFonts w:ascii="Times New Roman" w:hAnsi="Times New Roman"/>
          <w:sz w:val="24"/>
          <w:szCs w:val="24"/>
        </w:rPr>
        <w:t xml:space="preserve"> telefona numuru, kad meklēja telpas iekārtu uzglabāšanai, un tad viņa uzzināja kad iekārtas tiks iegādātas.</w:t>
      </w:r>
    </w:p>
    <w:p w:rsidR="00FA5987" w:rsidRPr="00ED3443" w:rsidRDefault="00FA5987" w:rsidP="00ED3443">
      <w:pPr>
        <w:ind w:firstLine="426"/>
        <w:jc w:val="both"/>
      </w:pPr>
      <w:r>
        <w:rPr>
          <w:rFonts w:ascii="Times New Roman" w:hAnsi="Times New Roman"/>
          <w:sz w:val="24"/>
          <w:szCs w:val="24"/>
        </w:rPr>
        <w:t xml:space="preserve"> </w:t>
      </w:r>
      <w:r w:rsidRPr="00ED3443">
        <w:rPr>
          <w:rFonts w:ascii="Times New Roman" w:hAnsi="Times New Roman"/>
          <w:sz w:val="24"/>
          <w:szCs w:val="24"/>
        </w:rPr>
        <w:t xml:space="preserve">Pamatojoties uz likuma “Par pašvaldībām” 21.panta pirmās daļas 27.punktu, atklāti balsojot: PAR – 7 (A.Broks, J.Dukšinskis, L.Jankovska, R.Joksts, I.Kokina, J.Lāčplēsis, I.Prelatovs), PRET – nav, ATTURAS – nav, </w:t>
      </w:r>
      <w:r w:rsidRPr="00ED3443">
        <w:rPr>
          <w:rFonts w:ascii="Times New Roman" w:hAnsi="Times New Roman"/>
          <w:b/>
          <w:sz w:val="24"/>
          <w:szCs w:val="24"/>
        </w:rPr>
        <w:t>Daugavpils pilsētas dome:</w:t>
      </w:r>
    </w:p>
    <w:p w:rsidR="00FA5987" w:rsidRPr="00ED3443" w:rsidRDefault="00FA5987" w:rsidP="00ED3443">
      <w:pPr>
        <w:spacing w:after="0" w:line="240" w:lineRule="auto"/>
        <w:ind w:firstLine="426"/>
        <w:jc w:val="both"/>
        <w:rPr>
          <w:rFonts w:ascii="Times New Roman" w:hAnsi="Times New Roman"/>
          <w:sz w:val="24"/>
          <w:szCs w:val="24"/>
        </w:rPr>
      </w:pPr>
      <w:r w:rsidRPr="00ED3443">
        <w:rPr>
          <w:rFonts w:ascii="Times New Roman" w:hAnsi="Times New Roman"/>
          <w:sz w:val="24"/>
          <w:szCs w:val="24"/>
        </w:rPr>
        <w:t xml:space="preserve">Pieņem zināšanai SIA “Sadzīves pakalpojumu kombināts” informatīvo ziņojumu par projektā “Izmaiņu projekta izstrāde, būvdarbu un autoruzraudzības darbu veikšana jaunas biomasas katlu mājas ar kopējo uzstādīto jaudu 30MW (ar papildus </w:t>
      </w:r>
      <w:r w:rsidRPr="00ED3443">
        <w:rPr>
          <w:rFonts w:ascii="Times New Roman" w:hAnsi="Times New Roman"/>
          <w:sz w:val="24"/>
          <w:szCs w:val="24"/>
        </w:rPr>
        <w:lastRenderedPageBreak/>
        <w:t xml:space="preserve">kondensācijas </w:t>
      </w:r>
      <w:proofErr w:type="spellStart"/>
      <w:r w:rsidRPr="00ED3443">
        <w:rPr>
          <w:rFonts w:ascii="Times New Roman" w:hAnsi="Times New Roman"/>
          <w:sz w:val="24"/>
          <w:szCs w:val="24"/>
        </w:rPr>
        <w:t>ekonomaizeru</w:t>
      </w:r>
      <w:proofErr w:type="spellEnd"/>
      <w:r w:rsidRPr="00ED3443">
        <w:rPr>
          <w:rFonts w:ascii="Times New Roman" w:hAnsi="Times New Roman"/>
          <w:sz w:val="24"/>
          <w:szCs w:val="24"/>
        </w:rPr>
        <w:t>) izveidei Daugavpilī” piegādāto iekārtu uzglabāšanas apstākļiem SIA “Sadzīves pakalpojumu kombināts” teritorijā.</w:t>
      </w:r>
    </w:p>
    <w:p w:rsidR="00FA5987" w:rsidRDefault="00FA5987" w:rsidP="005C0C5D">
      <w:pPr>
        <w:jc w:val="both"/>
        <w:rPr>
          <w:rFonts w:ascii="Times New Roman" w:hAnsi="Times New Roman"/>
          <w:sz w:val="24"/>
          <w:szCs w:val="24"/>
        </w:rPr>
      </w:pPr>
    </w:p>
    <w:p w:rsidR="00FA5987" w:rsidRPr="00BC6147" w:rsidRDefault="00FA5987" w:rsidP="00FA0B8A">
      <w:pPr>
        <w:spacing w:after="0" w:line="240" w:lineRule="auto"/>
        <w:rPr>
          <w:rFonts w:ascii="Times New Roman" w:hAnsi="Times New Roman"/>
          <w:sz w:val="24"/>
          <w:szCs w:val="24"/>
        </w:rPr>
      </w:pPr>
      <w:r w:rsidRPr="00BC6147">
        <w:rPr>
          <w:rFonts w:ascii="Times New Roman" w:hAnsi="Times New Roman"/>
          <w:sz w:val="24"/>
          <w:szCs w:val="24"/>
        </w:rPr>
        <w:t xml:space="preserve">Sēdi slēdz plkst. </w:t>
      </w:r>
      <w:r>
        <w:rPr>
          <w:rFonts w:ascii="Times New Roman" w:hAnsi="Times New Roman"/>
          <w:sz w:val="24"/>
          <w:szCs w:val="24"/>
        </w:rPr>
        <w:t>16</w:t>
      </w:r>
      <w:r w:rsidRPr="00BC6147">
        <w:rPr>
          <w:rFonts w:ascii="Times New Roman" w:hAnsi="Times New Roman"/>
          <w:sz w:val="24"/>
          <w:szCs w:val="24"/>
        </w:rPr>
        <w:t>:</w:t>
      </w:r>
      <w:r>
        <w:rPr>
          <w:rFonts w:ascii="Times New Roman" w:hAnsi="Times New Roman"/>
          <w:sz w:val="24"/>
          <w:szCs w:val="24"/>
        </w:rPr>
        <w:t>50</w:t>
      </w:r>
    </w:p>
    <w:p w:rsidR="00FA5987" w:rsidRPr="00BC6147" w:rsidRDefault="00FA5987" w:rsidP="00FA0B8A">
      <w:pPr>
        <w:pStyle w:val="BodyTextIndent"/>
        <w:tabs>
          <w:tab w:val="left" w:pos="7545"/>
        </w:tabs>
        <w:spacing w:after="0"/>
        <w:ind w:left="0"/>
        <w:rPr>
          <w:color w:val="FF0000"/>
        </w:rPr>
      </w:pPr>
      <w:r w:rsidRPr="00BC6147">
        <w:rPr>
          <w:color w:val="FF0000"/>
        </w:rPr>
        <w:t xml:space="preserve">  </w:t>
      </w:r>
    </w:p>
    <w:p w:rsidR="00FA5987" w:rsidRPr="00BC6147" w:rsidRDefault="00FA5987" w:rsidP="00FA0B8A">
      <w:pPr>
        <w:pStyle w:val="BodyTextIndent"/>
        <w:tabs>
          <w:tab w:val="left" w:pos="7545"/>
        </w:tabs>
        <w:spacing w:after="0"/>
        <w:ind w:left="0"/>
        <w:jc w:val="both"/>
      </w:pPr>
    </w:p>
    <w:p w:rsidR="00FA5987" w:rsidRPr="00BC6147" w:rsidRDefault="00FA5987" w:rsidP="00FA0B8A">
      <w:pPr>
        <w:pStyle w:val="BodyTextIndent"/>
        <w:tabs>
          <w:tab w:val="left" w:pos="7545"/>
        </w:tabs>
        <w:spacing w:after="0"/>
        <w:ind w:left="0"/>
        <w:rPr>
          <w:rFonts w:ascii="Times New Roman" w:hAnsi="Times New Roman"/>
          <w:sz w:val="24"/>
          <w:szCs w:val="24"/>
        </w:rPr>
      </w:pPr>
      <w:r w:rsidRPr="00BC6147">
        <w:rPr>
          <w:rFonts w:ascii="Times New Roman" w:hAnsi="Times New Roman"/>
          <w:sz w:val="24"/>
          <w:szCs w:val="24"/>
        </w:rPr>
        <w:t xml:space="preserve">Sēdes vadītājs: </w:t>
      </w:r>
      <w:r w:rsidRPr="00BC6147">
        <w:rPr>
          <w:rFonts w:ascii="Times New Roman" w:hAnsi="Times New Roman"/>
          <w:sz w:val="24"/>
          <w:szCs w:val="24"/>
        </w:rPr>
        <w:tab/>
      </w:r>
    </w:p>
    <w:p w:rsidR="00FA5987" w:rsidRPr="00BC6147" w:rsidRDefault="00FA5987" w:rsidP="00FA0B8A">
      <w:pPr>
        <w:pStyle w:val="BodyTextIndent"/>
        <w:tabs>
          <w:tab w:val="right" w:pos="8306"/>
        </w:tabs>
        <w:spacing w:after="0"/>
        <w:ind w:left="0"/>
        <w:rPr>
          <w:rFonts w:ascii="Times New Roman" w:hAnsi="Times New Roman"/>
          <w:sz w:val="24"/>
          <w:szCs w:val="24"/>
        </w:rPr>
      </w:pPr>
      <w:r w:rsidRPr="00BC6147">
        <w:rPr>
          <w:rFonts w:ascii="Times New Roman" w:hAnsi="Times New Roman"/>
          <w:sz w:val="24"/>
          <w:szCs w:val="24"/>
        </w:rPr>
        <w:t xml:space="preserve">Domes priekšsēdētājs     </w:t>
      </w:r>
      <w:r w:rsidR="003C6D8F">
        <w:rPr>
          <w:rFonts w:ascii="Times New Roman" w:hAnsi="Times New Roman"/>
          <w:sz w:val="24"/>
          <w:szCs w:val="24"/>
        </w:rPr>
        <w:tab/>
      </w:r>
      <w:r w:rsidR="003C6D8F">
        <w:rPr>
          <w:sz w:val="24"/>
          <w:szCs w:val="24"/>
          <w:lang w:eastAsia="ru-RU"/>
        </w:rPr>
        <w:t xml:space="preserve">  </w:t>
      </w:r>
      <w:r w:rsidR="003C6D8F" w:rsidRPr="003C6D8F">
        <w:rPr>
          <w:rFonts w:ascii="Times New Roman" w:hAnsi="Times New Roman"/>
          <w:i/>
          <w:sz w:val="24"/>
          <w:szCs w:val="24"/>
          <w:lang w:eastAsia="ru-RU"/>
        </w:rPr>
        <w:t>(personiskais paraksts)</w:t>
      </w:r>
      <w:r w:rsidRPr="003C6D8F">
        <w:rPr>
          <w:rFonts w:ascii="Times New Roman" w:hAnsi="Times New Roman"/>
          <w:sz w:val="24"/>
          <w:szCs w:val="24"/>
        </w:rPr>
        <w:t xml:space="preserve">             </w:t>
      </w:r>
      <w:r w:rsidR="003C6D8F">
        <w:rPr>
          <w:rFonts w:ascii="Times New Roman" w:hAnsi="Times New Roman"/>
          <w:sz w:val="24"/>
          <w:szCs w:val="24"/>
        </w:rPr>
        <w:t xml:space="preserve">  </w:t>
      </w:r>
      <w:r w:rsidRPr="003C6D8F">
        <w:rPr>
          <w:rFonts w:ascii="Times New Roman" w:hAnsi="Times New Roman"/>
          <w:sz w:val="24"/>
          <w:szCs w:val="24"/>
        </w:rPr>
        <w:t xml:space="preserve">                   </w:t>
      </w:r>
      <w:proofErr w:type="spellStart"/>
      <w:r w:rsidRPr="00BC6147">
        <w:rPr>
          <w:rFonts w:ascii="Times New Roman" w:hAnsi="Times New Roman"/>
          <w:sz w:val="24"/>
          <w:szCs w:val="24"/>
        </w:rPr>
        <w:t>I.Prelatovs</w:t>
      </w:r>
      <w:proofErr w:type="spellEnd"/>
      <w:r w:rsidRPr="00BC6147">
        <w:rPr>
          <w:rFonts w:ascii="Times New Roman" w:hAnsi="Times New Roman"/>
          <w:sz w:val="24"/>
          <w:szCs w:val="24"/>
        </w:rPr>
        <w:t xml:space="preserve"> </w:t>
      </w:r>
    </w:p>
    <w:p w:rsidR="00FA5987" w:rsidRPr="00BC6147" w:rsidRDefault="00FA5987" w:rsidP="00FA0B8A">
      <w:pPr>
        <w:pStyle w:val="BodyTextIndent"/>
        <w:tabs>
          <w:tab w:val="right" w:pos="8306"/>
        </w:tabs>
        <w:spacing w:after="0"/>
        <w:ind w:left="0"/>
        <w:rPr>
          <w:rFonts w:ascii="Times New Roman" w:hAnsi="Times New Roman"/>
          <w:sz w:val="24"/>
          <w:szCs w:val="24"/>
        </w:rPr>
      </w:pPr>
      <w:r w:rsidRPr="00BC6147">
        <w:rPr>
          <w:rFonts w:ascii="Times New Roman" w:hAnsi="Times New Roman"/>
          <w:sz w:val="24"/>
          <w:szCs w:val="24"/>
        </w:rPr>
        <w:t xml:space="preserve">                                                                                                                                                         </w:t>
      </w:r>
    </w:p>
    <w:p w:rsidR="00FA5987" w:rsidRPr="00BC6147" w:rsidRDefault="00FA5987" w:rsidP="00FA0B8A">
      <w:pPr>
        <w:spacing w:after="0" w:line="240" w:lineRule="auto"/>
        <w:jc w:val="both"/>
        <w:rPr>
          <w:rFonts w:ascii="Times New Roman" w:hAnsi="Times New Roman"/>
          <w:sz w:val="24"/>
          <w:szCs w:val="24"/>
        </w:rPr>
      </w:pPr>
    </w:p>
    <w:p w:rsidR="00FA5987" w:rsidRPr="00BC6147" w:rsidRDefault="00FA5987" w:rsidP="00FA0B8A">
      <w:pPr>
        <w:spacing w:after="0" w:line="240" w:lineRule="auto"/>
        <w:rPr>
          <w:rFonts w:ascii="Times New Roman" w:hAnsi="Times New Roman"/>
          <w:sz w:val="24"/>
          <w:szCs w:val="24"/>
        </w:rPr>
      </w:pPr>
    </w:p>
    <w:p w:rsidR="00FA5987" w:rsidRPr="00A32746" w:rsidRDefault="00FA5987" w:rsidP="00FA0B8A">
      <w:pPr>
        <w:spacing w:after="0" w:line="240" w:lineRule="auto"/>
        <w:rPr>
          <w:rFonts w:ascii="Times New Roman" w:hAnsi="Times New Roman"/>
          <w:sz w:val="24"/>
          <w:szCs w:val="24"/>
        </w:rPr>
      </w:pPr>
      <w:r w:rsidRPr="00BC6147">
        <w:rPr>
          <w:rFonts w:ascii="Times New Roman" w:hAnsi="Times New Roman"/>
          <w:sz w:val="24"/>
          <w:szCs w:val="24"/>
        </w:rPr>
        <w:t xml:space="preserve">Protokoliste     </w:t>
      </w:r>
      <w:r w:rsidR="003C6D8F">
        <w:rPr>
          <w:rFonts w:ascii="Times New Roman" w:hAnsi="Times New Roman"/>
          <w:sz w:val="24"/>
          <w:szCs w:val="24"/>
        </w:rPr>
        <w:tab/>
      </w:r>
      <w:r w:rsidRPr="00BC6147">
        <w:rPr>
          <w:rFonts w:ascii="Times New Roman" w:hAnsi="Times New Roman"/>
          <w:sz w:val="24"/>
          <w:szCs w:val="24"/>
        </w:rPr>
        <w:t xml:space="preserve">         </w:t>
      </w:r>
      <w:r w:rsidR="003C6D8F" w:rsidRPr="003C6D8F">
        <w:rPr>
          <w:rFonts w:ascii="Times New Roman" w:hAnsi="Times New Roman"/>
          <w:sz w:val="24"/>
          <w:szCs w:val="24"/>
        </w:rPr>
        <w:t xml:space="preserve">  </w:t>
      </w:r>
      <w:r w:rsidR="003C6D8F" w:rsidRPr="003C6D8F">
        <w:rPr>
          <w:rFonts w:ascii="Times New Roman" w:hAnsi="Times New Roman"/>
          <w:i/>
          <w:sz w:val="24"/>
          <w:szCs w:val="24"/>
        </w:rPr>
        <w:t>(personiskais paraksts</w:t>
      </w:r>
      <w:r w:rsidR="003C6D8F">
        <w:rPr>
          <w:rFonts w:ascii="Times New Roman" w:hAnsi="Times New Roman"/>
          <w:i/>
          <w:sz w:val="24"/>
          <w:szCs w:val="24"/>
        </w:rPr>
        <w:t>)</w:t>
      </w:r>
      <w:r w:rsidR="003C6D8F">
        <w:rPr>
          <w:rFonts w:ascii="Times New Roman" w:hAnsi="Times New Roman"/>
          <w:i/>
          <w:sz w:val="24"/>
          <w:szCs w:val="24"/>
        </w:rPr>
        <w:tab/>
      </w:r>
      <w:r w:rsidR="003C6D8F">
        <w:rPr>
          <w:rFonts w:ascii="Times New Roman" w:hAnsi="Times New Roman"/>
          <w:i/>
          <w:sz w:val="24"/>
          <w:szCs w:val="24"/>
        </w:rPr>
        <w:tab/>
        <w:t xml:space="preserve"> </w:t>
      </w:r>
      <w:r w:rsidRPr="00BC6147">
        <w:rPr>
          <w:rFonts w:ascii="Times New Roman" w:hAnsi="Times New Roman"/>
          <w:sz w:val="24"/>
          <w:szCs w:val="24"/>
        </w:rPr>
        <w:t xml:space="preserve">          </w:t>
      </w:r>
      <w:proofErr w:type="spellStart"/>
      <w:r w:rsidRPr="00BC6147">
        <w:rPr>
          <w:rFonts w:ascii="Times New Roman" w:hAnsi="Times New Roman"/>
          <w:sz w:val="24"/>
          <w:szCs w:val="24"/>
        </w:rPr>
        <w:t>I.Zraževska</w:t>
      </w:r>
      <w:proofErr w:type="spellEnd"/>
      <w:r w:rsidRPr="00305BDF">
        <w:rPr>
          <w:rFonts w:ascii="Times New Roman" w:hAnsi="Times New Roman"/>
          <w:sz w:val="24"/>
          <w:szCs w:val="24"/>
        </w:rPr>
        <w:t xml:space="preserve">  </w:t>
      </w:r>
    </w:p>
    <w:sectPr w:rsidR="00FA5987" w:rsidRPr="00A32746" w:rsidSect="007757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46"/>
    <w:rsid w:val="000112F5"/>
    <w:rsid w:val="0001675B"/>
    <w:rsid w:val="00021BBD"/>
    <w:rsid w:val="00033808"/>
    <w:rsid w:val="000A5249"/>
    <w:rsid w:val="000D721B"/>
    <w:rsid w:val="000E18E8"/>
    <w:rsid w:val="00165389"/>
    <w:rsid w:val="001C7F00"/>
    <w:rsid w:val="00294B12"/>
    <w:rsid w:val="002E0567"/>
    <w:rsid w:val="00305BDF"/>
    <w:rsid w:val="003434A0"/>
    <w:rsid w:val="00373493"/>
    <w:rsid w:val="003C6D8F"/>
    <w:rsid w:val="003D1FB8"/>
    <w:rsid w:val="0042329B"/>
    <w:rsid w:val="004D0F7D"/>
    <w:rsid w:val="00510BF2"/>
    <w:rsid w:val="00547341"/>
    <w:rsid w:val="00572733"/>
    <w:rsid w:val="005C0C5D"/>
    <w:rsid w:val="006232CC"/>
    <w:rsid w:val="006A04F7"/>
    <w:rsid w:val="006B5C49"/>
    <w:rsid w:val="0077577A"/>
    <w:rsid w:val="00853774"/>
    <w:rsid w:val="008F7AD3"/>
    <w:rsid w:val="009253AB"/>
    <w:rsid w:val="00930708"/>
    <w:rsid w:val="009D4793"/>
    <w:rsid w:val="009F2E2E"/>
    <w:rsid w:val="00A03BB2"/>
    <w:rsid w:val="00A32746"/>
    <w:rsid w:val="00B16314"/>
    <w:rsid w:val="00BC6147"/>
    <w:rsid w:val="00BC7C99"/>
    <w:rsid w:val="00C0384E"/>
    <w:rsid w:val="00C36AFE"/>
    <w:rsid w:val="00CC0416"/>
    <w:rsid w:val="00CC62F9"/>
    <w:rsid w:val="00D57646"/>
    <w:rsid w:val="00D612FE"/>
    <w:rsid w:val="00D65BF9"/>
    <w:rsid w:val="00D71FA8"/>
    <w:rsid w:val="00DC37FF"/>
    <w:rsid w:val="00E26AF2"/>
    <w:rsid w:val="00E935A7"/>
    <w:rsid w:val="00EB0D20"/>
    <w:rsid w:val="00ED3443"/>
    <w:rsid w:val="00F230B3"/>
    <w:rsid w:val="00FA0B8A"/>
    <w:rsid w:val="00FA5987"/>
    <w:rsid w:val="00FE0B67"/>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B95D9C"/>
  <w15:docId w15:val="{A4559AED-B294-491C-BC48-4C54CB7B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746"/>
    <w:pPr>
      <w:spacing w:after="160" w:line="259" w:lineRule="auto"/>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A32746"/>
    <w:pPr>
      <w:spacing w:before="100" w:after="100" w:line="240" w:lineRule="auto"/>
    </w:pPr>
    <w:rPr>
      <w:rFonts w:ascii="Times New Roman" w:eastAsia="Times New Roman" w:hAnsi="Times New Roman"/>
      <w:sz w:val="24"/>
      <w:szCs w:val="20"/>
      <w:lang w:val="ru-RU" w:eastAsia="ru-RU"/>
    </w:rPr>
  </w:style>
  <w:style w:type="character" w:styleId="Strong">
    <w:name w:val="Strong"/>
    <w:basedOn w:val="DefaultParagraphFont"/>
    <w:uiPriority w:val="99"/>
    <w:qFormat/>
    <w:rsid w:val="00A32746"/>
    <w:rPr>
      <w:rFonts w:cs="Times New Roman"/>
      <w:b/>
      <w:bCs/>
    </w:rPr>
  </w:style>
  <w:style w:type="paragraph" w:styleId="BodyTextIndent">
    <w:name w:val="Body Text Indent"/>
    <w:basedOn w:val="Normal"/>
    <w:link w:val="BodyTextIndentChar"/>
    <w:uiPriority w:val="99"/>
    <w:rsid w:val="00FA0B8A"/>
    <w:pPr>
      <w:spacing w:after="120"/>
      <w:ind w:left="283"/>
    </w:pPr>
  </w:style>
  <w:style w:type="character" w:customStyle="1" w:styleId="BodyTextIndentChar">
    <w:name w:val="Body Text Indent Char"/>
    <w:basedOn w:val="DefaultParagraphFont"/>
    <w:link w:val="BodyTextIndent"/>
    <w:uiPriority w:val="99"/>
    <w:locked/>
    <w:rsid w:val="00FA0B8A"/>
    <w:rPr>
      <w:rFonts w:ascii="Calibri" w:eastAsia="Times New Roman" w:hAnsi="Calibri" w:cs="Times New Roman"/>
    </w:rPr>
  </w:style>
  <w:style w:type="paragraph" w:styleId="BalloonText">
    <w:name w:val="Balloon Text"/>
    <w:basedOn w:val="Normal"/>
    <w:link w:val="BalloonTextChar"/>
    <w:uiPriority w:val="99"/>
    <w:semiHidden/>
    <w:unhideWhenUsed/>
    <w:rsid w:val="000D7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21B"/>
    <w:rPr>
      <w:rFonts w:ascii="Segoe UI" w:hAnsi="Segoe UI" w:cs="Segoe UI"/>
      <w:sz w:val="18"/>
      <w:szCs w:val="18"/>
      <w:lang w:val="lv-LV" w:eastAsia="en-US"/>
    </w:rPr>
  </w:style>
  <w:style w:type="paragraph" w:styleId="Title">
    <w:name w:val="Title"/>
    <w:basedOn w:val="Normal"/>
    <w:link w:val="TitleChar"/>
    <w:qFormat/>
    <w:locked/>
    <w:rsid w:val="003C6D8F"/>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3C6D8F"/>
    <w:rPr>
      <w:rFonts w:ascii="Tahoma" w:eastAsia="Times New Roman" w:hAnsi="Tahoma"/>
      <w:b/>
      <w:bCs/>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6885</Words>
  <Characters>3926</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SĒDES  PROTOKOLS</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SĒDES  PROTOKOLS</dc:title>
  <dc:subject/>
  <dc:creator>Inesa Sindina</dc:creator>
  <cp:keywords/>
  <dc:description/>
  <cp:lastModifiedBy>User</cp:lastModifiedBy>
  <cp:revision>2</cp:revision>
  <cp:lastPrinted>2020-11-03T07:47:00Z</cp:lastPrinted>
  <dcterms:created xsi:type="dcterms:W3CDTF">2021-04-17T06:12:00Z</dcterms:created>
  <dcterms:modified xsi:type="dcterms:W3CDTF">2021-04-17T06:12:00Z</dcterms:modified>
</cp:coreProperties>
</file>