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AF" w:rsidRDefault="00FF19AF" w:rsidP="00FF19AF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5B69F975" wp14:editId="0B93D2D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AF" w:rsidRDefault="00FF19AF" w:rsidP="00FF19A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F19AF" w:rsidRDefault="00FF19AF" w:rsidP="00FF19A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F19AF" w:rsidRDefault="00FF19AF" w:rsidP="00FF19AF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0CA467" wp14:editId="1D0BC788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76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FF19AF" w:rsidRDefault="00FF19AF" w:rsidP="00FF19AF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7F7C14" w:rsidRDefault="007F7C14" w:rsidP="007F7C14">
      <w:pPr>
        <w:rPr>
          <w:bCs/>
          <w:kern w:val="32"/>
        </w:rPr>
      </w:pPr>
    </w:p>
    <w:p w:rsidR="007F7C14" w:rsidRPr="009F56BE" w:rsidRDefault="007F7C14" w:rsidP="007F7C14">
      <w:pPr>
        <w:rPr>
          <w:bCs/>
          <w:kern w:val="32"/>
        </w:rPr>
      </w:pPr>
    </w:p>
    <w:p w:rsidR="007F7C14" w:rsidRPr="009F56BE" w:rsidRDefault="007F7C14" w:rsidP="007F7C14">
      <w:pPr>
        <w:rPr>
          <w:bCs/>
          <w:kern w:val="32"/>
        </w:rPr>
      </w:pPr>
      <w:r w:rsidRPr="009F56BE">
        <w:rPr>
          <w:bCs/>
          <w:kern w:val="32"/>
        </w:rPr>
        <w:t>2021.gada 11.februārī</w:t>
      </w:r>
      <w:r w:rsidRPr="009F56BE">
        <w:rPr>
          <w:bCs/>
          <w:kern w:val="32"/>
        </w:rPr>
        <w:tab/>
      </w:r>
      <w:r w:rsidRPr="009F56BE">
        <w:rPr>
          <w:bCs/>
          <w:kern w:val="32"/>
        </w:rPr>
        <w:tab/>
      </w:r>
      <w:r w:rsidRPr="009F56BE">
        <w:rPr>
          <w:bCs/>
          <w:kern w:val="32"/>
        </w:rPr>
        <w:tab/>
      </w:r>
      <w:r w:rsidRPr="009F56BE">
        <w:rPr>
          <w:bCs/>
          <w:kern w:val="32"/>
        </w:rPr>
        <w:tab/>
      </w:r>
      <w:r w:rsidRPr="009F56BE">
        <w:rPr>
          <w:bCs/>
          <w:kern w:val="32"/>
        </w:rPr>
        <w:tab/>
        <w:t xml:space="preserve">                  </w:t>
      </w:r>
      <w:r w:rsidRPr="009F56BE">
        <w:rPr>
          <w:b/>
          <w:bCs/>
          <w:kern w:val="32"/>
        </w:rPr>
        <w:t>Saistošie noteikumi Nr.9</w:t>
      </w:r>
    </w:p>
    <w:p w:rsidR="007F7C14" w:rsidRPr="009F56BE" w:rsidRDefault="007F7C14" w:rsidP="007F7C14">
      <w:pPr>
        <w:keepNext/>
        <w:outlineLvl w:val="0"/>
        <w:rPr>
          <w:bCs/>
        </w:rPr>
      </w:pPr>
      <w:r w:rsidRPr="009F56BE">
        <w:rPr>
          <w:bCs/>
          <w:kern w:val="32"/>
        </w:rPr>
        <w:tab/>
      </w:r>
      <w:r w:rsidRPr="009F56BE">
        <w:rPr>
          <w:bCs/>
          <w:kern w:val="32"/>
        </w:rPr>
        <w:tab/>
      </w:r>
      <w:r w:rsidRPr="009F56BE">
        <w:rPr>
          <w:bCs/>
          <w:kern w:val="32"/>
        </w:rPr>
        <w:tab/>
      </w:r>
      <w:r w:rsidRPr="009F56BE">
        <w:rPr>
          <w:bCs/>
          <w:kern w:val="32"/>
        </w:rPr>
        <w:tab/>
      </w:r>
      <w:r w:rsidRPr="009F56BE">
        <w:rPr>
          <w:bCs/>
          <w:kern w:val="32"/>
        </w:rPr>
        <w:tab/>
      </w:r>
      <w:r w:rsidRPr="009F56BE">
        <w:rPr>
          <w:bCs/>
          <w:kern w:val="32"/>
        </w:rPr>
        <w:tab/>
        <w:t xml:space="preserve">        </w:t>
      </w:r>
      <w:r w:rsidR="005F0A65">
        <w:rPr>
          <w:bCs/>
          <w:kern w:val="32"/>
        </w:rPr>
        <w:t xml:space="preserve">                      (prot.Nr.4</w:t>
      </w:r>
      <w:r w:rsidRPr="009F56BE">
        <w:rPr>
          <w:bCs/>
          <w:kern w:val="32"/>
        </w:rPr>
        <w:t xml:space="preserve">,  </w:t>
      </w:r>
      <w:r w:rsidR="009F56BE" w:rsidRPr="009F56BE">
        <w:rPr>
          <w:bCs/>
          <w:kern w:val="32"/>
        </w:rPr>
        <w:t>22.</w:t>
      </w:r>
      <w:r w:rsidRPr="009F56BE">
        <w:rPr>
          <w:bCs/>
          <w:kern w:val="32"/>
        </w:rPr>
        <w:t xml:space="preserve">§)           </w:t>
      </w:r>
    </w:p>
    <w:p w:rsidR="007F7C14" w:rsidRPr="009F56BE" w:rsidRDefault="007F7C14" w:rsidP="007F7C14">
      <w:pPr>
        <w:keepNext/>
        <w:tabs>
          <w:tab w:val="left" w:pos="3045"/>
        </w:tabs>
        <w:outlineLvl w:val="0"/>
        <w:rPr>
          <w:bCs/>
        </w:rPr>
      </w:pPr>
      <w:r w:rsidRPr="009F56BE">
        <w:rPr>
          <w:bCs/>
        </w:rPr>
        <w:tab/>
      </w:r>
    </w:p>
    <w:p w:rsidR="007F7C14" w:rsidRPr="009F56BE" w:rsidRDefault="007F7C14" w:rsidP="007F7C14">
      <w:pPr>
        <w:keepNext/>
        <w:outlineLvl w:val="0"/>
        <w:rPr>
          <w:bCs/>
        </w:rPr>
      </w:pPr>
      <w:r w:rsidRPr="009F56BE">
        <w:rPr>
          <w:bCs/>
        </w:rPr>
        <w:t xml:space="preserve">                                                                                                       APSTIPRINATI</w:t>
      </w:r>
    </w:p>
    <w:p w:rsidR="007F7C14" w:rsidRPr="009F56BE" w:rsidRDefault="007F7C14" w:rsidP="007F7C14">
      <w:pPr>
        <w:keepNext/>
        <w:outlineLvl w:val="0"/>
        <w:rPr>
          <w:bCs/>
        </w:rPr>
      </w:pPr>
      <w:r w:rsidRPr="009F56BE">
        <w:rPr>
          <w:bCs/>
        </w:rPr>
        <w:t xml:space="preserve">                                                                                                       ar Daugavpils pilsētas domes</w:t>
      </w:r>
    </w:p>
    <w:p w:rsidR="007F7C14" w:rsidRPr="009F56BE" w:rsidRDefault="007F7C14" w:rsidP="007F7C14">
      <w:pPr>
        <w:keepNext/>
        <w:outlineLvl w:val="0"/>
        <w:rPr>
          <w:bCs/>
        </w:rPr>
      </w:pPr>
      <w:r w:rsidRPr="009F56BE">
        <w:rPr>
          <w:bCs/>
        </w:rPr>
        <w:t xml:space="preserve">                                                                                                       2021.gada 11.februāra</w:t>
      </w:r>
      <w:bookmarkStart w:id="0" w:name="_GoBack"/>
      <w:bookmarkEnd w:id="0"/>
    </w:p>
    <w:p w:rsidR="007F7C14" w:rsidRPr="009F56BE" w:rsidRDefault="007F7C14" w:rsidP="007F7C14">
      <w:pPr>
        <w:keepNext/>
        <w:outlineLvl w:val="0"/>
        <w:rPr>
          <w:bCs/>
        </w:rPr>
      </w:pPr>
      <w:r w:rsidRPr="009F56BE">
        <w:rPr>
          <w:bCs/>
        </w:rPr>
        <w:t xml:space="preserve">                                                                                                       lēmumu Nr.</w:t>
      </w:r>
      <w:r w:rsidR="009F56BE" w:rsidRPr="009F56BE">
        <w:rPr>
          <w:bCs/>
        </w:rPr>
        <w:t>72</w:t>
      </w:r>
    </w:p>
    <w:p w:rsidR="00CF0523" w:rsidRPr="00E62F5F" w:rsidRDefault="00CF0523"/>
    <w:p w:rsidR="00746C75" w:rsidRPr="00E62F5F" w:rsidRDefault="007F7C14" w:rsidP="009226B0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E62F5F">
        <w:rPr>
          <w:b/>
          <w:bCs/>
        </w:rPr>
        <w:t xml:space="preserve"> </w:t>
      </w:r>
      <w:r w:rsidR="00B85BE3" w:rsidRPr="00934653">
        <w:rPr>
          <w:b/>
        </w:rPr>
        <w:t>Daugavpils pils</w:t>
      </w:r>
      <w:r w:rsidR="00B85BE3">
        <w:rPr>
          <w:b/>
        </w:rPr>
        <w:t>ētas pašvaldības kapsētu darbības un uzturēšanas</w:t>
      </w:r>
      <w:r w:rsidR="00B85BE3" w:rsidRPr="009071BE">
        <w:rPr>
          <w:b/>
        </w:rPr>
        <w:t xml:space="preserve"> </w:t>
      </w:r>
      <w:r w:rsidR="00B85BE3">
        <w:rPr>
          <w:b/>
        </w:rPr>
        <w:t>s</w:t>
      </w:r>
      <w:r w:rsidR="00B85BE3" w:rsidRPr="00934653">
        <w:rPr>
          <w:b/>
        </w:rPr>
        <w:t>aistošie noteikumi</w:t>
      </w:r>
    </w:p>
    <w:p w:rsidR="00746C75" w:rsidRPr="00E62F5F" w:rsidRDefault="00746C75" w:rsidP="009226B0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:rsidR="00746C75" w:rsidRPr="00E62F5F" w:rsidRDefault="00746C75" w:rsidP="00342B42">
      <w:pPr>
        <w:keepNext/>
        <w:tabs>
          <w:tab w:val="left" w:pos="4680"/>
          <w:tab w:val="left" w:pos="5400"/>
        </w:tabs>
        <w:ind w:firstLine="4253"/>
        <w:jc w:val="right"/>
        <w:outlineLvl w:val="0"/>
        <w:rPr>
          <w:i/>
          <w:iCs/>
          <w:sz w:val="20"/>
          <w:szCs w:val="20"/>
        </w:rPr>
      </w:pPr>
      <w:r w:rsidRPr="00E62F5F">
        <w:rPr>
          <w:i/>
          <w:sz w:val="20"/>
          <w:szCs w:val="20"/>
        </w:rPr>
        <w:t xml:space="preserve">Izdoti saskaņā ar </w:t>
      </w:r>
      <w:r w:rsidR="0039390E" w:rsidRPr="00E62F5F">
        <w:rPr>
          <w:i/>
          <w:iCs/>
          <w:sz w:val="20"/>
          <w:szCs w:val="20"/>
        </w:rPr>
        <w:t xml:space="preserve">likuma “Par pašvaldībām” 43.panta </w:t>
      </w:r>
      <w:r w:rsidR="001D6C1D" w:rsidRPr="00E62F5F">
        <w:rPr>
          <w:i/>
          <w:iCs/>
          <w:sz w:val="20"/>
          <w:szCs w:val="20"/>
        </w:rPr>
        <w:t xml:space="preserve">pirmās daļas 6.punktu un </w:t>
      </w:r>
      <w:r w:rsidR="0039390E" w:rsidRPr="00E62F5F">
        <w:rPr>
          <w:i/>
          <w:iCs/>
          <w:sz w:val="20"/>
          <w:szCs w:val="20"/>
        </w:rPr>
        <w:t xml:space="preserve">trešo </w:t>
      </w:r>
      <w:r w:rsidR="00ED74AF" w:rsidRPr="00E62F5F">
        <w:rPr>
          <w:i/>
          <w:iCs/>
          <w:sz w:val="20"/>
          <w:szCs w:val="20"/>
        </w:rPr>
        <w:t>d</w:t>
      </w:r>
      <w:r w:rsidR="0039390E" w:rsidRPr="00E62F5F">
        <w:rPr>
          <w:i/>
          <w:iCs/>
          <w:sz w:val="20"/>
          <w:szCs w:val="20"/>
        </w:rPr>
        <w:t>aļu</w:t>
      </w:r>
      <w:r w:rsidR="001D274E" w:rsidRPr="00E62F5F">
        <w:rPr>
          <w:i/>
          <w:iCs/>
          <w:sz w:val="20"/>
          <w:szCs w:val="20"/>
        </w:rPr>
        <w:t xml:space="preserve"> </w:t>
      </w:r>
    </w:p>
    <w:p w:rsidR="00746C75" w:rsidRPr="00E62F5F" w:rsidRDefault="00746C75" w:rsidP="008711E7">
      <w:pPr>
        <w:pStyle w:val="ListParagraph"/>
        <w:keepNext/>
        <w:numPr>
          <w:ilvl w:val="0"/>
          <w:numId w:val="25"/>
        </w:numPr>
        <w:tabs>
          <w:tab w:val="left" w:pos="5400"/>
        </w:tabs>
        <w:spacing w:before="120" w:after="240"/>
        <w:ind w:left="0" w:hanging="352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bookmarkStart w:id="1" w:name="n1"/>
      <w:bookmarkEnd w:id="1"/>
      <w:r w:rsidRPr="00E62F5F">
        <w:rPr>
          <w:rFonts w:ascii="Times New Roman" w:hAnsi="Times New Roman"/>
          <w:b/>
          <w:bCs/>
          <w:sz w:val="24"/>
          <w:szCs w:val="24"/>
          <w:lang w:val="lv-LV"/>
        </w:rPr>
        <w:t>Vispārīgie jautājumi</w:t>
      </w:r>
    </w:p>
    <w:p w:rsidR="00B505C2" w:rsidRPr="00E62F5F" w:rsidRDefault="00746C75" w:rsidP="008711E7">
      <w:pPr>
        <w:pStyle w:val="ListParagraph"/>
        <w:numPr>
          <w:ilvl w:val="0"/>
          <w:numId w:val="23"/>
        </w:numPr>
        <w:tabs>
          <w:tab w:val="left" w:pos="284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Saistošie noteikumi nosaka</w:t>
      </w:r>
      <w:r w:rsidR="008711E7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3F76" w:rsidRPr="00E62F5F">
        <w:rPr>
          <w:rFonts w:ascii="Times New Roman" w:hAnsi="Times New Roman"/>
          <w:sz w:val="24"/>
          <w:szCs w:val="24"/>
          <w:lang w:val="lv-LV"/>
        </w:rPr>
        <w:t xml:space="preserve">Daugavpils pilsētas </w:t>
      </w:r>
      <w:r w:rsidR="008711E7" w:rsidRPr="00E62F5F">
        <w:rPr>
          <w:rFonts w:ascii="Times New Roman" w:hAnsi="Times New Roman"/>
          <w:sz w:val="24"/>
          <w:szCs w:val="24"/>
          <w:lang w:val="lv-LV"/>
        </w:rPr>
        <w:t>pašvaldības</w:t>
      </w:r>
      <w:r w:rsidR="004868DC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3F76" w:rsidRPr="00E62F5F">
        <w:rPr>
          <w:rFonts w:ascii="Times New Roman" w:hAnsi="Times New Roman"/>
          <w:sz w:val="24"/>
          <w:szCs w:val="24"/>
          <w:lang w:val="lv-LV"/>
        </w:rPr>
        <w:t xml:space="preserve">kapsētu </w:t>
      </w:r>
      <w:r w:rsidR="005D2B59">
        <w:rPr>
          <w:rFonts w:ascii="Times New Roman" w:hAnsi="Times New Roman"/>
          <w:sz w:val="24"/>
          <w:szCs w:val="24"/>
          <w:lang w:val="lv-LV"/>
        </w:rPr>
        <w:t xml:space="preserve">darbības un </w:t>
      </w:r>
      <w:r w:rsidR="00D43F76" w:rsidRPr="00E62F5F">
        <w:rPr>
          <w:rFonts w:ascii="Times New Roman" w:hAnsi="Times New Roman"/>
          <w:sz w:val="24"/>
          <w:szCs w:val="24"/>
          <w:lang w:val="lv-LV"/>
        </w:rPr>
        <w:t>kārtības noteikumus</w:t>
      </w:r>
      <w:r w:rsidR="008711E7" w:rsidRPr="00E62F5F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43F76" w:rsidRPr="00E62F5F">
        <w:rPr>
          <w:rFonts w:ascii="Times New Roman" w:hAnsi="Times New Roman"/>
          <w:sz w:val="24"/>
          <w:szCs w:val="24"/>
          <w:lang w:val="lv-LV"/>
        </w:rPr>
        <w:t>kapaviet</w:t>
      </w:r>
      <w:r w:rsidR="005D2B59">
        <w:rPr>
          <w:rFonts w:ascii="Times New Roman" w:hAnsi="Times New Roman"/>
          <w:sz w:val="24"/>
          <w:szCs w:val="24"/>
          <w:lang w:val="lv-LV"/>
        </w:rPr>
        <w:t>u</w:t>
      </w:r>
      <w:r w:rsidR="00D43F76" w:rsidRPr="00E62F5F">
        <w:rPr>
          <w:rFonts w:ascii="Times New Roman" w:hAnsi="Times New Roman"/>
          <w:sz w:val="24"/>
          <w:szCs w:val="24"/>
          <w:lang w:val="lv-LV"/>
        </w:rPr>
        <w:t xml:space="preserve"> piešķiršanas,</w:t>
      </w:r>
      <w:r w:rsidR="00161061" w:rsidRPr="00E62F5F">
        <w:rPr>
          <w:rFonts w:ascii="Times New Roman" w:hAnsi="Times New Roman"/>
          <w:sz w:val="24"/>
          <w:szCs w:val="24"/>
          <w:lang w:val="lv-LV"/>
        </w:rPr>
        <w:t xml:space="preserve"> kopšanas un</w:t>
      </w:r>
      <w:r w:rsidR="00D43F76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61061" w:rsidRPr="00E62F5F">
        <w:rPr>
          <w:rFonts w:ascii="Times New Roman" w:hAnsi="Times New Roman"/>
          <w:sz w:val="24"/>
          <w:szCs w:val="24"/>
          <w:lang w:val="lv-LV"/>
        </w:rPr>
        <w:t xml:space="preserve">uzturēšanas kārtību, </w:t>
      </w:r>
      <w:r w:rsidR="008711E7" w:rsidRPr="00E62F5F">
        <w:rPr>
          <w:rFonts w:ascii="Times New Roman" w:hAnsi="Times New Roman"/>
          <w:sz w:val="24"/>
          <w:szCs w:val="24"/>
          <w:lang w:val="lv-LV"/>
        </w:rPr>
        <w:t>apbedīšanas</w:t>
      </w:r>
      <w:r w:rsidR="00161061" w:rsidRPr="00E62F5F">
        <w:rPr>
          <w:rFonts w:ascii="Times New Roman" w:hAnsi="Times New Roman"/>
          <w:sz w:val="24"/>
          <w:szCs w:val="24"/>
          <w:lang w:val="lv-LV"/>
        </w:rPr>
        <w:t xml:space="preserve"> un kapličas</w:t>
      </w:r>
      <w:r w:rsidR="008711E7" w:rsidRPr="00E62F5F">
        <w:rPr>
          <w:rFonts w:ascii="Times New Roman" w:hAnsi="Times New Roman"/>
          <w:sz w:val="24"/>
          <w:szCs w:val="24"/>
          <w:lang w:val="lv-LV"/>
        </w:rPr>
        <w:t xml:space="preserve"> izmantošanas</w:t>
      </w:r>
      <w:r w:rsidR="00161061" w:rsidRPr="00E62F5F">
        <w:rPr>
          <w:rFonts w:ascii="Times New Roman" w:hAnsi="Times New Roman"/>
          <w:sz w:val="24"/>
          <w:szCs w:val="24"/>
          <w:lang w:val="lv-LV"/>
        </w:rPr>
        <w:t xml:space="preserve"> kārtību</w:t>
      </w:r>
      <w:r w:rsidR="00CF2A90">
        <w:rPr>
          <w:rFonts w:ascii="Times New Roman" w:hAnsi="Times New Roman"/>
          <w:sz w:val="24"/>
          <w:szCs w:val="24"/>
          <w:lang w:val="lv-LV"/>
        </w:rPr>
        <w:t>, administratīvo sodu piemērošanu</w:t>
      </w:r>
      <w:r w:rsidR="00161061" w:rsidRPr="00E62F5F">
        <w:rPr>
          <w:rFonts w:ascii="Times New Roman" w:hAnsi="Times New Roman"/>
          <w:sz w:val="24"/>
          <w:szCs w:val="24"/>
          <w:lang w:val="lv-LV"/>
        </w:rPr>
        <w:t>.</w:t>
      </w:r>
      <w:r w:rsidR="008711E7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746C75" w:rsidRPr="00E62F5F" w:rsidRDefault="000E01CA" w:rsidP="00455CC5">
      <w:pPr>
        <w:pStyle w:val="ListParagraph"/>
        <w:numPr>
          <w:ilvl w:val="0"/>
          <w:numId w:val="23"/>
        </w:numPr>
        <w:tabs>
          <w:tab w:val="left" w:pos="851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Noteikumos lietotie termini:</w:t>
      </w:r>
    </w:p>
    <w:p w:rsidR="009108F4" w:rsidRPr="00734029" w:rsidRDefault="005C24A6" w:rsidP="00734029">
      <w:pPr>
        <w:pStyle w:val="ListParagraph"/>
        <w:numPr>
          <w:ilvl w:val="1"/>
          <w:numId w:val="23"/>
        </w:numPr>
        <w:tabs>
          <w:tab w:val="left" w:pos="851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aktēta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 kapavieta – </w:t>
      </w:r>
      <w:r w:rsidR="002E18E2" w:rsidRPr="00E62F5F">
        <w:rPr>
          <w:rFonts w:ascii="Times New Roman" w:hAnsi="Times New Roman"/>
          <w:sz w:val="24"/>
          <w:szCs w:val="24"/>
          <w:lang w:val="lv-LV"/>
        </w:rPr>
        <w:t xml:space="preserve">kapavieta, kas </w:t>
      </w:r>
      <w:r w:rsidR="00A8079A" w:rsidRPr="00E62F5F">
        <w:rPr>
          <w:rFonts w:ascii="Times New Roman" w:hAnsi="Times New Roman"/>
          <w:sz w:val="24"/>
          <w:szCs w:val="24"/>
          <w:lang w:val="lv-LV"/>
        </w:rPr>
        <w:t xml:space="preserve">piecus gadus pēc kārtas </w:t>
      </w:r>
      <w:r w:rsidR="002E18E2" w:rsidRPr="00E62F5F">
        <w:rPr>
          <w:rFonts w:ascii="Times New Roman" w:hAnsi="Times New Roman"/>
          <w:sz w:val="24"/>
          <w:szCs w:val="24"/>
          <w:lang w:val="lv-LV"/>
        </w:rPr>
        <w:t xml:space="preserve">ir atzīta </w:t>
      </w:r>
      <w:r w:rsidRPr="00E62F5F">
        <w:rPr>
          <w:rFonts w:ascii="Times New Roman" w:hAnsi="Times New Roman"/>
          <w:sz w:val="24"/>
          <w:szCs w:val="24"/>
          <w:lang w:val="lv-LV"/>
        </w:rPr>
        <w:t>par nekoptu kapaviet</w:t>
      </w:r>
      <w:r w:rsidR="002E18E2" w:rsidRPr="00E62F5F">
        <w:rPr>
          <w:rFonts w:ascii="Times New Roman" w:hAnsi="Times New Roman"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sz w:val="24"/>
          <w:szCs w:val="24"/>
          <w:lang w:val="lv-LV"/>
        </w:rPr>
        <w:t>;</w:t>
      </w:r>
    </w:p>
    <w:p w:rsidR="0007089E" w:rsidRPr="00E62F5F" w:rsidRDefault="001B2F06" w:rsidP="00455CC5">
      <w:pPr>
        <w:pStyle w:val="ListParagraph"/>
        <w:numPr>
          <w:ilvl w:val="1"/>
          <w:numId w:val="23"/>
        </w:numPr>
        <w:tabs>
          <w:tab w:val="left" w:pos="851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apbedījums - miruša</w:t>
      </w:r>
      <w:r w:rsidR="0007089E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D5648" w:rsidRPr="00E62F5F">
        <w:rPr>
          <w:rFonts w:ascii="Times New Roman" w:hAnsi="Times New Roman"/>
          <w:sz w:val="24"/>
          <w:szCs w:val="24"/>
          <w:lang w:val="lv-LV"/>
        </w:rPr>
        <w:t>cilvēka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4D5648" w:rsidRPr="00E62F5F">
        <w:rPr>
          <w:rFonts w:ascii="Times New Roman" w:hAnsi="Times New Roman"/>
          <w:sz w:val="24"/>
          <w:szCs w:val="24"/>
          <w:lang w:val="lv-LV"/>
        </w:rPr>
        <w:t>turpmāk - mirušais</w:t>
      </w:r>
      <w:r w:rsidRPr="00E62F5F">
        <w:rPr>
          <w:rFonts w:ascii="Times New Roman" w:hAnsi="Times New Roman"/>
          <w:sz w:val="24"/>
          <w:szCs w:val="24"/>
          <w:lang w:val="lv-LV"/>
        </w:rPr>
        <w:t>)</w:t>
      </w:r>
      <w:r w:rsidR="0007089E" w:rsidRPr="00E62F5F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BF6C0A" w:rsidRPr="00E62F5F">
        <w:rPr>
          <w:rFonts w:ascii="Times New Roman" w:hAnsi="Times New Roman"/>
          <w:sz w:val="24"/>
          <w:szCs w:val="24"/>
          <w:lang w:val="lv-LV"/>
        </w:rPr>
        <w:t>kapsulas</w:t>
      </w:r>
      <w:r w:rsidR="00651D38">
        <w:rPr>
          <w:rFonts w:ascii="Times New Roman" w:hAnsi="Times New Roman"/>
          <w:sz w:val="24"/>
          <w:szCs w:val="24"/>
          <w:lang w:val="lv-LV"/>
        </w:rPr>
        <w:t xml:space="preserve"> (urnas)</w:t>
      </w:r>
      <w:r w:rsidR="004D5648" w:rsidRPr="00E62F5F">
        <w:rPr>
          <w:rFonts w:ascii="Times New Roman" w:hAnsi="Times New Roman"/>
          <w:sz w:val="24"/>
          <w:szCs w:val="24"/>
          <w:lang w:val="lv-LV"/>
        </w:rPr>
        <w:t xml:space="preserve"> ar kremēta mirušā</w:t>
      </w:r>
      <w:r w:rsidR="0007089E" w:rsidRPr="00E62F5F">
        <w:rPr>
          <w:rFonts w:ascii="Times New Roman" w:hAnsi="Times New Roman"/>
          <w:sz w:val="24"/>
          <w:szCs w:val="24"/>
          <w:lang w:val="lv-LV"/>
        </w:rPr>
        <w:t xml:space="preserve"> pelniem apbedīšana kapavietā šajos noteikumos noteiktajā kārtībā;</w:t>
      </w:r>
    </w:p>
    <w:p w:rsidR="00455CC5" w:rsidRPr="00E62F5F" w:rsidRDefault="005D2B59" w:rsidP="00455CC5">
      <w:pPr>
        <w:pStyle w:val="ListParagraph"/>
        <w:numPr>
          <w:ilvl w:val="1"/>
          <w:numId w:val="23"/>
        </w:numPr>
        <w:tabs>
          <w:tab w:val="left" w:pos="851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atvērta</w:t>
      </w:r>
      <w:r w:rsidR="00455CC5" w:rsidRPr="00E62F5F">
        <w:rPr>
          <w:rFonts w:ascii="Times New Roman" w:hAnsi="Times New Roman"/>
          <w:sz w:val="24"/>
          <w:szCs w:val="24"/>
          <w:lang w:val="lv-LV"/>
        </w:rPr>
        <w:t xml:space="preserve"> kapsēta – kapsēta</w:t>
      </w:r>
      <w:r w:rsidR="002E18E2" w:rsidRPr="00E62F5F">
        <w:rPr>
          <w:rFonts w:ascii="Times New Roman" w:hAnsi="Times New Roman"/>
          <w:sz w:val="24"/>
          <w:szCs w:val="24"/>
          <w:lang w:val="lv-LV"/>
        </w:rPr>
        <w:t>s daļa</w:t>
      </w:r>
      <w:r w:rsidR="00455CC5" w:rsidRPr="00E62F5F">
        <w:rPr>
          <w:rFonts w:ascii="Times New Roman" w:hAnsi="Times New Roman"/>
          <w:sz w:val="24"/>
          <w:szCs w:val="24"/>
          <w:lang w:val="lv-LV"/>
        </w:rPr>
        <w:t xml:space="preserve">, kurā </w:t>
      </w:r>
      <w:r w:rsidR="009108F4" w:rsidRPr="00E62F5F">
        <w:rPr>
          <w:rFonts w:ascii="Times New Roman" w:hAnsi="Times New Roman"/>
          <w:sz w:val="24"/>
          <w:szCs w:val="24"/>
          <w:lang w:val="lv-LV"/>
        </w:rPr>
        <w:t xml:space="preserve">ierāda jaunas kapavietas </w:t>
      </w:r>
      <w:r w:rsidR="00455CC5" w:rsidRPr="00E62F5F">
        <w:rPr>
          <w:rFonts w:ascii="Times New Roman" w:hAnsi="Times New Roman"/>
          <w:sz w:val="24"/>
          <w:szCs w:val="24"/>
          <w:lang w:val="lv-LV"/>
        </w:rPr>
        <w:t>mirušo apbedīšanai</w:t>
      </w:r>
      <w:r w:rsidR="002D3C1D" w:rsidRPr="00E62F5F">
        <w:rPr>
          <w:rFonts w:ascii="Times New Roman" w:hAnsi="Times New Roman"/>
          <w:sz w:val="24"/>
          <w:szCs w:val="24"/>
          <w:lang w:val="lv-LV"/>
        </w:rPr>
        <w:t>;</w:t>
      </w:r>
    </w:p>
    <w:p w:rsidR="002D3C1D" w:rsidRPr="00E62F5F" w:rsidRDefault="005D2B59" w:rsidP="00455CC5">
      <w:pPr>
        <w:pStyle w:val="ListParagraph"/>
        <w:numPr>
          <w:ilvl w:val="1"/>
          <w:numId w:val="23"/>
        </w:numPr>
        <w:tabs>
          <w:tab w:val="left" w:pos="851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daļēji slēgta</w:t>
      </w:r>
      <w:r w:rsidR="00015591" w:rsidRPr="00E62F5F">
        <w:rPr>
          <w:rFonts w:ascii="Times New Roman" w:hAnsi="Times New Roman"/>
          <w:sz w:val="24"/>
          <w:szCs w:val="24"/>
          <w:lang w:val="lv-LV"/>
        </w:rPr>
        <w:t xml:space="preserve"> kapsēta</w:t>
      </w:r>
      <w:r w:rsidR="002D3C1D" w:rsidRPr="00E62F5F">
        <w:rPr>
          <w:rFonts w:ascii="Times New Roman" w:hAnsi="Times New Roman"/>
          <w:sz w:val="24"/>
          <w:szCs w:val="24"/>
          <w:lang w:val="lv-LV"/>
        </w:rPr>
        <w:t xml:space="preserve"> - kapsēta</w:t>
      </w:r>
      <w:r w:rsidR="008B033C" w:rsidRPr="00E62F5F">
        <w:rPr>
          <w:rFonts w:ascii="Times New Roman" w:hAnsi="Times New Roman"/>
          <w:sz w:val="24"/>
          <w:szCs w:val="24"/>
          <w:lang w:val="lv-LV"/>
        </w:rPr>
        <w:t>s daļa</w:t>
      </w:r>
      <w:r w:rsidR="002D3C1D" w:rsidRPr="00E62F5F">
        <w:rPr>
          <w:rFonts w:ascii="Times New Roman" w:hAnsi="Times New Roman"/>
          <w:sz w:val="24"/>
          <w:szCs w:val="24"/>
          <w:lang w:val="lv-LV"/>
        </w:rPr>
        <w:t>, kurā mirušo</w:t>
      </w:r>
      <w:r w:rsidR="004D5648" w:rsidRPr="00E62F5F">
        <w:rPr>
          <w:rFonts w:ascii="Times New Roman" w:hAnsi="Times New Roman"/>
          <w:sz w:val="24"/>
          <w:szCs w:val="24"/>
          <w:lang w:val="lv-LV"/>
        </w:rPr>
        <w:t>s</w:t>
      </w:r>
      <w:r w:rsidR="00D0591A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D3C1D" w:rsidRPr="00E62F5F">
        <w:rPr>
          <w:rFonts w:ascii="Times New Roman" w:hAnsi="Times New Roman"/>
          <w:sz w:val="24"/>
          <w:szCs w:val="24"/>
          <w:lang w:val="lv-LV"/>
        </w:rPr>
        <w:t>apbedī</w:t>
      </w:r>
      <w:r w:rsidR="009108F4" w:rsidRPr="00E62F5F">
        <w:rPr>
          <w:rFonts w:ascii="Times New Roman" w:hAnsi="Times New Roman"/>
          <w:sz w:val="24"/>
          <w:szCs w:val="24"/>
          <w:lang w:val="lv-LV"/>
        </w:rPr>
        <w:t xml:space="preserve"> jau</w:t>
      </w:r>
      <w:r w:rsidR="002D3C1D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0591A" w:rsidRPr="00E62F5F">
        <w:rPr>
          <w:rFonts w:ascii="Times New Roman" w:hAnsi="Times New Roman"/>
          <w:sz w:val="24"/>
          <w:szCs w:val="24"/>
          <w:lang w:val="lv-LV"/>
        </w:rPr>
        <w:t>izveidotās kapavietās, bet jaunu kapavietu ierādīšana ir ierobežota</w:t>
      </w:r>
      <w:r w:rsidR="002D3C1D" w:rsidRPr="00E62F5F">
        <w:rPr>
          <w:rFonts w:ascii="Times New Roman" w:hAnsi="Times New Roman"/>
          <w:sz w:val="24"/>
          <w:szCs w:val="24"/>
          <w:lang w:val="lv-LV"/>
        </w:rPr>
        <w:t>;</w:t>
      </w:r>
    </w:p>
    <w:p w:rsidR="002E31D8" w:rsidRPr="00FB32A7" w:rsidRDefault="006E290C" w:rsidP="006E290C">
      <w:pPr>
        <w:pStyle w:val="ListParagraph"/>
        <w:numPr>
          <w:ilvl w:val="1"/>
          <w:numId w:val="23"/>
        </w:numPr>
        <w:tabs>
          <w:tab w:val="left" w:pos="851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kapavieta</w:t>
      </w:r>
      <w:r w:rsidR="002E31D8" w:rsidRPr="00E62F5F">
        <w:rPr>
          <w:rFonts w:ascii="Times New Roman" w:hAnsi="Times New Roman"/>
          <w:sz w:val="24"/>
          <w:szCs w:val="24"/>
          <w:lang w:val="lv-LV"/>
        </w:rPr>
        <w:t xml:space="preserve"> – noteikta izmēra kapsēt</w:t>
      </w:r>
      <w:r w:rsidR="005D2B59">
        <w:rPr>
          <w:rFonts w:ascii="Times New Roman" w:hAnsi="Times New Roman"/>
          <w:sz w:val="24"/>
          <w:szCs w:val="24"/>
          <w:lang w:val="lv-LV"/>
        </w:rPr>
        <w:t>as teritorijas daļa</w:t>
      </w:r>
      <w:r w:rsidR="002E31D8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C5FEE" w:rsidRPr="00E62F5F">
        <w:rPr>
          <w:rFonts w:ascii="Times New Roman" w:hAnsi="Times New Roman"/>
          <w:sz w:val="24"/>
          <w:szCs w:val="24"/>
          <w:lang w:val="lv-LV"/>
        </w:rPr>
        <w:t xml:space="preserve">viena vai vairāku </w:t>
      </w:r>
      <w:r w:rsidR="002E31D8" w:rsidRPr="00E62F5F">
        <w:rPr>
          <w:rFonts w:ascii="Times New Roman" w:hAnsi="Times New Roman"/>
          <w:sz w:val="24"/>
          <w:szCs w:val="24"/>
          <w:lang w:val="lv-LV"/>
        </w:rPr>
        <w:t>mirušo apbedīša</w:t>
      </w:r>
      <w:r w:rsidR="007C5FEE" w:rsidRPr="00E62F5F">
        <w:rPr>
          <w:rFonts w:ascii="Times New Roman" w:hAnsi="Times New Roman"/>
          <w:sz w:val="24"/>
          <w:szCs w:val="24"/>
          <w:lang w:val="lv-LV"/>
        </w:rPr>
        <w:t xml:space="preserve">nai </w:t>
      </w:r>
      <w:r w:rsidR="007C5FEE" w:rsidRPr="00FB32A7">
        <w:rPr>
          <w:rFonts w:ascii="Times New Roman" w:hAnsi="Times New Roman"/>
          <w:sz w:val="24"/>
          <w:szCs w:val="24"/>
          <w:lang w:val="lv-LV"/>
        </w:rPr>
        <w:t>un šīs teritorijas labiekā</w:t>
      </w:r>
      <w:r w:rsidR="002E31D8" w:rsidRPr="00FB32A7">
        <w:rPr>
          <w:rFonts w:ascii="Times New Roman" w:hAnsi="Times New Roman"/>
          <w:sz w:val="24"/>
          <w:szCs w:val="24"/>
          <w:lang w:val="lv-LV"/>
        </w:rPr>
        <w:t>rtošanai</w:t>
      </w:r>
      <w:r w:rsidR="007C5FEE" w:rsidRPr="00FB32A7">
        <w:rPr>
          <w:rFonts w:ascii="Times New Roman" w:hAnsi="Times New Roman"/>
          <w:sz w:val="24"/>
          <w:szCs w:val="24"/>
          <w:lang w:val="lv-LV"/>
        </w:rPr>
        <w:t>;</w:t>
      </w:r>
    </w:p>
    <w:p w:rsidR="00171162" w:rsidRPr="00FB32A7" w:rsidRDefault="00171162" w:rsidP="00455CC5">
      <w:pPr>
        <w:pStyle w:val="ListParagraph"/>
        <w:numPr>
          <w:ilvl w:val="1"/>
          <w:numId w:val="23"/>
        </w:numPr>
        <w:tabs>
          <w:tab w:val="left" w:pos="851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kapavietas uzturētājs – fiziska persona, kurai</w:t>
      </w:r>
      <w:r w:rsidR="008B033C" w:rsidRPr="00FB32A7">
        <w:rPr>
          <w:rFonts w:ascii="Times New Roman" w:hAnsi="Times New Roman"/>
          <w:sz w:val="24"/>
          <w:szCs w:val="24"/>
          <w:lang w:val="lv-LV"/>
        </w:rPr>
        <w:t xml:space="preserve"> kapsētā</w:t>
      </w:r>
      <w:r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E4820" w:rsidRPr="00FB32A7">
        <w:rPr>
          <w:rFonts w:ascii="Times New Roman" w:hAnsi="Times New Roman"/>
          <w:sz w:val="24"/>
          <w:szCs w:val="24"/>
          <w:lang w:val="lv-LV"/>
        </w:rPr>
        <w:t xml:space="preserve">piešķirts un </w:t>
      </w:r>
      <w:r w:rsidRPr="00FB32A7">
        <w:rPr>
          <w:rFonts w:ascii="Times New Roman" w:hAnsi="Times New Roman"/>
          <w:sz w:val="24"/>
          <w:szCs w:val="24"/>
          <w:lang w:val="lv-LV"/>
        </w:rPr>
        <w:t xml:space="preserve">ierādīts zemes </w:t>
      </w:r>
      <w:r w:rsidR="008B033C" w:rsidRPr="00FB32A7">
        <w:rPr>
          <w:rFonts w:ascii="Times New Roman" w:hAnsi="Times New Roman"/>
          <w:sz w:val="24"/>
          <w:szCs w:val="24"/>
          <w:lang w:val="lv-LV"/>
        </w:rPr>
        <w:t>gabals</w:t>
      </w:r>
      <w:r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568E6" w:rsidRPr="00FB32A7">
        <w:rPr>
          <w:rFonts w:ascii="Times New Roman" w:hAnsi="Times New Roman"/>
          <w:sz w:val="24"/>
          <w:szCs w:val="24"/>
          <w:lang w:val="lv-LV"/>
        </w:rPr>
        <w:t>mirušā</w:t>
      </w:r>
      <w:r w:rsidR="008B033C"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568E6" w:rsidRPr="00FB32A7">
        <w:rPr>
          <w:rFonts w:ascii="Times New Roman" w:hAnsi="Times New Roman"/>
          <w:sz w:val="24"/>
          <w:szCs w:val="24"/>
          <w:lang w:val="lv-LV"/>
        </w:rPr>
        <w:t>apbedīšanai</w:t>
      </w:r>
      <w:r w:rsidR="005D2B59" w:rsidRPr="00FB32A7">
        <w:rPr>
          <w:rFonts w:ascii="Times New Roman" w:hAnsi="Times New Roman"/>
          <w:sz w:val="24"/>
          <w:szCs w:val="24"/>
          <w:lang w:val="lv-LV"/>
        </w:rPr>
        <w:t xml:space="preserve"> un kapavietas uzturēšanai</w:t>
      </w:r>
      <w:r w:rsidRPr="00FB32A7">
        <w:rPr>
          <w:rFonts w:ascii="Times New Roman" w:hAnsi="Times New Roman"/>
          <w:sz w:val="24"/>
          <w:szCs w:val="24"/>
          <w:lang w:val="lv-LV"/>
        </w:rPr>
        <w:t>;</w:t>
      </w:r>
    </w:p>
    <w:p w:rsidR="008B033C" w:rsidRPr="00FB32A7" w:rsidRDefault="000A0D14" w:rsidP="00455CC5">
      <w:pPr>
        <w:pStyle w:val="ListParagraph"/>
        <w:numPr>
          <w:ilvl w:val="1"/>
          <w:numId w:val="23"/>
        </w:numPr>
        <w:tabs>
          <w:tab w:val="left" w:pos="851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kapsēt</w:t>
      </w:r>
      <w:r w:rsidR="00952F1D" w:rsidRPr="00FB32A7">
        <w:rPr>
          <w:rFonts w:ascii="Times New Roman" w:hAnsi="Times New Roman"/>
          <w:sz w:val="24"/>
          <w:szCs w:val="24"/>
          <w:lang w:val="lv-LV"/>
        </w:rPr>
        <w:t>u</w:t>
      </w:r>
      <w:r w:rsidR="008B033C"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8B033C" w:rsidRPr="00FB32A7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="008B033C"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E4820" w:rsidRPr="00FB32A7">
        <w:rPr>
          <w:rFonts w:ascii="Times New Roman" w:hAnsi="Times New Roman"/>
          <w:sz w:val="24"/>
          <w:szCs w:val="24"/>
          <w:lang w:val="lv-LV"/>
        </w:rPr>
        <w:t>–</w:t>
      </w:r>
      <w:r w:rsidR="009A394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A3949" w:rsidRPr="009A394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SIA </w:t>
      </w:r>
      <w:r w:rsidR="009A394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“Labiekārtošana - </w:t>
      </w:r>
      <w:r w:rsidR="009A3949" w:rsidRPr="009A394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</w:t>
      </w:r>
      <w:r w:rsidR="009A394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</w:t>
      </w:r>
      <w:r w:rsidR="008B033C" w:rsidRPr="009A3949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8B033C" w:rsidRPr="00FB32A7">
        <w:rPr>
          <w:rFonts w:ascii="Times New Roman" w:hAnsi="Times New Roman"/>
          <w:sz w:val="24"/>
          <w:szCs w:val="24"/>
          <w:lang w:val="lv-LV"/>
        </w:rPr>
        <w:t xml:space="preserve">kurai Daugavpils pilsētas dome (turpmāk – Dome) deleģējusi pārvaldes uzdevumu veikt </w:t>
      </w:r>
      <w:r w:rsidR="004F4036" w:rsidRPr="00FB32A7">
        <w:rPr>
          <w:rFonts w:ascii="Times New Roman" w:hAnsi="Times New Roman"/>
          <w:sz w:val="24"/>
          <w:szCs w:val="24"/>
          <w:lang w:val="lv-LV"/>
        </w:rPr>
        <w:t>kapsētu uzturēšanu</w:t>
      </w:r>
      <w:r w:rsidR="008B033C" w:rsidRPr="00FB32A7">
        <w:rPr>
          <w:rFonts w:ascii="Times New Roman" w:hAnsi="Times New Roman"/>
          <w:sz w:val="24"/>
          <w:szCs w:val="24"/>
          <w:lang w:val="lv-LV"/>
        </w:rPr>
        <w:t>;</w:t>
      </w:r>
    </w:p>
    <w:p w:rsidR="004F4036" w:rsidRPr="00FB32A7" w:rsidRDefault="004F4036" w:rsidP="00455CC5">
      <w:pPr>
        <w:pStyle w:val="ListParagraph"/>
        <w:numPr>
          <w:ilvl w:val="1"/>
          <w:numId w:val="23"/>
        </w:numPr>
        <w:tabs>
          <w:tab w:val="left" w:pos="851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kapsētas pārzinis – kapsēt</w:t>
      </w:r>
      <w:r w:rsidR="00C16B4F" w:rsidRPr="00FB32A7">
        <w:rPr>
          <w:rFonts w:ascii="Times New Roman" w:hAnsi="Times New Roman"/>
          <w:sz w:val="24"/>
          <w:szCs w:val="24"/>
          <w:lang w:val="lv-LV"/>
        </w:rPr>
        <w:t>u</w:t>
      </w:r>
      <w:r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FB32A7">
        <w:rPr>
          <w:rFonts w:ascii="Times New Roman" w:hAnsi="Times New Roman"/>
          <w:sz w:val="24"/>
          <w:szCs w:val="24"/>
          <w:lang w:val="lv-LV"/>
        </w:rPr>
        <w:t>apsaimniekotāja</w:t>
      </w:r>
      <w:proofErr w:type="spellEnd"/>
      <w:r w:rsidRPr="00FB32A7">
        <w:rPr>
          <w:rFonts w:ascii="Times New Roman" w:hAnsi="Times New Roman"/>
          <w:sz w:val="24"/>
          <w:szCs w:val="24"/>
          <w:lang w:val="lv-LV"/>
        </w:rPr>
        <w:t xml:space="preserve"> darbinieks</w:t>
      </w:r>
      <w:r w:rsidR="005841D6" w:rsidRPr="00FB32A7">
        <w:rPr>
          <w:rFonts w:ascii="Times New Roman" w:hAnsi="Times New Roman"/>
          <w:sz w:val="24"/>
          <w:szCs w:val="24"/>
          <w:lang w:val="lv-LV"/>
        </w:rPr>
        <w:t>, kurš nodrošina šo noteikumu ievērošanu</w:t>
      </w:r>
      <w:r w:rsidR="0007089E" w:rsidRPr="00FB32A7">
        <w:rPr>
          <w:rFonts w:ascii="Times New Roman" w:hAnsi="Times New Roman"/>
          <w:sz w:val="24"/>
          <w:szCs w:val="24"/>
          <w:lang w:val="lv-LV"/>
        </w:rPr>
        <w:t xml:space="preserve"> kapsētā</w:t>
      </w:r>
      <w:r w:rsidRPr="00FB32A7">
        <w:rPr>
          <w:rFonts w:ascii="Times New Roman" w:hAnsi="Times New Roman"/>
          <w:sz w:val="24"/>
          <w:szCs w:val="24"/>
          <w:lang w:val="lv-LV"/>
        </w:rPr>
        <w:t>;</w:t>
      </w:r>
    </w:p>
    <w:p w:rsidR="00734029" w:rsidRPr="00FB32A7" w:rsidRDefault="00734029" w:rsidP="00902757">
      <w:pPr>
        <w:pStyle w:val="ListParagraph"/>
        <w:numPr>
          <w:ilvl w:val="1"/>
          <w:numId w:val="23"/>
        </w:numPr>
        <w:tabs>
          <w:tab w:val="left" w:pos="851"/>
          <w:tab w:val="left" w:pos="1134"/>
        </w:tabs>
        <w:ind w:left="993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pakalpoju</w:t>
      </w:r>
      <w:r w:rsidR="00D63A36" w:rsidRPr="00FB32A7">
        <w:rPr>
          <w:rFonts w:ascii="Times New Roman" w:hAnsi="Times New Roman"/>
          <w:sz w:val="24"/>
          <w:szCs w:val="24"/>
          <w:lang w:val="lv-LV"/>
        </w:rPr>
        <w:t>ma</w:t>
      </w:r>
      <w:r w:rsidRPr="00FB32A7">
        <w:rPr>
          <w:rFonts w:ascii="Times New Roman" w:hAnsi="Times New Roman"/>
          <w:sz w:val="24"/>
          <w:szCs w:val="24"/>
          <w:lang w:val="lv-LV"/>
        </w:rPr>
        <w:t xml:space="preserve"> sniedzējs apbedīšanas jomā – komersants, kurš veic kapavietas kopšanu, labiekārtošanu, aprīkojuma uzstādīšanu, rekonstrukciju, demontāžu;</w:t>
      </w:r>
    </w:p>
    <w:p w:rsidR="002D3C1D" w:rsidRPr="00FB32A7" w:rsidRDefault="004D5648" w:rsidP="00902757">
      <w:pPr>
        <w:pStyle w:val="ListParagraph"/>
        <w:numPr>
          <w:ilvl w:val="1"/>
          <w:numId w:val="23"/>
        </w:numPr>
        <w:tabs>
          <w:tab w:val="left" w:pos="851"/>
          <w:tab w:val="left" w:pos="1134"/>
        </w:tabs>
        <w:ind w:left="993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slēgt</w:t>
      </w:r>
      <w:r w:rsidR="00181B62" w:rsidRPr="00FB32A7">
        <w:rPr>
          <w:rFonts w:ascii="Times New Roman" w:hAnsi="Times New Roman"/>
          <w:sz w:val="24"/>
          <w:szCs w:val="24"/>
          <w:lang w:val="lv-LV"/>
        </w:rPr>
        <w:t>a</w:t>
      </w:r>
      <w:r w:rsidR="002D3C1D" w:rsidRPr="00FB32A7">
        <w:rPr>
          <w:rFonts w:ascii="Times New Roman" w:hAnsi="Times New Roman"/>
          <w:sz w:val="24"/>
          <w:szCs w:val="24"/>
          <w:lang w:val="lv-LV"/>
        </w:rPr>
        <w:t xml:space="preserve"> kapsēta – kapsēta, kurā mirušo apbedīšana nenotiek;</w:t>
      </w:r>
    </w:p>
    <w:p w:rsidR="000E01CA" w:rsidRPr="00FB32A7" w:rsidRDefault="004E4820" w:rsidP="0007390F">
      <w:pPr>
        <w:pStyle w:val="ListParagraph"/>
        <w:numPr>
          <w:ilvl w:val="1"/>
          <w:numId w:val="23"/>
        </w:numPr>
        <w:tabs>
          <w:tab w:val="left" w:pos="851"/>
          <w:tab w:val="left" w:pos="1134"/>
        </w:tabs>
        <w:ind w:left="993" w:hanging="426"/>
        <w:contextualSpacing w:val="0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FB32A7">
        <w:rPr>
          <w:rFonts w:ascii="Times New Roman" w:hAnsi="Times New Roman"/>
          <w:sz w:val="24"/>
          <w:szCs w:val="24"/>
          <w:lang w:val="lv-LV"/>
        </w:rPr>
        <w:t>virsapbedījums</w:t>
      </w:r>
      <w:proofErr w:type="spellEnd"/>
      <w:r w:rsidRPr="00FB32A7">
        <w:rPr>
          <w:rFonts w:ascii="Times New Roman" w:hAnsi="Times New Roman"/>
          <w:sz w:val="24"/>
          <w:szCs w:val="24"/>
          <w:lang w:val="lv-LV"/>
        </w:rPr>
        <w:t xml:space="preserve"> – mirušā </w:t>
      </w:r>
      <w:r w:rsidR="004F4036" w:rsidRPr="00FB32A7">
        <w:rPr>
          <w:rFonts w:ascii="Times New Roman" w:hAnsi="Times New Roman"/>
          <w:sz w:val="24"/>
          <w:szCs w:val="24"/>
          <w:lang w:val="lv-LV"/>
        </w:rPr>
        <w:t xml:space="preserve">vai </w:t>
      </w:r>
      <w:r w:rsidR="00BF6C0A" w:rsidRPr="00FB32A7">
        <w:rPr>
          <w:rFonts w:ascii="Times New Roman" w:hAnsi="Times New Roman"/>
          <w:sz w:val="24"/>
          <w:szCs w:val="24"/>
          <w:lang w:val="lv-LV"/>
        </w:rPr>
        <w:t>kapsulas</w:t>
      </w:r>
      <w:r w:rsidR="00B17F73">
        <w:rPr>
          <w:rFonts w:ascii="Times New Roman" w:hAnsi="Times New Roman"/>
          <w:sz w:val="24"/>
          <w:szCs w:val="24"/>
          <w:lang w:val="lv-LV"/>
        </w:rPr>
        <w:t xml:space="preserve"> (urnas)</w:t>
      </w:r>
      <w:r w:rsidR="004F4036" w:rsidRPr="00FB32A7">
        <w:rPr>
          <w:rFonts w:ascii="Times New Roman" w:hAnsi="Times New Roman"/>
          <w:sz w:val="24"/>
          <w:szCs w:val="24"/>
          <w:lang w:val="lv-LV"/>
        </w:rPr>
        <w:t xml:space="preserve"> ar kremēta mirušā pelniem </w:t>
      </w:r>
      <w:r w:rsidR="007D76CF" w:rsidRPr="00FB32A7">
        <w:rPr>
          <w:rFonts w:ascii="Times New Roman" w:hAnsi="Times New Roman"/>
          <w:sz w:val="24"/>
          <w:szCs w:val="24"/>
          <w:lang w:val="lv-LV"/>
        </w:rPr>
        <w:t>apbedīšana virs esošā apbedījuma</w:t>
      </w:r>
      <w:r w:rsidR="000E01CA" w:rsidRPr="00FB32A7">
        <w:rPr>
          <w:rFonts w:ascii="Times New Roman" w:hAnsi="Times New Roman"/>
          <w:sz w:val="24"/>
          <w:szCs w:val="24"/>
          <w:lang w:val="lv-LV"/>
        </w:rPr>
        <w:t>.</w:t>
      </w:r>
    </w:p>
    <w:p w:rsidR="0030013A" w:rsidRPr="00FB32A7" w:rsidRDefault="0030013A" w:rsidP="0030013A">
      <w:pPr>
        <w:pStyle w:val="ListParagraph"/>
        <w:numPr>
          <w:ilvl w:val="0"/>
          <w:numId w:val="23"/>
        </w:numPr>
        <w:tabs>
          <w:tab w:val="left" w:pos="567"/>
          <w:tab w:val="left" w:pos="1134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 xml:space="preserve">Daugavpils pilsētā ir šādas </w:t>
      </w:r>
      <w:r w:rsidR="00632893" w:rsidRPr="00FB32A7"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FB32A7">
        <w:rPr>
          <w:rFonts w:ascii="Times New Roman" w:hAnsi="Times New Roman"/>
          <w:sz w:val="24"/>
          <w:szCs w:val="24"/>
          <w:lang w:val="lv-LV"/>
        </w:rPr>
        <w:t>kapsētas:</w:t>
      </w:r>
    </w:p>
    <w:p w:rsidR="00711CF7" w:rsidRPr="00FB32A7" w:rsidRDefault="00711CF7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Baptistu kapi;</w:t>
      </w:r>
    </w:p>
    <w:p w:rsidR="00711CF7" w:rsidRPr="00FB32A7" w:rsidRDefault="00711CF7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Brāļu kapi</w:t>
      </w:r>
      <w:r w:rsidR="002C7516" w:rsidRPr="00FB32A7">
        <w:rPr>
          <w:rFonts w:ascii="Times New Roman" w:hAnsi="Times New Roman"/>
          <w:sz w:val="24"/>
          <w:szCs w:val="24"/>
          <w:lang w:val="lv-LV"/>
        </w:rPr>
        <w:t>;</w:t>
      </w:r>
    </w:p>
    <w:p w:rsidR="002C7516" w:rsidRPr="00FB32A7" w:rsidRDefault="002C7516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 xml:space="preserve">Brāļu kapi </w:t>
      </w:r>
      <w:proofErr w:type="spellStart"/>
      <w:r w:rsidRPr="00FB32A7">
        <w:rPr>
          <w:rFonts w:ascii="Times New Roman" w:hAnsi="Times New Roman"/>
          <w:sz w:val="24"/>
          <w:szCs w:val="24"/>
          <w:lang w:val="lv-LV"/>
        </w:rPr>
        <w:t>Gajokā</w:t>
      </w:r>
      <w:proofErr w:type="spellEnd"/>
      <w:r w:rsidRPr="00FB32A7">
        <w:rPr>
          <w:rFonts w:ascii="Times New Roman" w:hAnsi="Times New Roman"/>
          <w:sz w:val="24"/>
          <w:szCs w:val="24"/>
          <w:lang w:val="lv-LV"/>
        </w:rPr>
        <w:t>;</w:t>
      </w:r>
    </w:p>
    <w:p w:rsidR="002C7516" w:rsidRPr="00FB32A7" w:rsidRDefault="002C7516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 xml:space="preserve">Brāļu kapi Mežciema </w:t>
      </w:r>
      <w:proofErr w:type="spellStart"/>
      <w:r w:rsidRPr="00FB32A7">
        <w:rPr>
          <w:rFonts w:ascii="Times New Roman" w:hAnsi="Times New Roman"/>
          <w:sz w:val="24"/>
          <w:szCs w:val="24"/>
          <w:lang w:val="lv-LV"/>
        </w:rPr>
        <w:t>mežaparkā</w:t>
      </w:r>
      <w:proofErr w:type="spellEnd"/>
      <w:r w:rsidRPr="00FB32A7">
        <w:rPr>
          <w:rFonts w:ascii="Times New Roman" w:hAnsi="Times New Roman"/>
          <w:sz w:val="24"/>
          <w:szCs w:val="24"/>
          <w:lang w:val="lv-LV"/>
        </w:rPr>
        <w:t>;</w:t>
      </w:r>
    </w:p>
    <w:p w:rsidR="003B7F59" w:rsidRPr="00FB32A7" w:rsidRDefault="003B7F59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Evaņģēliskie Luterāņu kapi;</w:t>
      </w:r>
    </w:p>
    <w:p w:rsidR="007F0E4A" w:rsidRPr="00FB32A7" w:rsidRDefault="007F0E4A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lastRenderedPageBreak/>
        <w:t>Grīvas kapi</w:t>
      </w:r>
      <w:r w:rsidR="003B7F59" w:rsidRPr="00FB32A7">
        <w:rPr>
          <w:rFonts w:ascii="Times New Roman" w:hAnsi="Times New Roman"/>
          <w:sz w:val="24"/>
          <w:szCs w:val="24"/>
          <w:lang w:val="lv-LV"/>
        </w:rPr>
        <w:t>;</w:t>
      </w:r>
    </w:p>
    <w:p w:rsidR="002C7516" w:rsidRPr="00FB32A7" w:rsidRDefault="002C7516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Kapi 18.novembra ielas 214 rajonā;</w:t>
      </w:r>
    </w:p>
    <w:p w:rsidR="002C7516" w:rsidRPr="00FB32A7" w:rsidRDefault="002C7516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Kapi Mazās Čiekuru ielas 10A rajonā;</w:t>
      </w:r>
    </w:p>
    <w:p w:rsidR="003B7F59" w:rsidRPr="00FB32A7" w:rsidRDefault="003B7F59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Katoļu kapi;</w:t>
      </w:r>
    </w:p>
    <w:p w:rsidR="00711CF7" w:rsidRPr="00FB32A7" w:rsidRDefault="00711CF7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Komunālie kapi;</w:t>
      </w:r>
    </w:p>
    <w:p w:rsidR="007F0E4A" w:rsidRPr="00FB32A7" w:rsidRDefault="007F0E4A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FB32A7">
        <w:rPr>
          <w:rFonts w:ascii="Times New Roman" w:hAnsi="Times New Roman"/>
          <w:sz w:val="24"/>
          <w:szCs w:val="24"/>
          <w:lang w:val="lv-LV"/>
        </w:rPr>
        <w:t>Liginišķu</w:t>
      </w:r>
      <w:proofErr w:type="spellEnd"/>
      <w:r w:rsidRPr="00FB32A7">
        <w:rPr>
          <w:rFonts w:ascii="Times New Roman" w:hAnsi="Times New Roman"/>
          <w:sz w:val="24"/>
          <w:szCs w:val="24"/>
          <w:lang w:val="lv-LV"/>
        </w:rPr>
        <w:t xml:space="preserve"> kapi</w:t>
      </w:r>
      <w:r w:rsidR="003B7F59" w:rsidRPr="00FB32A7">
        <w:rPr>
          <w:rFonts w:ascii="Times New Roman" w:hAnsi="Times New Roman"/>
          <w:sz w:val="24"/>
          <w:szCs w:val="24"/>
          <w:lang w:val="lv-LV"/>
        </w:rPr>
        <w:t>;</w:t>
      </w:r>
    </w:p>
    <w:p w:rsidR="007F0E4A" w:rsidRPr="00FB32A7" w:rsidRDefault="007F0E4A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Pareizticīgo kapi;</w:t>
      </w:r>
    </w:p>
    <w:p w:rsidR="00711CF7" w:rsidRPr="00FB32A7" w:rsidRDefault="00711CF7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Vācu karavīru kapi;</w:t>
      </w:r>
    </w:p>
    <w:p w:rsidR="007F0E4A" w:rsidRPr="00FB32A7" w:rsidRDefault="007F0E4A" w:rsidP="0030013A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Vecie garnizona kapi;</w:t>
      </w:r>
    </w:p>
    <w:p w:rsidR="00020A54" w:rsidRPr="00FB32A7" w:rsidRDefault="003B7F59" w:rsidP="002C7516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Vecticībnieku kapi</w:t>
      </w:r>
      <w:r w:rsidR="002C7516" w:rsidRPr="00FB32A7">
        <w:rPr>
          <w:rFonts w:ascii="Times New Roman" w:hAnsi="Times New Roman"/>
          <w:sz w:val="24"/>
          <w:szCs w:val="24"/>
          <w:lang w:val="lv-LV"/>
        </w:rPr>
        <w:t>.</w:t>
      </w:r>
    </w:p>
    <w:p w:rsidR="00BE6EB7" w:rsidRPr="00FB32A7" w:rsidRDefault="00181B62" w:rsidP="00BE6EB7">
      <w:pPr>
        <w:pStyle w:val="ListParagraph"/>
        <w:numPr>
          <w:ilvl w:val="0"/>
          <w:numId w:val="23"/>
        </w:numPr>
        <w:tabs>
          <w:tab w:val="left" w:pos="567"/>
          <w:tab w:val="left" w:pos="1134"/>
        </w:tabs>
        <w:spacing w:before="120"/>
        <w:ind w:left="885" w:hanging="60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 xml:space="preserve">Kapsētas statusu </w:t>
      </w:r>
      <w:r w:rsidR="00BE6EB7" w:rsidRPr="00FB32A7">
        <w:rPr>
          <w:rFonts w:ascii="Times New Roman" w:hAnsi="Times New Roman"/>
          <w:sz w:val="24"/>
          <w:szCs w:val="24"/>
          <w:lang w:val="lv-LV"/>
        </w:rPr>
        <w:t>nosaka vai maina</w:t>
      </w:r>
      <w:r w:rsidRPr="00FB32A7">
        <w:rPr>
          <w:rFonts w:ascii="Times New Roman" w:hAnsi="Times New Roman"/>
          <w:sz w:val="24"/>
          <w:szCs w:val="24"/>
          <w:lang w:val="lv-LV"/>
        </w:rPr>
        <w:t xml:space="preserve"> ar </w:t>
      </w:r>
      <w:r w:rsidR="001C2933">
        <w:rPr>
          <w:rFonts w:ascii="Times New Roman" w:hAnsi="Times New Roman"/>
          <w:sz w:val="24"/>
          <w:szCs w:val="24"/>
          <w:lang w:val="lv-LV"/>
        </w:rPr>
        <w:t>Dome</w:t>
      </w:r>
      <w:r w:rsidR="00E04D08">
        <w:rPr>
          <w:rFonts w:ascii="Times New Roman" w:hAnsi="Times New Roman"/>
          <w:sz w:val="24"/>
          <w:szCs w:val="24"/>
          <w:lang w:val="lv-LV"/>
        </w:rPr>
        <w:t>s</w:t>
      </w:r>
      <w:r w:rsidR="00BE6EB7" w:rsidRPr="00FB32A7">
        <w:rPr>
          <w:rFonts w:ascii="Times New Roman" w:hAnsi="Times New Roman"/>
          <w:sz w:val="24"/>
          <w:szCs w:val="24"/>
          <w:lang w:val="lv-LV"/>
        </w:rPr>
        <w:t xml:space="preserve"> lēmumu.</w:t>
      </w:r>
    </w:p>
    <w:p w:rsidR="00181B62" w:rsidRPr="00FB32A7" w:rsidRDefault="00181B62" w:rsidP="00FC7278">
      <w:pPr>
        <w:pStyle w:val="ListParagraph"/>
        <w:numPr>
          <w:ilvl w:val="0"/>
          <w:numId w:val="23"/>
        </w:numPr>
        <w:tabs>
          <w:tab w:val="left" w:pos="1134"/>
        </w:tabs>
        <w:spacing w:before="120"/>
        <w:ind w:left="567" w:hanging="283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Kapsētu vai to daļu</w:t>
      </w:r>
      <w:r w:rsidR="00750DE3"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ierīkošanu, uzturēšanu un attīstību nodrošina atbilstoši Daugavpils pilsētas teritorijas plānojumam, </w:t>
      </w:r>
      <w:r w:rsidR="00E936F1"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higiēnas prasībām</w:t>
      </w:r>
      <w:r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kā arī augsnes struktūr</w:t>
      </w:r>
      <w:r w:rsidR="000A7A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ai</w:t>
      </w:r>
      <w:r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 gruntsūdens stāvokli</w:t>
      </w:r>
      <w:r w:rsidR="000A7A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</w:t>
      </w:r>
      <w:r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noteiktajā teritorijā.</w:t>
      </w:r>
    </w:p>
    <w:p w:rsidR="00FC7278" w:rsidRPr="00FB32A7" w:rsidRDefault="00FC7278" w:rsidP="00FC7278">
      <w:pPr>
        <w:pStyle w:val="ListParagraph"/>
        <w:numPr>
          <w:ilvl w:val="0"/>
          <w:numId w:val="23"/>
        </w:numPr>
        <w:tabs>
          <w:tab w:val="left" w:pos="1134"/>
        </w:tabs>
        <w:spacing w:before="120"/>
        <w:ind w:left="567" w:hanging="283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Daugavpils pilsētas pašvaldības budžeta iestāde “Komunālās saimniecības pārvalde”</w:t>
      </w:r>
      <w:r w:rsidR="00952F1D" w:rsidRPr="00FB32A7">
        <w:rPr>
          <w:rFonts w:ascii="Times New Roman" w:hAnsi="Times New Roman"/>
          <w:sz w:val="24"/>
          <w:szCs w:val="24"/>
          <w:lang w:val="lv-LV"/>
        </w:rPr>
        <w:t xml:space="preserve"> (turpmāk - Pārvalde)</w:t>
      </w:r>
      <w:r w:rsidRPr="00FB32A7">
        <w:rPr>
          <w:rFonts w:ascii="Times New Roman" w:hAnsi="Times New Roman"/>
          <w:sz w:val="24"/>
          <w:szCs w:val="24"/>
          <w:lang w:val="lv-LV"/>
        </w:rPr>
        <w:t xml:space="preserve"> pārrauga </w:t>
      </w:r>
      <w:r w:rsidR="009E71F9" w:rsidRPr="00FB32A7">
        <w:rPr>
          <w:rFonts w:ascii="Times New Roman" w:hAnsi="Times New Roman"/>
          <w:sz w:val="24"/>
          <w:szCs w:val="24"/>
          <w:lang w:val="lv-LV"/>
        </w:rPr>
        <w:t>kapsētu uzturēšanu</w:t>
      </w:r>
      <w:r w:rsidR="005C65E1" w:rsidRPr="00FB32A7">
        <w:rPr>
          <w:rFonts w:ascii="Times New Roman" w:hAnsi="Times New Roman"/>
          <w:sz w:val="24"/>
          <w:szCs w:val="24"/>
          <w:lang w:val="lv-LV"/>
        </w:rPr>
        <w:t xml:space="preserve"> un apsaimniekošanu</w:t>
      </w:r>
      <w:r w:rsidR="00E616CA" w:rsidRPr="00FB32A7">
        <w:rPr>
          <w:rFonts w:ascii="Times New Roman" w:hAnsi="Times New Roman"/>
          <w:sz w:val="24"/>
          <w:szCs w:val="24"/>
          <w:lang w:val="lv-LV"/>
        </w:rPr>
        <w:t>.</w:t>
      </w:r>
    </w:p>
    <w:p w:rsidR="001E54F1" w:rsidRPr="00FB32A7" w:rsidRDefault="00B37270" w:rsidP="001E54F1">
      <w:pPr>
        <w:pStyle w:val="ListParagraph"/>
        <w:tabs>
          <w:tab w:val="left" w:pos="851"/>
          <w:tab w:val="left" w:pos="1134"/>
        </w:tabs>
        <w:spacing w:before="120" w:after="120"/>
        <w:ind w:left="1134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B32A7">
        <w:rPr>
          <w:rFonts w:ascii="Times New Roman" w:hAnsi="Times New Roman"/>
          <w:b/>
          <w:sz w:val="24"/>
          <w:szCs w:val="24"/>
          <w:lang w:val="lv-LV"/>
        </w:rPr>
        <w:t xml:space="preserve">II. </w:t>
      </w:r>
      <w:r w:rsidR="000E01CA" w:rsidRPr="00FB32A7">
        <w:rPr>
          <w:rFonts w:ascii="Times New Roman" w:hAnsi="Times New Roman"/>
          <w:b/>
          <w:bCs/>
          <w:sz w:val="24"/>
          <w:szCs w:val="24"/>
          <w:lang w:val="lv-LV"/>
        </w:rPr>
        <w:t>Kapavietas piešķiršanas kārtība</w:t>
      </w:r>
      <w:r w:rsidR="001F5B48" w:rsidRPr="00FB32A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</w:p>
    <w:p w:rsidR="000E01CA" w:rsidRPr="00FB32A7" w:rsidRDefault="000E01CA" w:rsidP="00EA7DAC">
      <w:pPr>
        <w:pStyle w:val="ListParagraph"/>
        <w:numPr>
          <w:ilvl w:val="0"/>
          <w:numId w:val="23"/>
        </w:numPr>
        <w:tabs>
          <w:tab w:val="left" w:pos="567"/>
          <w:tab w:val="left" w:pos="1134"/>
        </w:tabs>
        <w:spacing w:before="120"/>
        <w:ind w:left="567" w:hanging="283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FB32A7">
        <w:rPr>
          <w:rFonts w:ascii="Times New Roman" w:hAnsi="Times New Roman"/>
          <w:bCs/>
          <w:sz w:val="24"/>
          <w:szCs w:val="24"/>
          <w:lang w:val="lv-LV"/>
        </w:rPr>
        <w:t xml:space="preserve">Kapavietu kapsētā </w:t>
      </w:r>
      <w:r w:rsidR="00EA7DAC" w:rsidRPr="00FB32A7">
        <w:rPr>
          <w:rFonts w:ascii="Times New Roman" w:hAnsi="Times New Roman"/>
          <w:bCs/>
          <w:sz w:val="24"/>
          <w:szCs w:val="24"/>
          <w:lang w:val="lv-LV"/>
        </w:rPr>
        <w:t xml:space="preserve">piešķir mirušā, kura </w:t>
      </w:r>
      <w:r w:rsidR="004868DC" w:rsidRPr="00FB32A7">
        <w:rPr>
          <w:rFonts w:ascii="Times New Roman" w:hAnsi="Times New Roman"/>
          <w:bCs/>
          <w:sz w:val="24"/>
          <w:szCs w:val="24"/>
          <w:lang w:val="lv-LV"/>
        </w:rPr>
        <w:t xml:space="preserve">pēdējā dzīvesvieta bija </w:t>
      </w:r>
      <w:r w:rsidR="00A8486E" w:rsidRPr="00FB32A7">
        <w:rPr>
          <w:rFonts w:ascii="Times New Roman" w:hAnsi="Times New Roman"/>
          <w:bCs/>
          <w:sz w:val="24"/>
          <w:szCs w:val="24"/>
          <w:lang w:val="lv-LV"/>
        </w:rPr>
        <w:t xml:space="preserve">deklarēta </w:t>
      </w:r>
      <w:r w:rsidR="00E133FE" w:rsidRPr="00FB32A7">
        <w:rPr>
          <w:rFonts w:ascii="Times New Roman" w:hAnsi="Times New Roman"/>
          <w:bCs/>
          <w:sz w:val="24"/>
          <w:szCs w:val="24"/>
          <w:lang w:val="lv-LV"/>
        </w:rPr>
        <w:t>Daugavpils pilsētas pašvaldības administratīvajā teritorijā</w:t>
      </w:r>
      <w:r w:rsidR="00EA7DAC" w:rsidRPr="00FB32A7">
        <w:rPr>
          <w:rFonts w:ascii="Times New Roman" w:hAnsi="Times New Roman"/>
          <w:bCs/>
          <w:sz w:val="24"/>
          <w:szCs w:val="24"/>
          <w:lang w:val="lv-LV"/>
        </w:rPr>
        <w:t xml:space="preserve">, apbedīšanai. </w:t>
      </w:r>
      <w:r w:rsidR="00AF1AFA" w:rsidRPr="00FB32A7">
        <w:rPr>
          <w:rFonts w:ascii="Times New Roman" w:hAnsi="Times New Roman"/>
          <w:sz w:val="24"/>
          <w:szCs w:val="24"/>
          <w:lang w:val="lv-LV"/>
        </w:rPr>
        <w:t>Citas</w:t>
      </w:r>
      <w:r w:rsidR="00EA7DAC" w:rsidRPr="00FB32A7">
        <w:rPr>
          <w:rFonts w:ascii="Times New Roman" w:hAnsi="Times New Roman"/>
          <w:sz w:val="24"/>
          <w:szCs w:val="24"/>
          <w:lang w:val="lv-LV"/>
        </w:rPr>
        <w:t xml:space="preserve"> person</w:t>
      </w:r>
      <w:r w:rsidR="00AF1AFA" w:rsidRPr="00FB32A7">
        <w:rPr>
          <w:rFonts w:ascii="Times New Roman" w:hAnsi="Times New Roman"/>
          <w:sz w:val="24"/>
          <w:szCs w:val="24"/>
          <w:lang w:val="lv-LV"/>
        </w:rPr>
        <w:t>as</w:t>
      </w:r>
      <w:r w:rsidR="00EA7DAC" w:rsidRPr="00FB32A7">
        <w:rPr>
          <w:rFonts w:ascii="Times New Roman" w:hAnsi="Times New Roman"/>
          <w:sz w:val="24"/>
          <w:szCs w:val="24"/>
          <w:lang w:val="lv-LV"/>
        </w:rPr>
        <w:t xml:space="preserve">, izņemot augšupējo, lejupējo </w:t>
      </w:r>
      <w:r w:rsidR="00292990" w:rsidRPr="00FB32A7">
        <w:rPr>
          <w:rFonts w:ascii="Times New Roman" w:hAnsi="Times New Roman"/>
          <w:sz w:val="24"/>
          <w:szCs w:val="24"/>
          <w:lang w:val="lv-LV"/>
        </w:rPr>
        <w:t xml:space="preserve">vai sānu līnijas </w:t>
      </w:r>
      <w:r w:rsidR="00EA7DAC" w:rsidRPr="00FB32A7">
        <w:rPr>
          <w:rFonts w:ascii="Times New Roman" w:hAnsi="Times New Roman"/>
          <w:sz w:val="24"/>
          <w:szCs w:val="24"/>
          <w:lang w:val="lv-LV"/>
        </w:rPr>
        <w:t>radinieku</w:t>
      </w:r>
      <w:r w:rsidR="00AF1AFA" w:rsidRPr="00FB32A7">
        <w:rPr>
          <w:rFonts w:ascii="Times New Roman" w:hAnsi="Times New Roman"/>
          <w:sz w:val="24"/>
          <w:szCs w:val="24"/>
          <w:lang w:val="lv-LV"/>
        </w:rPr>
        <w:t>s</w:t>
      </w:r>
      <w:r w:rsidR="00EA7DAC" w:rsidRPr="00FB32A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1407C5" w:rsidRPr="00FB32A7">
        <w:rPr>
          <w:rFonts w:ascii="Times New Roman" w:hAnsi="Times New Roman"/>
          <w:sz w:val="24"/>
          <w:szCs w:val="24"/>
          <w:lang w:val="lv-LV"/>
        </w:rPr>
        <w:t>Daugavpils</w:t>
      </w:r>
      <w:r w:rsidR="00292990" w:rsidRPr="00FB32A7">
        <w:rPr>
          <w:rFonts w:ascii="Times New Roman" w:hAnsi="Times New Roman"/>
          <w:sz w:val="24"/>
          <w:szCs w:val="24"/>
          <w:lang w:val="lv-LV"/>
        </w:rPr>
        <w:t xml:space="preserve"> pilsētas kapsētā</w:t>
      </w:r>
      <w:r w:rsidR="00BB77A2" w:rsidRPr="00FB32A7">
        <w:rPr>
          <w:rFonts w:ascii="Times New Roman" w:hAnsi="Times New Roman"/>
          <w:sz w:val="24"/>
          <w:szCs w:val="24"/>
          <w:lang w:val="lv-LV"/>
        </w:rPr>
        <w:t xml:space="preserve"> apbedī</w:t>
      </w:r>
      <w:r w:rsidR="0004411D" w:rsidRPr="00FB32A7">
        <w:rPr>
          <w:rFonts w:ascii="Times New Roman" w:hAnsi="Times New Roman"/>
          <w:sz w:val="24"/>
          <w:szCs w:val="24"/>
          <w:lang w:val="lv-LV"/>
        </w:rPr>
        <w:t xml:space="preserve"> iepriekš piešķirtā un izveidotā ģimenes kapavietā</w:t>
      </w:r>
      <w:r w:rsidR="00EA7DAC" w:rsidRPr="00FB32A7">
        <w:rPr>
          <w:rFonts w:ascii="Times New Roman" w:hAnsi="Times New Roman"/>
          <w:sz w:val="24"/>
          <w:szCs w:val="24"/>
          <w:lang w:val="lv-LV"/>
        </w:rPr>
        <w:t xml:space="preserve">, ja </w:t>
      </w:r>
      <w:r w:rsidR="00AF1AFA" w:rsidRPr="00FB32A7">
        <w:rPr>
          <w:rFonts w:ascii="Times New Roman" w:hAnsi="Times New Roman"/>
          <w:sz w:val="24"/>
          <w:szCs w:val="24"/>
          <w:lang w:val="lv-LV"/>
        </w:rPr>
        <w:t>ir</w:t>
      </w:r>
      <w:r w:rsidR="00EA7DAC"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F1AFA" w:rsidRPr="00FB32A7">
        <w:rPr>
          <w:rFonts w:ascii="Times New Roman" w:hAnsi="Times New Roman"/>
          <w:sz w:val="24"/>
          <w:szCs w:val="24"/>
          <w:lang w:val="lv-LV"/>
        </w:rPr>
        <w:t>saņemts</w:t>
      </w:r>
      <w:r w:rsidR="00EA7DAC"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4411D" w:rsidRPr="00FB32A7">
        <w:rPr>
          <w:rFonts w:ascii="Times New Roman" w:hAnsi="Times New Roman"/>
          <w:sz w:val="24"/>
          <w:szCs w:val="24"/>
          <w:lang w:val="lv-LV"/>
        </w:rPr>
        <w:t>kapavietas uzturētāja</w:t>
      </w:r>
      <w:r w:rsidR="00AF1AFA" w:rsidRPr="00FB32A7">
        <w:rPr>
          <w:rFonts w:ascii="Times New Roman" w:hAnsi="Times New Roman"/>
          <w:sz w:val="24"/>
          <w:szCs w:val="24"/>
          <w:lang w:val="lv-LV"/>
        </w:rPr>
        <w:t xml:space="preserve"> saskaņojums</w:t>
      </w:r>
      <w:r w:rsidR="00EA7DAC" w:rsidRPr="00FB32A7">
        <w:rPr>
          <w:rFonts w:ascii="Times New Roman" w:hAnsi="Times New Roman"/>
          <w:sz w:val="24"/>
          <w:szCs w:val="24"/>
          <w:lang w:val="lv-LV"/>
        </w:rPr>
        <w:t>.</w:t>
      </w:r>
      <w:r w:rsidR="005E79F3"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1E54F1" w:rsidRPr="00E62F5F" w:rsidRDefault="001E54F1" w:rsidP="008D4E8F">
      <w:pPr>
        <w:pStyle w:val="ListParagraph"/>
        <w:numPr>
          <w:ilvl w:val="0"/>
          <w:numId w:val="23"/>
        </w:numPr>
        <w:tabs>
          <w:tab w:val="left" w:pos="567"/>
          <w:tab w:val="left" w:pos="1134"/>
        </w:tabs>
        <w:spacing w:before="120" w:after="120"/>
        <w:ind w:left="567" w:hanging="283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Lai saņemtu kapavietu, persona iesniedz iesniegumu </w:t>
      </w:r>
      <w:r w:rsidRPr="00E62F5F">
        <w:rPr>
          <w:rFonts w:ascii="Times New Roman" w:hAnsi="Times New Roman"/>
          <w:sz w:val="24"/>
          <w:szCs w:val="24"/>
          <w:lang w:val="lv-LV"/>
        </w:rPr>
        <w:t>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apsaimniekotājam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E62F5F">
        <w:rPr>
          <w:rFonts w:ascii="Times New Roman" w:hAnsi="Times New Roman"/>
          <w:bCs/>
          <w:sz w:val="24"/>
          <w:szCs w:val="24"/>
          <w:lang w:val="lv-LV"/>
        </w:rPr>
        <w:t>pievienojot dzimtsarakstu nodaļas izsniegtu miršanas apliecības kopiju (uzrādot oriģinālu)</w:t>
      </w:r>
      <w:r w:rsidR="00394701" w:rsidRPr="00E62F5F">
        <w:rPr>
          <w:rFonts w:ascii="Times New Roman" w:hAnsi="Times New Roman"/>
          <w:bCs/>
          <w:sz w:val="24"/>
          <w:szCs w:val="24"/>
          <w:lang w:val="lv-LV"/>
        </w:rPr>
        <w:t xml:space="preserve"> vai mirušā, kas ir kremēts, kapsulas</w:t>
      </w:r>
      <w:r w:rsidR="00C607D2">
        <w:rPr>
          <w:rFonts w:ascii="Times New Roman" w:hAnsi="Times New Roman"/>
          <w:bCs/>
          <w:sz w:val="24"/>
          <w:szCs w:val="24"/>
          <w:lang w:val="lv-LV"/>
        </w:rPr>
        <w:t xml:space="preserve"> (urnas)</w:t>
      </w:r>
      <w:r w:rsidR="00394701" w:rsidRPr="00E62F5F">
        <w:rPr>
          <w:rFonts w:ascii="Times New Roman" w:hAnsi="Times New Roman"/>
          <w:bCs/>
          <w:sz w:val="24"/>
          <w:szCs w:val="24"/>
          <w:lang w:val="lv-LV"/>
        </w:rPr>
        <w:t xml:space="preserve"> pavadvēstules kopiju (uzrādot oriģinālu)</w:t>
      </w:r>
      <w:r w:rsidRPr="00E62F5F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A11316" w:rsidRPr="00E62F5F" w:rsidRDefault="00EE3B63" w:rsidP="00D516A3">
      <w:pPr>
        <w:pStyle w:val="ListParagraph"/>
        <w:numPr>
          <w:ilvl w:val="0"/>
          <w:numId w:val="23"/>
        </w:numPr>
        <w:tabs>
          <w:tab w:val="left" w:pos="567"/>
          <w:tab w:val="left" w:pos="1134"/>
        </w:tabs>
        <w:ind w:left="568" w:hanging="284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>Kapsēt</w:t>
      </w:r>
      <w:r w:rsidR="00C16B4F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bCs/>
          <w:sz w:val="24"/>
          <w:szCs w:val="24"/>
          <w:lang w:val="lv-LV"/>
        </w:rPr>
        <w:t>apsaimniekotājs</w:t>
      </w:r>
      <w:proofErr w:type="spellEnd"/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pieņem lēmumu par kapavietas piešķiršanu vai atteikumu piešķirt kapavietu ne vēlāk kā vienas darba dienas laikā no iesnieguma saņemšanas brīža.</w:t>
      </w:r>
      <w:r w:rsidR="008F7BB4" w:rsidRPr="00E62F5F">
        <w:rPr>
          <w:rFonts w:ascii="Times New Roman" w:hAnsi="Times New Roman"/>
          <w:bCs/>
          <w:sz w:val="24"/>
          <w:szCs w:val="24"/>
          <w:lang w:val="lv-LV"/>
        </w:rPr>
        <w:t xml:space="preserve"> Piešķirot kapavietu, </w:t>
      </w:r>
      <w:r w:rsidR="00D516A3" w:rsidRPr="00E62F5F">
        <w:rPr>
          <w:rFonts w:ascii="Times New Roman" w:hAnsi="Times New Roman"/>
          <w:bCs/>
          <w:sz w:val="24"/>
          <w:szCs w:val="24"/>
          <w:lang w:val="lv-LV"/>
        </w:rPr>
        <w:t xml:space="preserve">lēmumā </w:t>
      </w:r>
      <w:r w:rsidR="008F7BB4" w:rsidRPr="00E62F5F">
        <w:rPr>
          <w:rFonts w:ascii="Times New Roman" w:hAnsi="Times New Roman"/>
          <w:bCs/>
          <w:sz w:val="24"/>
          <w:szCs w:val="24"/>
          <w:lang w:val="lv-LV"/>
        </w:rPr>
        <w:t xml:space="preserve">norāda </w:t>
      </w:r>
      <w:r w:rsidR="00394701" w:rsidRPr="00E62F5F">
        <w:rPr>
          <w:rFonts w:ascii="Times New Roman" w:hAnsi="Times New Roman"/>
          <w:bCs/>
          <w:sz w:val="24"/>
          <w:szCs w:val="24"/>
          <w:lang w:val="lv-LV"/>
        </w:rPr>
        <w:t>kapavietu skaitu,</w:t>
      </w:r>
      <w:r w:rsidR="00A11316" w:rsidRPr="00E62F5F">
        <w:rPr>
          <w:rFonts w:ascii="Times New Roman" w:hAnsi="Times New Roman"/>
          <w:bCs/>
          <w:sz w:val="24"/>
          <w:szCs w:val="24"/>
          <w:lang w:val="lv-LV"/>
        </w:rPr>
        <w:t xml:space="preserve"> atrašanās vietu, sektoru, rindu, kopējo </w:t>
      </w:r>
      <w:r w:rsidR="00D516A3" w:rsidRPr="00E62F5F">
        <w:rPr>
          <w:rFonts w:ascii="Times New Roman" w:hAnsi="Times New Roman"/>
          <w:bCs/>
          <w:sz w:val="24"/>
          <w:szCs w:val="24"/>
          <w:lang w:val="lv-LV"/>
        </w:rPr>
        <w:t xml:space="preserve">platību un informāciju par kapavietas </w:t>
      </w:r>
      <w:proofErr w:type="spellStart"/>
      <w:r w:rsidR="00D516A3" w:rsidRPr="00E62F5F">
        <w:rPr>
          <w:rFonts w:ascii="Times New Roman" w:hAnsi="Times New Roman"/>
          <w:bCs/>
          <w:sz w:val="24"/>
          <w:szCs w:val="24"/>
          <w:lang w:val="lv-LV"/>
        </w:rPr>
        <w:t>aktēšanu</w:t>
      </w:r>
      <w:proofErr w:type="spellEnd"/>
      <w:r w:rsidR="00D516A3" w:rsidRPr="00E62F5F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1E54F1" w:rsidRPr="00E62F5F" w:rsidRDefault="001E54F1" w:rsidP="008F7BB4">
      <w:pPr>
        <w:pStyle w:val="ListParagraph"/>
        <w:numPr>
          <w:ilvl w:val="0"/>
          <w:numId w:val="23"/>
        </w:numPr>
        <w:tabs>
          <w:tab w:val="left" w:pos="567"/>
          <w:tab w:val="left" w:pos="1134"/>
        </w:tabs>
        <w:spacing w:before="120"/>
        <w:ind w:left="568" w:hanging="284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Pamatojoties uz </w:t>
      </w:r>
      <w:r w:rsidRPr="00E62F5F">
        <w:rPr>
          <w:rFonts w:ascii="Times New Roman" w:hAnsi="Times New Roman"/>
          <w:sz w:val="24"/>
          <w:szCs w:val="24"/>
          <w:lang w:val="lv-LV"/>
        </w:rPr>
        <w:t>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apsaimniekotāja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 pieņemto lēmumu, kapsētas pārzinis </w:t>
      </w:r>
      <w:r w:rsidR="00394701" w:rsidRPr="00E62F5F">
        <w:rPr>
          <w:rFonts w:ascii="Times New Roman" w:hAnsi="Times New Roman"/>
          <w:sz w:val="24"/>
          <w:szCs w:val="24"/>
          <w:lang w:val="lv-LV"/>
        </w:rPr>
        <w:t>ierāda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00EE6" w:rsidRPr="00E62F5F">
        <w:rPr>
          <w:rFonts w:ascii="Times New Roman" w:hAnsi="Times New Roman"/>
          <w:sz w:val="24"/>
          <w:szCs w:val="24"/>
          <w:lang w:val="lv-LV"/>
        </w:rPr>
        <w:t xml:space="preserve">kapavietas uzturētājam </w:t>
      </w:r>
      <w:r w:rsidRPr="00E62F5F">
        <w:rPr>
          <w:rFonts w:ascii="Times New Roman" w:hAnsi="Times New Roman"/>
          <w:sz w:val="24"/>
          <w:szCs w:val="24"/>
          <w:lang w:val="lv-LV"/>
        </w:rPr>
        <w:t>kapavietu:</w:t>
      </w:r>
    </w:p>
    <w:p w:rsidR="001E54F1" w:rsidRPr="00E62F5F" w:rsidRDefault="001E54F1" w:rsidP="001E54F1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ind w:left="1134" w:hanging="567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a</w:t>
      </w:r>
      <w:r w:rsidR="00362032" w:rsidRPr="00E62F5F">
        <w:rPr>
          <w:rFonts w:ascii="Times New Roman" w:hAnsi="Times New Roman"/>
          <w:bCs/>
          <w:sz w:val="24"/>
          <w:szCs w:val="24"/>
          <w:lang w:val="lv-LV"/>
        </w:rPr>
        <w:t>tvērtā kapsētā</w:t>
      </w:r>
      <w:r w:rsidRPr="00E62F5F">
        <w:rPr>
          <w:rFonts w:ascii="Times New Roman" w:hAnsi="Times New Roman"/>
          <w:bCs/>
          <w:sz w:val="24"/>
          <w:szCs w:val="24"/>
          <w:lang w:val="lv-LV"/>
        </w:rPr>
        <w:t>;</w:t>
      </w:r>
    </w:p>
    <w:p w:rsidR="00A054E0" w:rsidRPr="00E62F5F" w:rsidRDefault="003A7714" w:rsidP="00EE3B63">
      <w:pPr>
        <w:pStyle w:val="ListParagraph"/>
        <w:numPr>
          <w:ilvl w:val="1"/>
          <w:numId w:val="23"/>
        </w:numPr>
        <w:tabs>
          <w:tab w:val="left" w:pos="567"/>
          <w:tab w:val="left" w:pos="1134"/>
        </w:tabs>
        <w:ind w:left="1134" w:hanging="567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>daļēji slēgtā kapsētā</w:t>
      </w:r>
      <w:r w:rsidR="00EE3B63" w:rsidRPr="00E62F5F">
        <w:rPr>
          <w:rFonts w:ascii="Times New Roman" w:hAnsi="Times New Roman"/>
          <w:bCs/>
          <w:sz w:val="24"/>
          <w:szCs w:val="24"/>
          <w:lang w:val="lv-LV"/>
        </w:rPr>
        <w:t>, ja izveidotajā kapavietā</w:t>
      </w: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ir brīva vieta va</w:t>
      </w:r>
      <w:r w:rsidR="00EE3B63" w:rsidRPr="00E62F5F">
        <w:rPr>
          <w:rFonts w:ascii="Times New Roman" w:hAnsi="Times New Roman"/>
          <w:bCs/>
          <w:sz w:val="24"/>
          <w:szCs w:val="24"/>
          <w:lang w:val="lv-LV"/>
        </w:rPr>
        <w:t xml:space="preserve">i tajā var veikt </w:t>
      </w:r>
      <w:proofErr w:type="spellStart"/>
      <w:r w:rsidR="00EE3B63" w:rsidRPr="00E62F5F">
        <w:rPr>
          <w:rFonts w:ascii="Times New Roman" w:hAnsi="Times New Roman"/>
          <w:bCs/>
          <w:sz w:val="24"/>
          <w:szCs w:val="24"/>
          <w:lang w:val="lv-LV"/>
        </w:rPr>
        <w:t>virsapbedījumu</w:t>
      </w:r>
      <w:proofErr w:type="spellEnd"/>
      <w:r w:rsidR="00EE3B63" w:rsidRPr="00E62F5F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</w:p>
    <w:p w:rsidR="007E24B9" w:rsidRPr="00E62F5F" w:rsidRDefault="00944597" w:rsidP="001E54F1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before="120"/>
        <w:ind w:left="709" w:hanging="425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Mirušā </w:t>
      </w:r>
      <w:r w:rsidR="00A054E0" w:rsidRPr="00E62F5F">
        <w:rPr>
          <w:rFonts w:ascii="Times New Roman" w:hAnsi="Times New Roman"/>
          <w:sz w:val="24"/>
          <w:szCs w:val="24"/>
          <w:lang w:val="lv-LV"/>
        </w:rPr>
        <w:t xml:space="preserve">apbedīšanai </w:t>
      </w:r>
      <w:r w:rsidR="007E24B9" w:rsidRPr="00E62F5F">
        <w:rPr>
          <w:rFonts w:ascii="Times New Roman" w:hAnsi="Times New Roman"/>
          <w:sz w:val="24"/>
          <w:szCs w:val="24"/>
          <w:lang w:val="lv-LV"/>
        </w:rPr>
        <w:t>piešķir kapavietu</w:t>
      </w:r>
      <w:r w:rsidR="000E1C9B">
        <w:rPr>
          <w:rFonts w:ascii="Times New Roman" w:hAnsi="Times New Roman"/>
          <w:sz w:val="24"/>
          <w:szCs w:val="24"/>
          <w:lang w:val="lv-LV"/>
        </w:rPr>
        <w:t xml:space="preserve"> (ne lielāku kā trīsvietīgu)</w:t>
      </w:r>
      <w:r w:rsidR="00276DF5" w:rsidRPr="00E62F5F">
        <w:rPr>
          <w:rFonts w:ascii="Times New Roman" w:hAnsi="Times New Roman"/>
          <w:sz w:val="24"/>
          <w:szCs w:val="24"/>
          <w:lang w:val="lv-LV"/>
        </w:rPr>
        <w:t xml:space="preserve"> saskaņā ar 1.pielikumu</w:t>
      </w:r>
      <w:r w:rsidR="00A054E0" w:rsidRPr="00E62F5F">
        <w:rPr>
          <w:rFonts w:ascii="Times New Roman" w:hAnsi="Times New Roman"/>
          <w:sz w:val="24"/>
          <w:szCs w:val="24"/>
          <w:lang w:val="lv-LV"/>
        </w:rPr>
        <w:t>.</w:t>
      </w:r>
    </w:p>
    <w:p w:rsidR="00722F4F" w:rsidRPr="00E62F5F" w:rsidRDefault="00D00EE6" w:rsidP="00722F4F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before="120"/>
        <w:ind w:left="709" w:hanging="425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Virsapbedījuma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 veikšanai k</w:t>
      </w:r>
      <w:r w:rsidR="00722F4F" w:rsidRPr="00E62F5F">
        <w:rPr>
          <w:rFonts w:ascii="Times New Roman" w:hAnsi="Times New Roman"/>
          <w:sz w:val="24"/>
          <w:szCs w:val="24"/>
          <w:lang w:val="lv-LV"/>
        </w:rPr>
        <w:t xml:space="preserve">apsētas </w:t>
      </w:r>
      <w:r w:rsidRPr="00E62F5F">
        <w:rPr>
          <w:rFonts w:ascii="Times New Roman" w:hAnsi="Times New Roman"/>
          <w:sz w:val="24"/>
          <w:szCs w:val="24"/>
          <w:lang w:val="lv-LV"/>
        </w:rPr>
        <w:t>pārzinis</w:t>
      </w:r>
      <w:r w:rsidR="00722F4F" w:rsidRPr="00E62F5F">
        <w:rPr>
          <w:rFonts w:ascii="Times New Roman" w:hAnsi="Times New Roman"/>
          <w:sz w:val="24"/>
          <w:szCs w:val="24"/>
          <w:lang w:val="lv-LV"/>
        </w:rPr>
        <w:t xml:space="preserve"> piešķir kapavietu virs esoša apbedījuma, ja pēc </w:t>
      </w:r>
      <w:r w:rsidR="00722F4F" w:rsidRPr="00FB32A7">
        <w:rPr>
          <w:rFonts w:ascii="Times New Roman" w:hAnsi="Times New Roman"/>
          <w:sz w:val="24"/>
          <w:szCs w:val="24"/>
          <w:lang w:val="lv-LV"/>
        </w:rPr>
        <w:t xml:space="preserve">pēdējā apbedījuma šajā vietā pagājis ne mazāk kā 20 (divdesmit) gadi. Šo termiņu drīkst samazināt līdz 15 (piecpadsmit) gadiem, ja </w:t>
      </w:r>
      <w:proofErr w:type="spellStart"/>
      <w:r w:rsidR="00722F4F" w:rsidRPr="00FB32A7">
        <w:rPr>
          <w:rFonts w:ascii="Times New Roman" w:hAnsi="Times New Roman"/>
          <w:sz w:val="24"/>
          <w:szCs w:val="24"/>
          <w:lang w:val="lv-LV"/>
        </w:rPr>
        <w:t>virsapbedījums</w:t>
      </w:r>
      <w:proofErr w:type="spellEnd"/>
      <w:r w:rsidR="00722F4F" w:rsidRPr="00FB32A7">
        <w:rPr>
          <w:rFonts w:ascii="Times New Roman" w:hAnsi="Times New Roman"/>
          <w:sz w:val="24"/>
          <w:szCs w:val="24"/>
          <w:lang w:val="lv-LV"/>
        </w:rPr>
        <w:t xml:space="preserve"> tiek lūgts ģimenes kapavietā.</w:t>
      </w:r>
      <w:r w:rsidR="0026077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93576">
        <w:rPr>
          <w:rFonts w:ascii="Times New Roman" w:hAnsi="Times New Roman"/>
          <w:sz w:val="24"/>
          <w:szCs w:val="24"/>
          <w:lang w:val="lv-LV"/>
        </w:rPr>
        <w:t xml:space="preserve">Veicot </w:t>
      </w:r>
      <w:proofErr w:type="spellStart"/>
      <w:r w:rsidR="00693576">
        <w:rPr>
          <w:rFonts w:ascii="Times New Roman" w:hAnsi="Times New Roman"/>
          <w:sz w:val="24"/>
          <w:szCs w:val="24"/>
          <w:lang w:val="lv-LV"/>
        </w:rPr>
        <w:t>virsapbedījumu</w:t>
      </w:r>
      <w:proofErr w:type="spellEnd"/>
      <w:r w:rsidR="00693576">
        <w:rPr>
          <w:rFonts w:ascii="Times New Roman" w:hAnsi="Times New Roman"/>
          <w:sz w:val="24"/>
          <w:szCs w:val="24"/>
          <w:lang w:val="lv-LV"/>
        </w:rPr>
        <w:t xml:space="preserve">, uz pieminekļa (piemiņas plāksnes) </w:t>
      </w:r>
      <w:r w:rsidR="00316322">
        <w:rPr>
          <w:rFonts w:ascii="Times New Roman" w:hAnsi="Times New Roman"/>
          <w:sz w:val="24"/>
          <w:szCs w:val="24"/>
          <w:lang w:val="lv-LV"/>
        </w:rPr>
        <w:t>norāda</w:t>
      </w:r>
      <w:r w:rsidR="00693576">
        <w:rPr>
          <w:rFonts w:ascii="Times New Roman" w:hAnsi="Times New Roman"/>
          <w:sz w:val="24"/>
          <w:szCs w:val="24"/>
          <w:lang w:val="lv-LV"/>
        </w:rPr>
        <w:t xml:space="preserve"> ziņas par visiem</w:t>
      </w:r>
      <w:r w:rsidR="00316322">
        <w:rPr>
          <w:rFonts w:ascii="Times New Roman" w:hAnsi="Times New Roman"/>
          <w:sz w:val="24"/>
          <w:szCs w:val="24"/>
          <w:lang w:val="lv-LV"/>
        </w:rPr>
        <w:t xml:space="preserve"> kapavietā apbedītiem</w:t>
      </w:r>
      <w:r w:rsidR="00693576">
        <w:rPr>
          <w:rFonts w:ascii="Times New Roman" w:hAnsi="Times New Roman"/>
          <w:sz w:val="24"/>
          <w:szCs w:val="24"/>
          <w:lang w:val="lv-LV"/>
        </w:rPr>
        <w:t xml:space="preserve"> mirušajiem.</w:t>
      </w:r>
      <w:r w:rsidR="00933483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602A0" w:rsidRPr="00E62F5F" w:rsidRDefault="00D602A0" w:rsidP="00722F4F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before="120"/>
        <w:ind w:left="709" w:hanging="425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Veicot </w:t>
      </w:r>
      <w:proofErr w:type="spellStart"/>
      <w:r w:rsidRPr="00E62F5F">
        <w:rPr>
          <w:rFonts w:ascii="Times New Roman" w:hAnsi="Times New Roman"/>
          <w:bCs/>
          <w:sz w:val="24"/>
          <w:szCs w:val="24"/>
          <w:lang w:val="lv-LV"/>
        </w:rPr>
        <w:t>virsapbedījumu</w:t>
      </w:r>
      <w:proofErr w:type="spellEnd"/>
      <w:r w:rsidRPr="00E62F5F">
        <w:rPr>
          <w:rFonts w:ascii="Times New Roman" w:hAnsi="Times New Roman"/>
          <w:bCs/>
          <w:sz w:val="24"/>
          <w:szCs w:val="24"/>
          <w:lang w:val="lv-LV"/>
        </w:rPr>
        <w:t>, ir jāsaglabā kultūras pieminekļi.</w:t>
      </w:r>
    </w:p>
    <w:p w:rsidR="000629E8" w:rsidRPr="00E62F5F" w:rsidRDefault="000629E8" w:rsidP="00722F4F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before="120"/>
        <w:ind w:left="709" w:hanging="425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Kapavieta, kas šo noteikumu noteiktajā kārtībā atzīta par </w:t>
      </w:r>
      <w:proofErr w:type="spellStart"/>
      <w:r w:rsidRPr="00E62F5F">
        <w:rPr>
          <w:rFonts w:ascii="Times New Roman" w:hAnsi="Times New Roman"/>
          <w:bCs/>
          <w:sz w:val="24"/>
          <w:szCs w:val="24"/>
          <w:lang w:val="lv-LV"/>
        </w:rPr>
        <w:t>aktētu</w:t>
      </w:r>
      <w:proofErr w:type="spellEnd"/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, var tikt piešķirta un ierādīta jaunu apbedījumu veikšanai, ja pagājuši 20 (divdesmit) gadi pēc pēdējā apbedījuma. </w:t>
      </w:r>
    </w:p>
    <w:p w:rsidR="005F309B" w:rsidRPr="00E62F5F" w:rsidRDefault="005F309B" w:rsidP="00722F4F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before="120"/>
        <w:ind w:left="709" w:hanging="425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>Ja par kapavietas iegūšanu piederīgie nevar vienoties, priekšroka ir pirmajam, kurš iesniedzis kapsēt</w:t>
      </w:r>
      <w:r w:rsidR="00C16B4F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bCs/>
          <w:sz w:val="24"/>
          <w:szCs w:val="24"/>
          <w:lang w:val="lv-LV"/>
        </w:rPr>
        <w:t>apsaimniekotājam</w:t>
      </w:r>
      <w:proofErr w:type="spellEnd"/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iesniegumu par kapavietas pārņemšanu.</w:t>
      </w:r>
    </w:p>
    <w:p w:rsidR="00622B42" w:rsidRPr="00E62F5F" w:rsidRDefault="00472C73" w:rsidP="00722F4F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before="120"/>
        <w:ind w:left="709" w:hanging="425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Lēmumu par kapavietas piešķiršanu atceļ un k</w:t>
      </w:r>
      <w:r w:rsidR="00622B42" w:rsidRPr="00E62F5F">
        <w:rPr>
          <w:rFonts w:ascii="Times New Roman" w:hAnsi="Times New Roman"/>
          <w:sz w:val="24"/>
          <w:szCs w:val="24"/>
          <w:lang w:val="lv-LV"/>
        </w:rPr>
        <w:t>apavieta pāriet pašvaldības valdījumā, ja:</w:t>
      </w:r>
    </w:p>
    <w:p w:rsidR="00C91B52" w:rsidRPr="00E62F5F" w:rsidRDefault="00C91B52" w:rsidP="00C91B52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1276" w:hanging="709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kapavieta tiek atbrīvota sakarā ar </w:t>
      </w:r>
      <w:proofErr w:type="spellStart"/>
      <w:r w:rsidRPr="00E62F5F">
        <w:rPr>
          <w:rFonts w:ascii="Times New Roman" w:hAnsi="Times New Roman"/>
          <w:bCs/>
          <w:sz w:val="24"/>
          <w:szCs w:val="24"/>
          <w:lang w:val="lv-LV"/>
        </w:rPr>
        <w:t>pārapbedīšanu</w:t>
      </w:r>
      <w:proofErr w:type="spellEnd"/>
      <w:r w:rsidRPr="00E62F5F">
        <w:rPr>
          <w:rFonts w:ascii="Times New Roman" w:hAnsi="Times New Roman"/>
          <w:bCs/>
          <w:sz w:val="24"/>
          <w:szCs w:val="24"/>
          <w:lang w:val="lv-LV"/>
        </w:rPr>
        <w:t>;</w:t>
      </w:r>
    </w:p>
    <w:p w:rsidR="00511B8B" w:rsidRPr="00E62F5F" w:rsidRDefault="00472C73" w:rsidP="00C91B52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1276" w:hanging="709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lastRenderedPageBreak/>
        <w:t>kapavieta</w:t>
      </w:r>
      <w:r w:rsidR="00C91B52" w:rsidRPr="00E62F5F">
        <w:rPr>
          <w:rFonts w:ascii="Times New Roman" w:hAnsi="Times New Roman"/>
          <w:bCs/>
          <w:sz w:val="24"/>
          <w:szCs w:val="24"/>
          <w:lang w:val="lv-LV"/>
        </w:rPr>
        <w:t xml:space="preserve"> atzīta par </w:t>
      </w:r>
      <w:proofErr w:type="spellStart"/>
      <w:r w:rsidR="00C91B52" w:rsidRPr="00E62F5F">
        <w:rPr>
          <w:rFonts w:ascii="Times New Roman" w:hAnsi="Times New Roman"/>
          <w:bCs/>
          <w:sz w:val="24"/>
          <w:szCs w:val="24"/>
          <w:lang w:val="lv-LV"/>
        </w:rPr>
        <w:t>aktētu</w:t>
      </w:r>
      <w:proofErr w:type="spellEnd"/>
      <w:r w:rsidR="00C91B52" w:rsidRPr="00E62F5F">
        <w:rPr>
          <w:rFonts w:ascii="Times New Roman" w:hAnsi="Times New Roman"/>
          <w:bCs/>
          <w:sz w:val="24"/>
          <w:szCs w:val="24"/>
          <w:lang w:val="lv-LV"/>
        </w:rPr>
        <w:t xml:space="preserve"> kapavietu</w:t>
      </w:r>
      <w:r w:rsidR="00511B8B" w:rsidRPr="00E62F5F">
        <w:rPr>
          <w:rFonts w:ascii="Times New Roman" w:hAnsi="Times New Roman"/>
          <w:bCs/>
          <w:sz w:val="24"/>
          <w:szCs w:val="24"/>
          <w:lang w:val="lv-LV"/>
        </w:rPr>
        <w:t>;</w:t>
      </w:r>
    </w:p>
    <w:p w:rsidR="00C91B52" w:rsidRPr="00E62F5F" w:rsidRDefault="00511B8B" w:rsidP="00C91B52">
      <w:pPr>
        <w:pStyle w:val="ListParagraph"/>
        <w:numPr>
          <w:ilvl w:val="1"/>
          <w:numId w:val="23"/>
        </w:numPr>
        <w:tabs>
          <w:tab w:val="left" w:pos="709"/>
          <w:tab w:val="left" w:pos="1134"/>
        </w:tabs>
        <w:ind w:left="1276" w:hanging="709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kapavietas uzturētājs </w:t>
      </w:r>
      <w:proofErr w:type="spellStart"/>
      <w:r w:rsidRPr="00E62F5F">
        <w:rPr>
          <w:rFonts w:ascii="Times New Roman" w:hAnsi="Times New Roman"/>
          <w:bCs/>
          <w:sz w:val="24"/>
          <w:szCs w:val="24"/>
          <w:lang w:val="lv-LV"/>
        </w:rPr>
        <w:t>rakstveidā</w:t>
      </w:r>
      <w:proofErr w:type="spellEnd"/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atsakās no kapavietas uzturēšanas tiesībām, kā arī no kapavietā uzstādītā kapavietas aprīkojuma un 3 (trīs) mēnešu laikā pie kapsēt</w:t>
      </w:r>
      <w:r w:rsidR="00C16B4F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bCs/>
          <w:sz w:val="24"/>
          <w:szCs w:val="24"/>
          <w:lang w:val="lv-LV"/>
        </w:rPr>
        <w:t>apsaimniekotāja</w:t>
      </w:r>
      <w:proofErr w:type="spellEnd"/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nepiesakās neviens kapavietas uzturētāja saistību pārņēmējs</w:t>
      </w:r>
      <w:r w:rsidR="00C91B52" w:rsidRPr="00E62F5F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1B029B" w:rsidRPr="00E62F5F" w:rsidRDefault="00D00EE6" w:rsidP="000A0D14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before="120"/>
        <w:ind w:left="709" w:hanging="425"/>
        <w:contextualSpacing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="000A0D14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A0D14" w:rsidRPr="00E62F5F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="000A0D14" w:rsidRPr="00E62F5F">
        <w:rPr>
          <w:rFonts w:ascii="Times New Roman" w:hAnsi="Times New Roman"/>
          <w:sz w:val="24"/>
          <w:szCs w:val="24"/>
          <w:lang w:val="lv-LV"/>
        </w:rPr>
        <w:t xml:space="preserve"> kapsētā izveido īpašu sektoru </w:t>
      </w:r>
      <w:r w:rsidR="002B0A7D" w:rsidRPr="00E62F5F">
        <w:rPr>
          <w:rFonts w:ascii="Times New Roman" w:hAnsi="Times New Roman"/>
          <w:sz w:val="24"/>
          <w:szCs w:val="24"/>
          <w:lang w:val="lv-LV"/>
        </w:rPr>
        <w:t xml:space="preserve">par </w:t>
      </w:r>
      <w:proofErr w:type="spellStart"/>
      <w:r w:rsidR="002B0A7D" w:rsidRPr="00E62F5F">
        <w:rPr>
          <w:rFonts w:ascii="Times New Roman" w:hAnsi="Times New Roman"/>
          <w:sz w:val="24"/>
          <w:szCs w:val="24"/>
          <w:lang w:val="lv-LV"/>
        </w:rPr>
        <w:t>bezpiederīgajiem</w:t>
      </w:r>
      <w:proofErr w:type="spellEnd"/>
      <w:r w:rsidR="002B0A7D" w:rsidRPr="00E62F5F">
        <w:rPr>
          <w:rFonts w:ascii="Times New Roman" w:hAnsi="Times New Roman"/>
          <w:sz w:val="24"/>
          <w:szCs w:val="24"/>
          <w:lang w:val="lv-LV"/>
        </w:rPr>
        <w:t xml:space="preserve"> atzīto mirušo</w:t>
      </w:r>
      <w:r w:rsidR="000A0D14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0A7D" w:rsidRPr="00E62F5F">
        <w:rPr>
          <w:rFonts w:ascii="Times New Roman" w:hAnsi="Times New Roman"/>
          <w:sz w:val="24"/>
          <w:szCs w:val="24"/>
          <w:lang w:val="lv-LV"/>
        </w:rPr>
        <w:t>un</w:t>
      </w:r>
      <w:r w:rsidR="00D17D6E" w:rsidRPr="00E62F5F">
        <w:rPr>
          <w:rFonts w:ascii="Times New Roman" w:hAnsi="Times New Roman"/>
          <w:sz w:val="24"/>
          <w:szCs w:val="24"/>
          <w:lang w:val="lv-LV"/>
        </w:rPr>
        <w:t xml:space="preserve"> nezināmo </w:t>
      </w:r>
      <w:r w:rsidR="000A0D14" w:rsidRPr="00E62F5F">
        <w:rPr>
          <w:rFonts w:ascii="Times New Roman" w:hAnsi="Times New Roman"/>
          <w:sz w:val="24"/>
          <w:szCs w:val="24"/>
          <w:lang w:val="lv-LV"/>
        </w:rPr>
        <w:t>mirušo</w:t>
      </w:r>
      <w:r w:rsidR="005233AE" w:rsidRPr="00E62F5F">
        <w:rPr>
          <w:rFonts w:ascii="Times New Roman" w:hAnsi="Times New Roman"/>
          <w:sz w:val="24"/>
          <w:szCs w:val="24"/>
          <w:lang w:val="lv-LV"/>
        </w:rPr>
        <w:t xml:space="preserve"> apbedīšanai</w:t>
      </w:r>
      <w:r w:rsidR="000A0D14" w:rsidRPr="00E62F5F">
        <w:rPr>
          <w:rFonts w:ascii="Times New Roman" w:hAnsi="Times New Roman"/>
          <w:sz w:val="24"/>
          <w:szCs w:val="24"/>
          <w:lang w:val="lv-LV"/>
        </w:rPr>
        <w:t>.</w:t>
      </w:r>
    </w:p>
    <w:p w:rsidR="00823E6A" w:rsidRPr="00E62F5F" w:rsidRDefault="001733BA" w:rsidP="001733BA">
      <w:pPr>
        <w:pStyle w:val="ListParagraph"/>
        <w:keepNext/>
        <w:tabs>
          <w:tab w:val="left" w:pos="5400"/>
        </w:tabs>
        <w:spacing w:before="240" w:after="120"/>
        <w:ind w:left="1080" w:firstLine="0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/>
          <w:bCs/>
          <w:sz w:val="24"/>
          <w:szCs w:val="24"/>
          <w:lang w:val="lv-LV"/>
        </w:rPr>
        <w:t>III.</w:t>
      </w:r>
      <w:r w:rsidRPr="00E62F5F">
        <w:rPr>
          <w:rFonts w:ascii="Times New Roman" w:hAnsi="Times New Roman"/>
          <w:b/>
          <w:bCs/>
          <w:i/>
          <w:sz w:val="24"/>
          <w:szCs w:val="24"/>
          <w:lang w:val="lv-LV"/>
        </w:rPr>
        <w:t xml:space="preserve"> </w:t>
      </w:r>
      <w:r w:rsidR="00A45D77" w:rsidRPr="00E62F5F">
        <w:rPr>
          <w:rFonts w:ascii="Times New Roman" w:hAnsi="Times New Roman"/>
          <w:b/>
          <w:bCs/>
          <w:sz w:val="24"/>
          <w:szCs w:val="24"/>
          <w:lang w:val="lv-LV"/>
        </w:rPr>
        <w:t>Apbedīšanas kārtība</w:t>
      </w:r>
    </w:p>
    <w:p w:rsidR="009040B1" w:rsidRPr="00E62F5F" w:rsidRDefault="00582931" w:rsidP="00323385">
      <w:pPr>
        <w:pStyle w:val="ListParagraph"/>
        <w:keepNext/>
        <w:numPr>
          <w:ilvl w:val="0"/>
          <w:numId w:val="23"/>
        </w:numPr>
        <w:spacing w:before="240" w:after="120"/>
        <w:ind w:left="568" w:hanging="284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Apbedīšanas laiku kapavietas uzturētājs vai viņa izvēlēts apbedīšanas pakalpojumu sniedzējs saskaņo ar kapsētas pārzini.</w:t>
      </w:r>
      <w:r w:rsidR="001B5F82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885C4A" w:rsidRPr="00E62F5F" w:rsidRDefault="00FE20A2" w:rsidP="00750DE3">
      <w:pPr>
        <w:pStyle w:val="ListParagraph"/>
        <w:keepNext/>
        <w:numPr>
          <w:ilvl w:val="0"/>
          <w:numId w:val="23"/>
        </w:numPr>
        <w:tabs>
          <w:tab w:val="left" w:pos="567"/>
        </w:tabs>
        <w:spacing w:before="240" w:after="120"/>
        <w:ind w:left="709" w:hanging="425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Mirušo apbedī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 xml:space="preserve"> atsevišķā kapā</w:t>
      </w:r>
      <w:r w:rsidRPr="00E62F5F">
        <w:rPr>
          <w:rFonts w:ascii="Times New Roman" w:hAnsi="Times New Roman"/>
          <w:sz w:val="24"/>
          <w:szCs w:val="24"/>
          <w:lang w:val="lv-LV"/>
        </w:rPr>
        <w:t>, kura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 xml:space="preserve"> garum</w:t>
      </w:r>
      <w:r w:rsidRPr="00E62F5F">
        <w:rPr>
          <w:rFonts w:ascii="Times New Roman" w:hAnsi="Times New Roman"/>
          <w:sz w:val="24"/>
          <w:szCs w:val="24"/>
          <w:lang w:val="lv-LV"/>
        </w:rPr>
        <w:t>s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62F5F">
        <w:rPr>
          <w:rFonts w:ascii="Times New Roman" w:hAnsi="Times New Roman"/>
          <w:sz w:val="24"/>
          <w:szCs w:val="24"/>
          <w:lang w:val="lv-LV"/>
        </w:rPr>
        <w:t>ir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 xml:space="preserve"> ne mazāk</w:t>
      </w:r>
      <w:r w:rsidRPr="00E62F5F">
        <w:rPr>
          <w:rFonts w:ascii="Times New Roman" w:hAnsi="Times New Roman"/>
          <w:sz w:val="24"/>
          <w:szCs w:val="24"/>
          <w:lang w:val="lv-LV"/>
        </w:rPr>
        <w:t>s</w:t>
      </w:r>
      <w:r w:rsidR="002430CA" w:rsidRPr="00E62F5F">
        <w:rPr>
          <w:rFonts w:ascii="Times New Roman" w:hAnsi="Times New Roman"/>
          <w:sz w:val="24"/>
          <w:szCs w:val="24"/>
          <w:lang w:val="lv-LV"/>
        </w:rPr>
        <w:t xml:space="preserve"> par 2 m un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 xml:space="preserve"> platum</w:t>
      </w:r>
      <w:r w:rsidRPr="00E62F5F">
        <w:rPr>
          <w:rFonts w:ascii="Times New Roman" w:hAnsi="Times New Roman"/>
          <w:sz w:val="24"/>
          <w:szCs w:val="24"/>
          <w:lang w:val="lv-LV"/>
        </w:rPr>
        <w:t>s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 xml:space="preserve"> – 1 m</w:t>
      </w:r>
      <w:r w:rsidR="00323B58" w:rsidRPr="00E62F5F">
        <w:rPr>
          <w:rFonts w:ascii="Times New Roman" w:hAnsi="Times New Roman"/>
          <w:sz w:val="24"/>
          <w:szCs w:val="24"/>
          <w:lang w:val="lv-LV"/>
        </w:rPr>
        <w:t xml:space="preserve"> (izņemot, ja mirušais </w:t>
      </w:r>
      <w:r w:rsidR="00885C4A" w:rsidRPr="00E62F5F">
        <w:rPr>
          <w:rFonts w:ascii="Times New Roman" w:hAnsi="Times New Roman"/>
          <w:sz w:val="24"/>
          <w:szCs w:val="24"/>
          <w:lang w:val="lv-LV"/>
        </w:rPr>
        <w:t>ir bērns)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>, dziļum</w:t>
      </w:r>
      <w:r w:rsidRPr="00E62F5F">
        <w:rPr>
          <w:rFonts w:ascii="Times New Roman" w:hAnsi="Times New Roman"/>
          <w:sz w:val="24"/>
          <w:szCs w:val="24"/>
          <w:lang w:val="lv-LV"/>
        </w:rPr>
        <w:t>s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430CA" w:rsidRPr="00E62F5F">
        <w:rPr>
          <w:rFonts w:ascii="Times New Roman" w:hAnsi="Times New Roman"/>
          <w:sz w:val="24"/>
          <w:szCs w:val="24"/>
          <w:lang w:val="lv-LV"/>
        </w:rPr>
        <w:t>ir ne mazāks par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 xml:space="preserve"> 1,</w:t>
      </w:r>
      <w:r w:rsidR="00A32E16">
        <w:rPr>
          <w:rFonts w:ascii="Times New Roman" w:hAnsi="Times New Roman"/>
          <w:sz w:val="24"/>
          <w:szCs w:val="24"/>
          <w:lang w:val="lv-LV"/>
        </w:rPr>
        <w:t>80</w:t>
      </w:r>
      <w:r w:rsidR="00EE0D56" w:rsidRPr="00E62F5F">
        <w:rPr>
          <w:rFonts w:ascii="Times New Roman" w:hAnsi="Times New Roman"/>
          <w:sz w:val="24"/>
          <w:szCs w:val="24"/>
          <w:lang w:val="lv-LV"/>
        </w:rPr>
        <w:t xml:space="preserve"> m līdz zārka vākam. </w:t>
      </w:r>
    </w:p>
    <w:p w:rsidR="00EE0D56" w:rsidRPr="00E62F5F" w:rsidRDefault="00BF6C0A" w:rsidP="00CD7015">
      <w:pPr>
        <w:pStyle w:val="ListParagraph"/>
        <w:keepNext/>
        <w:numPr>
          <w:ilvl w:val="0"/>
          <w:numId w:val="23"/>
        </w:numPr>
        <w:spacing w:before="240" w:after="120"/>
        <w:ind w:left="709" w:hanging="425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Kapsulu</w:t>
      </w:r>
      <w:r w:rsidR="00C607D2">
        <w:rPr>
          <w:rFonts w:ascii="Times New Roman" w:hAnsi="Times New Roman"/>
          <w:sz w:val="24"/>
          <w:szCs w:val="24"/>
          <w:lang w:val="lv-LV"/>
        </w:rPr>
        <w:t xml:space="preserve"> (urnu)</w:t>
      </w:r>
      <w:r w:rsidR="0002159F" w:rsidRPr="00E62F5F">
        <w:rPr>
          <w:rFonts w:ascii="Times New Roman" w:hAnsi="Times New Roman"/>
          <w:sz w:val="24"/>
          <w:szCs w:val="24"/>
          <w:lang w:val="lv-LV"/>
        </w:rPr>
        <w:t xml:space="preserve"> ar mirušā</w:t>
      </w:r>
      <w:r w:rsidR="00D17D6E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2159F" w:rsidRPr="00E62F5F">
        <w:rPr>
          <w:rFonts w:ascii="Times New Roman" w:hAnsi="Times New Roman"/>
          <w:sz w:val="24"/>
          <w:szCs w:val="24"/>
          <w:lang w:val="lv-LV"/>
        </w:rPr>
        <w:t xml:space="preserve">pelniem var </w:t>
      </w:r>
      <w:r w:rsidR="003D641A" w:rsidRPr="00E62F5F">
        <w:rPr>
          <w:rFonts w:ascii="Times New Roman" w:hAnsi="Times New Roman"/>
          <w:sz w:val="24"/>
          <w:szCs w:val="24"/>
          <w:lang w:val="lv-LV"/>
        </w:rPr>
        <w:t>apbedī</w:t>
      </w:r>
      <w:r w:rsidR="00AC673B">
        <w:rPr>
          <w:rFonts w:ascii="Times New Roman" w:hAnsi="Times New Roman"/>
          <w:sz w:val="24"/>
          <w:szCs w:val="24"/>
          <w:lang w:val="lv-LV"/>
        </w:rPr>
        <w:t>t</w:t>
      </w:r>
      <w:r w:rsidR="0002159F" w:rsidRPr="00E62F5F">
        <w:rPr>
          <w:rFonts w:ascii="Times New Roman" w:hAnsi="Times New Roman"/>
          <w:sz w:val="24"/>
          <w:szCs w:val="24"/>
          <w:lang w:val="lv-LV"/>
        </w:rPr>
        <w:t xml:space="preserve"> esošajā k</w:t>
      </w:r>
      <w:r w:rsidR="00885C4A" w:rsidRPr="00E62F5F">
        <w:rPr>
          <w:rFonts w:ascii="Times New Roman" w:hAnsi="Times New Roman"/>
          <w:sz w:val="24"/>
          <w:szCs w:val="24"/>
          <w:lang w:val="lv-LV"/>
        </w:rPr>
        <w:t xml:space="preserve">apavietā </w:t>
      </w:r>
      <w:r w:rsidR="0002159F" w:rsidRPr="00E62F5F">
        <w:rPr>
          <w:rFonts w:ascii="Times New Roman" w:hAnsi="Times New Roman"/>
          <w:sz w:val="24"/>
          <w:szCs w:val="24"/>
          <w:lang w:val="lv-LV"/>
        </w:rPr>
        <w:t>ne mazāk kā 1 m dziļumā.</w:t>
      </w:r>
      <w:r w:rsidR="00F500C9" w:rsidRPr="00E62F5F">
        <w:rPr>
          <w:rFonts w:ascii="Times New Roman" w:hAnsi="Times New Roman"/>
          <w:sz w:val="24"/>
          <w:szCs w:val="24"/>
          <w:lang w:val="lv-LV"/>
        </w:rPr>
        <w:t xml:space="preserve"> Kapa garums un platums atbilst </w:t>
      </w:r>
      <w:r w:rsidRPr="00E62F5F">
        <w:rPr>
          <w:rFonts w:ascii="Times New Roman" w:hAnsi="Times New Roman"/>
          <w:sz w:val="24"/>
          <w:szCs w:val="24"/>
          <w:lang w:val="lv-LV"/>
        </w:rPr>
        <w:t>kapsulas</w:t>
      </w:r>
      <w:r w:rsidR="00C607D2">
        <w:rPr>
          <w:rFonts w:ascii="Times New Roman" w:hAnsi="Times New Roman"/>
          <w:sz w:val="24"/>
          <w:szCs w:val="24"/>
          <w:lang w:val="lv-LV"/>
        </w:rPr>
        <w:t xml:space="preserve"> (urnas)</w:t>
      </w:r>
      <w:r w:rsidR="00F500C9" w:rsidRPr="00E62F5F">
        <w:rPr>
          <w:rFonts w:ascii="Times New Roman" w:hAnsi="Times New Roman"/>
          <w:sz w:val="24"/>
          <w:szCs w:val="24"/>
          <w:lang w:val="lv-LV"/>
        </w:rPr>
        <w:t xml:space="preserve"> ar mirušā</w:t>
      </w:r>
      <w:r w:rsidR="00D17D6E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500C9" w:rsidRPr="00E62F5F">
        <w:rPr>
          <w:rFonts w:ascii="Times New Roman" w:hAnsi="Times New Roman"/>
          <w:sz w:val="24"/>
          <w:szCs w:val="24"/>
          <w:lang w:val="lv-LV"/>
        </w:rPr>
        <w:t>pelniem izmēram.</w:t>
      </w:r>
      <w:r w:rsidR="00797010" w:rsidRPr="00E62F5F">
        <w:rPr>
          <w:rFonts w:ascii="Times New Roman" w:hAnsi="Times New Roman"/>
          <w:sz w:val="24"/>
          <w:szCs w:val="24"/>
          <w:lang w:val="lv-LV"/>
        </w:rPr>
        <w:t xml:space="preserve"> Kapavietā vienlaicīgi var </w:t>
      </w:r>
      <w:r w:rsidR="00D17D6E" w:rsidRPr="00E62F5F">
        <w:rPr>
          <w:rFonts w:ascii="Times New Roman" w:hAnsi="Times New Roman"/>
          <w:sz w:val="24"/>
          <w:szCs w:val="24"/>
          <w:lang w:val="lv-LV"/>
        </w:rPr>
        <w:t>apbedīt</w:t>
      </w:r>
      <w:r w:rsidR="00797010" w:rsidRPr="00E62F5F">
        <w:rPr>
          <w:rFonts w:ascii="Times New Roman" w:hAnsi="Times New Roman"/>
          <w:sz w:val="24"/>
          <w:szCs w:val="24"/>
          <w:lang w:val="lv-LV"/>
        </w:rPr>
        <w:t xml:space="preserve"> vairākas </w:t>
      </w:r>
      <w:r w:rsidRPr="00E62F5F">
        <w:rPr>
          <w:rFonts w:ascii="Times New Roman" w:hAnsi="Times New Roman"/>
          <w:sz w:val="24"/>
          <w:szCs w:val="24"/>
          <w:lang w:val="lv-LV"/>
        </w:rPr>
        <w:t>kapsulas</w:t>
      </w:r>
      <w:r w:rsidR="00C607D2">
        <w:rPr>
          <w:rFonts w:ascii="Times New Roman" w:hAnsi="Times New Roman"/>
          <w:sz w:val="24"/>
          <w:szCs w:val="24"/>
          <w:lang w:val="lv-LV"/>
        </w:rPr>
        <w:t xml:space="preserve"> (urnas)</w:t>
      </w:r>
      <w:r w:rsidR="00797010" w:rsidRPr="00E62F5F">
        <w:rPr>
          <w:rFonts w:ascii="Times New Roman" w:hAnsi="Times New Roman"/>
          <w:sz w:val="24"/>
          <w:szCs w:val="24"/>
          <w:lang w:val="lv-LV"/>
        </w:rPr>
        <w:t>, uzstādot kopēju piemiņas zīmi.</w:t>
      </w:r>
    </w:p>
    <w:p w:rsidR="00750DE3" w:rsidRPr="00750DE3" w:rsidRDefault="0074008A" w:rsidP="00750DE3">
      <w:pPr>
        <w:pStyle w:val="ListParagraph"/>
        <w:keepNext/>
        <w:numPr>
          <w:ilvl w:val="0"/>
          <w:numId w:val="23"/>
        </w:numPr>
        <w:spacing w:before="240"/>
        <w:ind w:left="709" w:hanging="425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Kapam jābūt izraktam un sagatavotam mirušā</w:t>
      </w:r>
      <w:r w:rsidR="00D17D6E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62F5F">
        <w:rPr>
          <w:rFonts w:ascii="Times New Roman" w:hAnsi="Times New Roman"/>
          <w:sz w:val="24"/>
          <w:szCs w:val="24"/>
          <w:lang w:val="lv-LV"/>
        </w:rPr>
        <w:t>apbedīšanai ne vēlāk kā vienu stundu pirms apbedīšanas ceremonijas sākuma. Kapa rakšana</w:t>
      </w:r>
      <w:r w:rsidR="00F5690D" w:rsidRPr="00E62F5F">
        <w:rPr>
          <w:rFonts w:ascii="Times New Roman" w:hAnsi="Times New Roman"/>
          <w:sz w:val="24"/>
          <w:szCs w:val="24"/>
          <w:lang w:val="lv-LV"/>
        </w:rPr>
        <w:t>s darbi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jāsaskaņo ar kapsētas pārzini.</w:t>
      </w:r>
      <w:r w:rsidR="000D6B4A" w:rsidRPr="00E62F5F">
        <w:rPr>
          <w:rFonts w:ascii="Times New Roman" w:hAnsi="Times New Roman"/>
          <w:sz w:val="24"/>
          <w:szCs w:val="24"/>
          <w:lang w:val="lv-LV"/>
        </w:rPr>
        <w:t xml:space="preserve"> Ve</w:t>
      </w:r>
      <w:r w:rsidR="00750DE3">
        <w:rPr>
          <w:rFonts w:ascii="Times New Roman" w:hAnsi="Times New Roman"/>
          <w:sz w:val="24"/>
          <w:szCs w:val="24"/>
          <w:lang w:val="lv-LV"/>
        </w:rPr>
        <w:t>icot kapavietas rakšanas darbus:</w:t>
      </w:r>
    </w:p>
    <w:p w:rsidR="00247FAF" w:rsidRPr="00247FAF" w:rsidRDefault="00247FAF" w:rsidP="00247FAF">
      <w:pPr>
        <w:pStyle w:val="ListParagraph"/>
        <w:keepNext/>
        <w:numPr>
          <w:ilvl w:val="1"/>
          <w:numId w:val="23"/>
        </w:numPr>
        <w:ind w:left="1134" w:hanging="567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ievēro </w:t>
      </w:r>
      <w:r w:rsidRPr="00E936F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augsnes struktūru un gruntsūdens stāvokli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:rsidR="00247FAF" w:rsidRPr="00247FAF" w:rsidRDefault="00247FAF" w:rsidP="00247FAF">
      <w:pPr>
        <w:pStyle w:val="ListParagraph"/>
        <w:keepNext/>
        <w:numPr>
          <w:ilvl w:val="1"/>
          <w:numId w:val="23"/>
        </w:numPr>
        <w:ind w:left="1134" w:hanging="567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kapavieta nedrīkst būt tuvāk par 1 m </w:t>
      </w:r>
      <w:r w:rsidR="002F0BF5">
        <w:rPr>
          <w:rFonts w:ascii="Times New Roman" w:hAnsi="Times New Roman"/>
          <w:sz w:val="24"/>
          <w:szCs w:val="24"/>
          <w:lang w:val="lv-LV"/>
        </w:rPr>
        <w:t>no koka stumbra</w:t>
      </w:r>
      <w:r>
        <w:rPr>
          <w:rFonts w:ascii="Times New Roman" w:hAnsi="Times New Roman"/>
          <w:sz w:val="24"/>
          <w:szCs w:val="24"/>
          <w:lang w:val="lv-LV"/>
        </w:rPr>
        <w:t xml:space="preserve"> un 0,3 m </w:t>
      </w:r>
      <w:r w:rsidR="002F0BF5">
        <w:rPr>
          <w:rFonts w:ascii="Times New Roman" w:hAnsi="Times New Roman"/>
          <w:sz w:val="24"/>
          <w:szCs w:val="24"/>
          <w:lang w:val="lv-LV"/>
        </w:rPr>
        <w:t>no pieminekļa (piemiņas plāksnes)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:rsidR="00885C4A" w:rsidRPr="00E62F5F" w:rsidRDefault="000D6B4A" w:rsidP="00750DE3">
      <w:pPr>
        <w:pStyle w:val="ListParagraph"/>
        <w:keepNext/>
        <w:numPr>
          <w:ilvl w:val="1"/>
          <w:numId w:val="23"/>
        </w:numPr>
        <w:spacing w:after="120"/>
        <w:ind w:left="1134" w:hanging="567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aizliegts novietot izrakto zemi ārpus ierādītas kapavietas teritorijas.</w:t>
      </w:r>
      <w:r w:rsidR="00D923B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A066C" w:rsidRPr="00444BAA" w:rsidRDefault="00EA066C" w:rsidP="00CD7015">
      <w:pPr>
        <w:pStyle w:val="ListParagraph"/>
        <w:keepNext/>
        <w:numPr>
          <w:ilvl w:val="0"/>
          <w:numId w:val="23"/>
        </w:numPr>
        <w:spacing w:before="240" w:after="120"/>
        <w:ind w:left="709" w:hanging="425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proofErr w:type="spellStart"/>
      <w:r w:rsidRPr="0059698E">
        <w:rPr>
          <w:rFonts w:ascii="Times New Roman" w:hAnsi="Times New Roman"/>
          <w:sz w:val="24"/>
          <w:szCs w:val="24"/>
          <w:lang w:val="lv-LV"/>
        </w:rPr>
        <w:t>Virsapbedījumu</w:t>
      </w:r>
      <w:proofErr w:type="spellEnd"/>
      <w:r w:rsidRPr="0059698E">
        <w:rPr>
          <w:rFonts w:ascii="Times New Roman" w:hAnsi="Times New Roman"/>
          <w:sz w:val="24"/>
          <w:szCs w:val="24"/>
          <w:lang w:val="lv-LV"/>
        </w:rPr>
        <w:t xml:space="preserve"> kapavietā var izdarīt, ievērojot šo noteikumu </w:t>
      </w:r>
      <w:r w:rsidR="0080087F" w:rsidRPr="0059698E">
        <w:rPr>
          <w:rFonts w:ascii="Times New Roman" w:hAnsi="Times New Roman"/>
          <w:sz w:val="24"/>
          <w:szCs w:val="24"/>
          <w:lang w:val="lv-LV"/>
        </w:rPr>
        <w:t>12</w:t>
      </w:r>
      <w:r w:rsidRPr="0059698E">
        <w:rPr>
          <w:rFonts w:ascii="Times New Roman" w:hAnsi="Times New Roman"/>
          <w:sz w:val="24"/>
          <w:szCs w:val="24"/>
          <w:lang w:val="lv-LV"/>
        </w:rPr>
        <w:t>.punktu. Kapa dziļums ir ne</w:t>
      </w:r>
      <w:r w:rsidRPr="00444BAA">
        <w:rPr>
          <w:rFonts w:ascii="Times New Roman" w:hAnsi="Times New Roman"/>
          <w:sz w:val="24"/>
          <w:szCs w:val="24"/>
          <w:lang w:val="lv-LV"/>
        </w:rPr>
        <w:t xml:space="preserve"> mazāk</w:t>
      </w:r>
      <w:r w:rsidR="0002159F" w:rsidRPr="00444BAA">
        <w:rPr>
          <w:rFonts w:ascii="Times New Roman" w:hAnsi="Times New Roman"/>
          <w:sz w:val="24"/>
          <w:szCs w:val="24"/>
          <w:lang w:val="lv-LV"/>
        </w:rPr>
        <w:t>s</w:t>
      </w:r>
      <w:r w:rsidRPr="00444BAA">
        <w:rPr>
          <w:rFonts w:ascii="Times New Roman" w:hAnsi="Times New Roman"/>
          <w:sz w:val="24"/>
          <w:szCs w:val="24"/>
          <w:lang w:val="lv-LV"/>
        </w:rPr>
        <w:t xml:space="preserve"> par 1,5 m līdz zārka vākam.</w:t>
      </w:r>
    </w:p>
    <w:p w:rsidR="00EA066C" w:rsidRPr="00E62F5F" w:rsidRDefault="00EA066C" w:rsidP="00CD7015">
      <w:pPr>
        <w:pStyle w:val="ListParagraph"/>
        <w:keepNext/>
        <w:numPr>
          <w:ilvl w:val="0"/>
          <w:numId w:val="23"/>
        </w:numPr>
        <w:spacing w:before="240" w:after="120"/>
        <w:ind w:left="709" w:hanging="425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Mirstīgās atliekas var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pārapbedīt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 ne agrāk kā gadu pēc apbedīšanas, saņemot 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apsaimniekotāja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54B7B" w:rsidRPr="00E62F5F">
        <w:rPr>
          <w:rFonts w:ascii="Times New Roman" w:hAnsi="Times New Roman"/>
          <w:sz w:val="24"/>
          <w:szCs w:val="24"/>
          <w:lang w:val="lv-LV"/>
        </w:rPr>
        <w:t>saskaņojumu</w:t>
      </w:r>
      <w:r w:rsidRPr="00E62F5F">
        <w:rPr>
          <w:rFonts w:ascii="Times New Roman" w:hAnsi="Times New Roman"/>
          <w:sz w:val="24"/>
          <w:szCs w:val="24"/>
          <w:lang w:val="lv-LV"/>
        </w:rPr>
        <w:t>.</w:t>
      </w:r>
      <w:r w:rsidR="00F34BB8">
        <w:rPr>
          <w:rFonts w:ascii="Times New Roman" w:hAnsi="Times New Roman"/>
          <w:sz w:val="24"/>
          <w:szCs w:val="24"/>
          <w:lang w:val="lv-LV"/>
        </w:rPr>
        <w:t xml:space="preserve"> Ar </w:t>
      </w:r>
      <w:proofErr w:type="spellStart"/>
      <w:r w:rsidR="00F34BB8">
        <w:rPr>
          <w:rFonts w:ascii="Times New Roman" w:hAnsi="Times New Roman"/>
          <w:sz w:val="24"/>
          <w:szCs w:val="24"/>
          <w:lang w:val="lv-LV"/>
        </w:rPr>
        <w:t>pārapbedīšanu</w:t>
      </w:r>
      <w:proofErr w:type="spellEnd"/>
      <w:r w:rsidR="00F34BB8">
        <w:rPr>
          <w:rFonts w:ascii="Times New Roman" w:hAnsi="Times New Roman"/>
          <w:sz w:val="24"/>
          <w:szCs w:val="24"/>
          <w:lang w:val="lv-LV"/>
        </w:rPr>
        <w:t xml:space="preserve"> saistītos izdevumus sedz persona, kura veic </w:t>
      </w:r>
      <w:proofErr w:type="spellStart"/>
      <w:r w:rsidR="00F34BB8">
        <w:rPr>
          <w:rFonts w:ascii="Times New Roman" w:hAnsi="Times New Roman"/>
          <w:sz w:val="24"/>
          <w:szCs w:val="24"/>
          <w:lang w:val="lv-LV"/>
        </w:rPr>
        <w:t>pārapbedīšanu</w:t>
      </w:r>
      <w:proofErr w:type="spellEnd"/>
      <w:r w:rsidR="00F34BB8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3851D3" w:rsidRPr="00E62F5F" w:rsidRDefault="003851D3" w:rsidP="00797010">
      <w:pPr>
        <w:pStyle w:val="ListParagraph"/>
        <w:keepNext/>
        <w:numPr>
          <w:ilvl w:val="0"/>
          <w:numId w:val="23"/>
        </w:numPr>
        <w:spacing w:before="240" w:after="120"/>
        <w:ind w:left="709" w:hanging="425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Cs/>
          <w:sz w:val="24"/>
          <w:szCs w:val="24"/>
          <w:lang w:val="lv-LV"/>
        </w:rPr>
        <w:t>Lai saņemtu kapsēt</w:t>
      </w:r>
      <w:r w:rsidR="00C16B4F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bCs/>
          <w:sz w:val="24"/>
          <w:szCs w:val="24"/>
          <w:lang w:val="lv-LV"/>
        </w:rPr>
        <w:t>apsaimniekotāja</w:t>
      </w:r>
      <w:proofErr w:type="spellEnd"/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saskaņojumu, kapavietas uzturētājs iesniedz kapsēt</w:t>
      </w:r>
      <w:r w:rsidR="00C16B4F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bCs/>
          <w:sz w:val="24"/>
          <w:szCs w:val="24"/>
          <w:lang w:val="lv-LV"/>
        </w:rPr>
        <w:t>apsaimniekotājam</w:t>
      </w:r>
      <w:proofErr w:type="spellEnd"/>
      <w:r w:rsidRPr="00E62F5F">
        <w:rPr>
          <w:rFonts w:ascii="Times New Roman" w:hAnsi="Times New Roman"/>
          <w:bCs/>
          <w:sz w:val="24"/>
          <w:szCs w:val="24"/>
          <w:lang w:val="lv-LV"/>
        </w:rPr>
        <w:t xml:space="preserve"> iesniegumu, pievienojot Veselības inspekcijas atļauju un dokumentu, kas apliecina jaunas kapavietas piešķiršanas faktu.</w:t>
      </w:r>
    </w:p>
    <w:p w:rsidR="00EA066C" w:rsidRPr="00E62F5F" w:rsidRDefault="00EA066C" w:rsidP="00797010">
      <w:pPr>
        <w:pStyle w:val="ListParagraph"/>
        <w:keepNext/>
        <w:numPr>
          <w:ilvl w:val="0"/>
          <w:numId w:val="23"/>
        </w:numPr>
        <w:spacing w:before="240" w:after="120"/>
        <w:ind w:left="709" w:hanging="425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Mirstīgo atlieku ekshumāciju </w:t>
      </w:r>
      <w:r w:rsidR="00154B7B" w:rsidRPr="00E62F5F">
        <w:rPr>
          <w:rFonts w:ascii="Times New Roman" w:hAnsi="Times New Roman"/>
          <w:sz w:val="24"/>
          <w:szCs w:val="24"/>
          <w:lang w:val="lv-LV"/>
        </w:rPr>
        <w:t>veic normatīvajos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aktos noteiktajā kārtībā, </w:t>
      </w:r>
      <w:r w:rsidR="00154B7B" w:rsidRPr="00E62F5F">
        <w:rPr>
          <w:rFonts w:ascii="Times New Roman" w:hAnsi="Times New Roman"/>
          <w:sz w:val="24"/>
          <w:szCs w:val="24"/>
          <w:lang w:val="lv-LV"/>
        </w:rPr>
        <w:t xml:space="preserve">iepriekš </w:t>
      </w:r>
      <w:r w:rsidRPr="00E62F5F">
        <w:rPr>
          <w:rFonts w:ascii="Times New Roman" w:hAnsi="Times New Roman"/>
          <w:sz w:val="24"/>
          <w:szCs w:val="24"/>
          <w:lang w:val="lv-LV"/>
        </w:rPr>
        <w:t>saskaņojot ar 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apsaimniekotāju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>.</w:t>
      </w:r>
    </w:p>
    <w:p w:rsidR="009B2483" w:rsidRPr="009B2483" w:rsidRDefault="00611153" w:rsidP="00797010">
      <w:pPr>
        <w:pStyle w:val="ListParagraph"/>
        <w:keepNext/>
        <w:numPr>
          <w:ilvl w:val="0"/>
          <w:numId w:val="23"/>
        </w:numPr>
        <w:spacing w:before="240" w:after="120"/>
        <w:ind w:left="709" w:hanging="425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Par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bezpiederīgajiem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 atzīto mirušo un nezināmo personu apbedīšanu </w:t>
      </w:r>
      <w:r w:rsidR="000B32E9" w:rsidRPr="00E62F5F">
        <w:rPr>
          <w:rFonts w:ascii="Times New Roman" w:hAnsi="Times New Roman"/>
          <w:sz w:val="24"/>
          <w:szCs w:val="24"/>
          <w:lang w:val="lv-LV"/>
        </w:rPr>
        <w:t>veic</w:t>
      </w:r>
      <w:r w:rsidR="009C22A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62F5F">
        <w:rPr>
          <w:rFonts w:ascii="Times New Roman" w:hAnsi="Times New Roman"/>
          <w:sz w:val="24"/>
          <w:szCs w:val="24"/>
          <w:lang w:val="lv-LV"/>
        </w:rPr>
        <w:t>Publisko iepirkumu likumā noteiktajā kārtībā izraudzīts apbedīšanas pakalpojumu sniedzējs.</w:t>
      </w:r>
      <w:r w:rsidR="003A0A5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611153" w:rsidRPr="00E62F5F" w:rsidRDefault="003A0A5F" w:rsidP="00797010">
      <w:pPr>
        <w:pStyle w:val="ListParagraph"/>
        <w:keepNext/>
        <w:numPr>
          <w:ilvl w:val="0"/>
          <w:numId w:val="23"/>
        </w:numPr>
        <w:spacing w:before="240" w:after="120"/>
        <w:ind w:left="709" w:hanging="425"/>
        <w:contextualSpacing w:val="0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 par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bezpiederī</w:t>
      </w:r>
      <w:r>
        <w:rPr>
          <w:rFonts w:ascii="Times New Roman" w:hAnsi="Times New Roman"/>
          <w:sz w:val="24"/>
          <w:szCs w:val="24"/>
          <w:lang w:val="lv-LV"/>
        </w:rPr>
        <w:t>gā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atzītā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miruš</w:t>
      </w:r>
      <w:r>
        <w:rPr>
          <w:rFonts w:ascii="Times New Roman" w:hAnsi="Times New Roman"/>
          <w:sz w:val="24"/>
          <w:szCs w:val="24"/>
          <w:lang w:val="lv-LV"/>
        </w:rPr>
        <w:t>ā un nezināmās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person</w:t>
      </w:r>
      <w:r>
        <w:rPr>
          <w:rFonts w:ascii="Times New Roman" w:hAnsi="Times New Roman"/>
          <w:sz w:val="24"/>
          <w:szCs w:val="24"/>
          <w:lang w:val="lv-LV"/>
        </w:rPr>
        <w:t>as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kapavietas izvieto plāksni ar informāciju par mirušā vārdu, uzvārdu un dzimšanas, miršanas datumu. Ja nav ziņu par mirušā vārdu, uzvārdu un dzimšanas, miršanas datumu, </w:t>
      </w:r>
      <w:r w:rsidR="003E1E40">
        <w:rPr>
          <w:rFonts w:ascii="Times New Roman" w:hAnsi="Times New Roman"/>
          <w:sz w:val="24"/>
          <w:szCs w:val="24"/>
          <w:lang w:val="lv-LV"/>
        </w:rPr>
        <w:t>uz plāksnes izvieto informāciju</w:t>
      </w:r>
      <w:r>
        <w:rPr>
          <w:rFonts w:ascii="Times New Roman" w:hAnsi="Times New Roman"/>
          <w:sz w:val="24"/>
          <w:szCs w:val="24"/>
          <w:lang w:val="lv-LV"/>
        </w:rPr>
        <w:t xml:space="preserve"> “nezināms”.</w:t>
      </w:r>
      <w:r w:rsidR="00F418B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418BB" w:rsidRPr="00964318">
        <w:rPr>
          <w:rFonts w:ascii="Times New Roman" w:hAnsi="Times New Roman"/>
          <w:sz w:val="24"/>
          <w:szCs w:val="24"/>
          <w:lang w:val="lv-LV"/>
        </w:rPr>
        <w:t xml:space="preserve">Kapsētu </w:t>
      </w:r>
      <w:proofErr w:type="spellStart"/>
      <w:r w:rsidR="00F418BB" w:rsidRPr="00964318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="00F418BB" w:rsidRPr="00964318">
        <w:rPr>
          <w:rFonts w:ascii="Times New Roman" w:hAnsi="Times New Roman"/>
          <w:sz w:val="24"/>
          <w:szCs w:val="24"/>
          <w:lang w:val="lv-LV"/>
        </w:rPr>
        <w:t xml:space="preserve"> ievieto Daugavpils pilsētas portālā </w:t>
      </w:r>
      <w:hyperlink r:id="rId9" w:history="1">
        <w:r w:rsidR="00F418BB" w:rsidRPr="00964318">
          <w:rPr>
            <w:rStyle w:val="Hyperlink"/>
            <w:rFonts w:ascii="Times New Roman" w:hAnsi="Times New Roman"/>
            <w:sz w:val="24"/>
            <w:szCs w:val="24"/>
            <w:lang w:val="lv-LV"/>
          </w:rPr>
          <w:t>www.daugavpils.lv</w:t>
        </w:r>
      </w:hyperlink>
      <w:r w:rsidR="00F418BB" w:rsidRPr="00964318">
        <w:rPr>
          <w:rFonts w:ascii="Times New Roman" w:hAnsi="Times New Roman"/>
          <w:sz w:val="24"/>
          <w:szCs w:val="24"/>
          <w:lang w:val="lv-LV"/>
        </w:rPr>
        <w:t xml:space="preserve"> informāciju </w:t>
      </w:r>
      <w:r w:rsidR="00F418BB" w:rsidRPr="00964318">
        <w:rPr>
          <w:rFonts w:ascii="Times New Roman" w:hAnsi="Times New Roman"/>
          <w:sz w:val="24"/>
          <w:szCs w:val="24"/>
          <w:lang w:val="lv-LV"/>
        </w:rPr>
        <w:lastRenderedPageBreak/>
        <w:t xml:space="preserve">par </w:t>
      </w:r>
      <w:proofErr w:type="spellStart"/>
      <w:r w:rsidR="00F418BB" w:rsidRPr="00964318">
        <w:rPr>
          <w:rFonts w:ascii="Times New Roman" w:hAnsi="Times New Roman"/>
          <w:sz w:val="24"/>
          <w:szCs w:val="24"/>
          <w:lang w:val="lv-LV"/>
        </w:rPr>
        <w:t>bezpiederīgajiem</w:t>
      </w:r>
      <w:proofErr w:type="spellEnd"/>
      <w:r w:rsidR="00F418BB" w:rsidRPr="00964318">
        <w:rPr>
          <w:rFonts w:ascii="Times New Roman" w:hAnsi="Times New Roman"/>
          <w:sz w:val="24"/>
          <w:szCs w:val="24"/>
          <w:lang w:val="lv-LV"/>
        </w:rPr>
        <w:t xml:space="preserve"> atzītajiem mirušajiem un nezināmām personām un to</w:t>
      </w:r>
      <w:r w:rsidR="005A7733" w:rsidRPr="00964318">
        <w:rPr>
          <w:rFonts w:ascii="Times New Roman" w:hAnsi="Times New Roman"/>
          <w:sz w:val="24"/>
          <w:szCs w:val="24"/>
          <w:lang w:val="lv-LV"/>
        </w:rPr>
        <w:t xml:space="preserve"> apbedīšanas vietām.</w:t>
      </w:r>
    </w:p>
    <w:p w:rsidR="00A74C99" w:rsidRPr="00E62F5F" w:rsidRDefault="001733BA" w:rsidP="00972BD0">
      <w:pPr>
        <w:pStyle w:val="ListParagraph"/>
        <w:keepNext/>
        <w:tabs>
          <w:tab w:val="left" w:pos="5400"/>
        </w:tabs>
        <w:spacing w:before="240" w:after="120"/>
        <w:ind w:left="1077" w:firstLine="0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62F5F">
        <w:rPr>
          <w:rFonts w:ascii="Times New Roman" w:hAnsi="Times New Roman"/>
          <w:b/>
          <w:bCs/>
          <w:sz w:val="24"/>
          <w:szCs w:val="24"/>
          <w:lang w:val="lv-LV"/>
        </w:rPr>
        <w:t xml:space="preserve">IV. </w:t>
      </w:r>
      <w:r w:rsidR="00A45D77" w:rsidRPr="00E62F5F">
        <w:rPr>
          <w:rFonts w:ascii="Times New Roman" w:hAnsi="Times New Roman"/>
          <w:b/>
          <w:bCs/>
          <w:sz w:val="24"/>
          <w:szCs w:val="24"/>
          <w:lang w:val="lv-LV"/>
        </w:rPr>
        <w:t>Kapličas izmantošanas kārtība</w:t>
      </w:r>
    </w:p>
    <w:p w:rsidR="000273B2" w:rsidRPr="00E62F5F" w:rsidRDefault="007D4C22" w:rsidP="00B002AD">
      <w:pPr>
        <w:pStyle w:val="ListParagraph"/>
        <w:numPr>
          <w:ilvl w:val="0"/>
          <w:numId w:val="23"/>
        </w:numPr>
        <w:tabs>
          <w:tab w:val="left" w:pos="851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F8186B" w:rsidRPr="00E62F5F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="00F8186B" w:rsidRPr="00E62F5F">
        <w:rPr>
          <w:rFonts w:ascii="Times New Roman" w:hAnsi="Times New Roman"/>
          <w:sz w:val="24"/>
          <w:szCs w:val="24"/>
          <w:lang w:val="lv-LV"/>
        </w:rPr>
        <w:t xml:space="preserve"> iznomā </w:t>
      </w:r>
      <w:r w:rsidR="00662911" w:rsidRPr="00E62F5F">
        <w:rPr>
          <w:rFonts w:ascii="Times New Roman" w:hAnsi="Times New Roman"/>
          <w:sz w:val="24"/>
          <w:szCs w:val="24"/>
          <w:lang w:val="lv-LV"/>
        </w:rPr>
        <w:t xml:space="preserve">kapavietas uzturētājam vai viņa izvēlētajam apbedīšanas pakalpojumu sniedzējam </w:t>
      </w:r>
      <w:r w:rsidR="00F8186B" w:rsidRPr="00E62F5F">
        <w:rPr>
          <w:rFonts w:ascii="Times New Roman" w:hAnsi="Times New Roman"/>
          <w:sz w:val="24"/>
          <w:szCs w:val="24"/>
          <w:lang w:val="lv-LV"/>
        </w:rPr>
        <w:t>k</w:t>
      </w:r>
      <w:r w:rsidRPr="00E62F5F">
        <w:rPr>
          <w:rFonts w:ascii="Times New Roman" w:hAnsi="Times New Roman"/>
          <w:sz w:val="24"/>
          <w:szCs w:val="24"/>
          <w:lang w:val="lv-LV"/>
        </w:rPr>
        <w:t>aplič</w:t>
      </w:r>
      <w:r w:rsidR="00662911" w:rsidRPr="00E62F5F">
        <w:rPr>
          <w:rFonts w:ascii="Times New Roman" w:hAnsi="Times New Roman"/>
          <w:sz w:val="24"/>
          <w:szCs w:val="24"/>
          <w:lang w:val="lv-LV"/>
        </w:rPr>
        <w:t xml:space="preserve">as ceremoniju zāli mirušā novietošanai pirms apbedīšanas un </w:t>
      </w:r>
      <w:r w:rsidR="00A97A0E" w:rsidRPr="00E62F5F">
        <w:rPr>
          <w:rFonts w:ascii="Times New Roman" w:hAnsi="Times New Roman"/>
          <w:sz w:val="24"/>
          <w:szCs w:val="24"/>
          <w:lang w:val="lv-LV"/>
        </w:rPr>
        <w:t>bēru ceremonijas rīkošanai</w:t>
      </w:r>
      <w:r w:rsidR="00A35E24" w:rsidRPr="00E62F5F">
        <w:rPr>
          <w:rFonts w:ascii="Times New Roman" w:hAnsi="Times New Roman"/>
          <w:sz w:val="24"/>
          <w:szCs w:val="24"/>
          <w:lang w:val="lv-LV"/>
        </w:rPr>
        <w:t>.</w:t>
      </w:r>
    </w:p>
    <w:p w:rsidR="00073B26" w:rsidRPr="00E62F5F" w:rsidRDefault="00662911" w:rsidP="00797010">
      <w:pPr>
        <w:pStyle w:val="ListParagraph"/>
        <w:numPr>
          <w:ilvl w:val="0"/>
          <w:numId w:val="23"/>
        </w:numPr>
        <w:tabs>
          <w:tab w:val="left" w:pos="851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Bēru ceremonijas ilgumu ir jā</w:t>
      </w:r>
      <w:r w:rsidR="000273B2" w:rsidRPr="00E62F5F">
        <w:rPr>
          <w:rFonts w:ascii="Times New Roman" w:hAnsi="Times New Roman"/>
          <w:sz w:val="24"/>
          <w:szCs w:val="24"/>
          <w:lang w:val="lv-LV"/>
        </w:rPr>
        <w:t xml:space="preserve">saskaņo ar kapsētas </w:t>
      </w:r>
      <w:r w:rsidRPr="00E62F5F">
        <w:rPr>
          <w:rFonts w:ascii="Times New Roman" w:hAnsi="Times New Roman"/>
          <w:sz w:val="24"/>
          <w:szCs w:val="24"/>
          <w:lang w:val="lv-LV"/>
        </w:rPr>
        <w:t>pārzini</w:t>
      </w:r>
      <w:r w:rsidR="000273B2" w:rsidRPr="00E62F5F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A35E24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972BD0" w:rsidRPr="005967BA" w:rsidRDefault="001733BA" w:rsidP="00972BD0">
      <w:pPr>
        <w:pStyle w:val="ListParagraph"/>
        <w:keepNext/>
        <w:tabs>
          <w:tab w:val="left" w:pos="5400"/>
        </w:tabs>
        <w:spacing w:before="240" w:after="120"/>
        <w:ind w:left="1077" w:firstLine="0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</w:pPr>
      <w:r w:rsidRPr="005967BA">
        <w:rPr>
          <w:rFonts w:ascii="Times New Roman" w:hAnsi="Times New Roman"/>
          <w:b/>
          <w:bCs/>
          <w:sz w:val="24"/>
          <w:szCs w:val="24"/>
          <w:lang w:val="lv-LV"/>
        </w:rPr>
        <w:t xml:space="preserve">V. </w:t>
      </w:r>
      <w:r w:rsidR="00972BD0" w:rsidRPr="005967BA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 xml:space="preserve">Kapsētu </w:t>
      </w:r>
      <w:proofErr w:type="spellStart"/>
      <w:r w:rsidR="00972BD0" w:rsidRPr="005967BA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apsaimniekotāja</w:t>
      </w:r>
      <w:proofErr w:type="spellEnd"/>
      <w:r w:rsidR="00972BD0" w:rsidRPr="005967BA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 xml:space="preserve"> pienākumi</w:t>
      </w:r>
    </w:p>
    <w:p w:rsidR="00972BD0" w:rsidRPr="005967BA" w:rsidRDefault="00972BD0" w:rsidP="00972BD0">
      <w:pPr>
        <w:pStyle w:val="ListParagraph"/>
        <w:numPr>
          <w:ilvl w:val="0"/>
          <w:numId w:val="23"/>
        </w:numPr>
        <w:tabs>
          <w:tab w:val="left" w:pos="851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lang w:val="lv-LV"/>
        </w:rPr>
        <w:t xml:space="preserve">Kapsētu </w:t>
      </w:r>
      <w:proofErr w:type="spellStart"/>
      <w:r w:rsidRPr="005967BA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Pr="005967BA">
        <w:rPr>
          <w:rFonts w:ascii="Times New Roman" w:hAnsi="Times New Roman"/>
          <w:sz w:val="24"/>
          <w:szCs w:val="24"/>
          <w:lang w:val="lv-LV"/>
        </w:rPr>
        <w:t xml:space="preserve"> nodrošina:</w:t>
      </w:r>
    </w:p>
    <w:p w:rsidR="0073018B" w:rsidRPr="005967BA" w:rsidRDefault="00972BD0" w:rsidP="00972BD0">
      <w:pPr>
        <w:pStyle w:val="ListParagraph"/>
        <w:numPr>
          <w:ilvl w:val="1"/>
          <w:numId w:val="23"/>
        </w:numPr>
        <w:tabs>
          <w:tab w:val="left" w:pos="851"/>
        </w:tabs>
        <w:ind w:left="1135" w:hanging="568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iekšējo ceļu</w:t>
      </w:r>
      <w:r w:rsidR="00C11267"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 infrastruktūras elementu (t.sk., ūdens ņemšanas aprīkojuma) </w:t>
      </w:r>
      <w:r w:rsidR="0073018B"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uzturēšanu un remontu;</w:t>
      </w:r>
    </w:p>
    <w:p w:rsidR="00972BD0" w:rsidRPr="005967BA" w:rsidRDefault="00972BD0" w:rsidP="00972BD0">
      <w:pPr>
        <w:pStyle w:val="ListParagraph"/>
        <w:numPr>
          <w:ilvl w:val="1"/>
          <w:numId w:val="23"/>
        </w:numPr>
        <w:tabs>
          <w:tab w:val="left" w:pos="851"/>
        </w:tabs>
        <w:ind w:left="1135" w:hanging="568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ārpus kapavietām esošo apstādījumu un koku kopšanu,</w:t>
      </w:r>
      <w:r w:rsidR="00200757"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zāles pļaušanu,</w:t>
      </w: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teritoriju labiekārtošanu, atkritumu izvešanu;</w:t>
      </w:r>
    </w:p>
    <w:p w:rsidR="00972BD0" w:rsidRPr="005967BA" w:rsidRDefault="00972BD0" w:rsidP="00972BD0">
      <w:pPr>
        <w:pStyle w:val="ListParagraph"/>
        <w:numPr>
          <w:ilvl w:val="1"/>
          <w:numId w:val="23"/>
        </w:numPr>
        <w:tabs>
          <w:tab w:val="left" w:pos="851"/>
        </w:tabs>
        <w:ind w:left="1135" w:hanging="568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kapsētu topogrāfiskā materiāla sagatavošanu un uzturēšanu;</w:t>
      </w:r>
    </w:p>
    <w:p w:rsidR="00972BD0" w:rsidRPr="005967BA" w:rsidRDefault="00972BD0" w:rsidP="00972BD0">
      <w:pPr>
        <w:pStyle w:val="ListParagraph"/>
        <w:numPr>
          <w:ilvl w:val="1"/>
          <w:numId w:val="23"/>
        </w:numPr>
        <w:tabs>
          <w:tab w:val="left" w:pos="851"/>
        </w:tabs>
        <w:ind w:left="1135" w:hanging="568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jaunu kapsētu teritoriju ierīkošan</w:t>
      </w:r>
      <w:r w:rsidR="00C11267"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</w:t>
      </w: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 esošo kapsētu paplašināšan</w:t>
      </w:r>
      <w:r w:rsidR="00C11267"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 normatīvajos aktos noteiktajā kārtībā</w:t>
      </w:r>
      <w:r w:rsidR="00C11267" w:rsidRPr="005967BA">
        <w:rPr>
          <w:rFonts w:ascii="Times New Roman" w:hAnsi="Times New Roman"/>
          <w:sz w:val="24"/>
          <w:szCs w:val="24"/>
          <w:lang w:val="lv-LV"/>
        </w:rPr>
        <w:t>;</w:t>
      </w:r>
    </w:p>
    <w:p w:rsidR="0051065C" w:rsidRPr="005967BA" w:rsidRDefault="0051065C" w:rsidP="00D16E38">
      <w:pPr>
        <w:pStyle w:val="ListParagraph"/>
        <w:numPr>
          <w:ilvl w:val="1"/>
          <w:numId w:val="23"/>
        </w:numPr>
        <w:tabs>
          <w:tab w:val="left" w:pos="851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kapsētu sektoru, rindu un kapavietu nospraušanu dabā;</w:t>
      </w:r>
    </w:p>
    <w:p w:rsidR="0051065C" w:rsidRPr="005967BA" w:rsidRDefault="0051065C" w:rsidP="00D16E38">
      <w:pPr>
        <w:pStyle w:val="ListParagraph"/>
        <w:numPr>
          <w:ilvl w:val="1"/>
          <w:numId w:val="23"/>
        </w:numPr>
        <w:tabs>
          <w:tab w:val="left" w:pos="851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kapavietu vēsturisko inventarizāciju;</w:t>
      </w:r>
    </w:p>
    <w:p w:rsidR="0051065C" w:rsidRPr="005967BA" w:rsidRDefault="0051065C" w:rsidP="00D16E38">
      <w:pPr>
        <w:pStyle w:val="ListParagraph"/>
        <w:numPr>
          <w:ilvl w:val="1"/>
          <w:numId w:val="23"/>
        </w:numPr>
        <w:tabs>
          <w:tab w:val="left" w:pos="851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apbedīšanas un apbedījumu vietu precīzu uzskaiti, kā arī šīs informācijas pieejamību;</w:t>
      </w:r>
    </w:p>
    <w:p w:rsidR="009E60D0" w:rsidRPr="005967BA" w:rsidRDefault="0051065C" w:rsidP="00D16E38">
      <w:pPr>
        <w:pStyle w:val="ListParagraph"/>
        <w:numPr>
          <w:ilvl w:val="1"/>
          <w:numId w:val="23"/>
        </w:numPr>
        <w:tabs>
          <w:tab w:val="left" w:pos="851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sanitāro, ugunsdrošības un darba drošības normu un noteikumu ievērošanu</w:t>
      </w:r>
      <w:r w:rsidR="009E60D0"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:rsidR="001B335D" w:rsidRPr="005967BA" w:rsidRDefault="009E60D0" w:rsidP="00D16E38">
      <w:pPr>
        <w:pStyle w:val="ListParagraph"/>
        <w:numPr>
          <w:ilvl w:val="1"/>
          <w:numId w:val="23"/>
        </w:numPr>
        <w:tabs>
          <w:tab w:val="left" w:pos="851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7BA">
        <w:rPr>
          <w:rFonts w:ascii="Times New Roman" w:hAnsi="Times New Roman"/>
          <w:sz w:val="24"/>
          <w:szCs w:val="24"/>
          <w:lang w:val="lv-LV"/>
        </w:rPr>
        <w:t xml:space="preserve">sektora par </w:t>
      </w:r>
      <w:proofErr w:type="spellStart"/>
      <w:r w:rsidRPr="005967BA">
        <w:rPr>
          <w:rFonts w:ascii="Times New Roman" w:hAnsi="Times New Roman"/>
          <w:sz w:val="24"/>
          <w:szCs w:val="24"/>
          <w:lang w:val="lv-LV"/>
        </w:rPr>
        <w:t>bezpiederīgajiem</w:t>
      </w:r>
      <w:proofErr w:type="spellEnd"/>
      <w:r w:rsidRPr="005967BA">
        <w:rPr>
          <w:rFonts w:ascii="Times New Roman" w:hAnsi="Times New Roman"/>
          <w:sz w:val="24"/>
          <w:szCs w:val="24"/>
          <w:lang w:val="lv-LV"/>
        </w:rPr>
        <w:t xml:space="preserve"> atzīto mirušo un nezināmo mirušo apbedīšanai</w:t>
      </w:r>
      <w:r w:rsidR="001B335D" w:rsidRPr="005967BA">
        <w:rPr>
          <w:rFonts w:ascii="Times New Roman" w:hAnsi="Times New Roman"/>
          <w:sz w:val="24"/>
          <w:szCs w:val="24"/>
          <w:lang w:val="lv-LV"/>
        </w:rPr>
        <w:t xml:space="preserve"> kopšanu un uzturēšanu;</w:t>
      </w:r>
    </w:p>
    <w:p w:rsidR="0051065C" w:rsidRPr="005967BA" w:rsidRDefault="001B335D" w:rsidP="00D16E38">
      <w:pPr>
        <w:pStyle w:val="ListParagraph"/>
        <w:numPr>
          <w:ilvl w:val="1"/>
          <w:numId w:val="23"/>
        </w:numPr>
        <w:tabs>
          <w:tab w:val="left" w:pos="851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5967BA">
        <w:rPr>
          <w:rFonts w:ascii="Times New Roman" w:hAnsi="Times New Roman"/>
          <w:sz w:val="24"/>
          <w:szCs w:val="24"/>
          <w:lang w:val="lv-LV"/>
        </w:rPr>
        <w:t>aktētu</w:t>
      </w:r>
      <w:proofErr w:type="spellEnd"/>
      <w:r w:rsidRPr="005967BA">
        <w:rPr>
          <w:rFonts w:ascii="Times New Roman" w:hAnsi="Times New Roman"/>
          <w:sz w:val="24"/>
          <w:szCs w:val="24"/>
          <w:lang w:val="lv-LV"/>
        </w:rPr>
        <w:t xml:space="preserve"> kapavietu kopšanu un uzturēšanu</w:t>
      </w:r>
      <w:r w:rsidR="0051065C" w:rsidRPr="005967B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:rsidR="00972BD0" w:rsidRPr="005967BA" w:rsidRDefault="002F4DE4" w:rsidP="0051065C">
      <w:pPr>
        <w:pStyle w:val="ListParagraph"/>
        <w:numPr>
          <w:ilvl w:val="0"/>
          <w:numId w:val="23"/>
        </w:numPr>
        <w:tabs>
          <w:tab w:val="left" w:pos="851"/>
        </w:tabs>
        <w:spacing w:before="120"/>
        <w:ind w:left="885" w:hanging="601"/>
        <w:contextualSpacing w:val="0"/>
        <w:rPr>
          <w:rFonts w:ascii="Times New Roman" w:eastAsia="Batang" w:hAnsi="Times New Roman"/>
          <w:sz w:val="24"/>
          <w:szCs w:val="24"/>
          <w:lang w:val="lv-LV"/>
        </w:rPr>
      </w:pPr>
      <w:r w:rsidRPr="005967BA">
        <w:rPr>
          <w:rFonts w:ascii="Times New Roman" w:eastAsia="Batang" w:hAnsi="Times New Roman"/>
          <w:sz w:val="24"/>
          <w:szCs w:val="24"/>
          <w:shd w:val="clear" w:color="auto" w:fill="FFFFFF"/>
          <w:lang w:val="lv-LV"/>
        </w:rPr>
        <w:t xml:space="preserve">Kapsētu </w:t>
      </w:r>
      <w:proofErr w:type="spellStart"/>
      <w:r w:rsidRPr="005967BA">
        <w:rPr>
          <w:rFonts w:ascii="Times New Roman" w:eastAsia="Batang" w:hAnsi="Times New Roman"/>
          <w:sz w:val="24"/>
          <w:szCs w:val="24"/>
          <w:shd w:val="clear" w:color="auto" w:fill="FFFFFF"/>
          <w:lang w:val="lv-LV"/>
        </w:rPr>
        <w:t>apsaimniekotājs</w:t>
      </w:r>
      <w:proofErr w:type="spellEnd"/>
      <w:r w:rsidR="00094249" w:rsidRPr="005967BA">
        <w:rPr>
          <w:rFonts w:ascii="Times New Roman" w:eastAsia="Batang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5967BA">
        <w:rPr>
          <w:rFonts w:ascii="Times New Roman" w:eastAsia="Batang" w:hAnsi="Times New Roman"/>
          <w:sz w:val="24"/>
          <w:szCs w:val="24"/>
          <w:shd w:val="clear" w:color="auto" w:fill="FFFFFF"/>
          <w:lang w:val="lv-LV"/>
        </w:rPr>
        <w:t>normatīvajos aktos noteiktajā kārtībā ir atbildīgs par lietvedības kārtošanu par katra mirušā apbedīšanu.</w:t>
      </w:r>
      <w:r w:rsidR="00972BD0" w:rsidRPr="005967BA">
        <w:rPr>
          <w:rFonts w:ascii="Times New Roman" w:eastAsia="Batang" w:hAnsi="Times New Roman"/>
          <w:sz w:val="24"/>
          <w:szCs w:val="24"/>
          <w:lang w:val="lv-LV"/>
        </w:rPr>
        <w:t xml:space="preserve">  </w:t>
      </w:r>
    </w:p>
    <w:p w:rsidR="00A0767D" w:rsidRPr="002F4DE4" w:rsidRDefault="00972BD0" w:rsidP="001733BA">
      <w:pPr>
        <w:pStyle w:val="ListParagraph"/>
        <w:keepNext/>
        <w:tabs>
          <w:tab w:val="left" w:pos="5400"/>
        </w:tabs>
        <w:spacing w:before="240" w:after="120"/>
        <w:ind w:left="1080" w:firstLine="0"/>
        <w:contextualSpacing w:val="0"/>
        <w:jc w:val="center"/>
        <w:outlineLvl w:val="0"/>
        <w:rPr>
          <w:rFonts w:ascii="Times New Roman" w:eastAsia="Batang" w:hAnsi="Times New Roman"/>
          <w:b/>
          <w:bCs/>
          <w:sz w:val="24"/>
          <w:szCs w:val="24"/>
          <w:lang w:val="lv-LV"/>
        </w:rPr>
      </w:pPr>
      <w:r w:rsidRPr="002F4DE4">
        <w:rPr>
          <w:rFonts w:ascii="Times New Roman" w:eastAsia="Batang" w:hAnsi="Times New Roman"/>
          <w:b/>
          <w:bCs/>
          <w:sz w:val="24"/>
          <w:szCs w:val="24"/>
          <w:lang w:val="lv-LV"/>
        </w:rPr>
        <w:t xml:space="preserve">VI. </w:t>
      </w:r>
      <w:r w:rsidR="00455CC5" w:rsidRPr="002F4DE4">
        <w:rPr>
          <w:rFonts w:ascii="Times New Roman" w:eastAsia="Batang" w:hAnsi="Times New Roman"/>
          <w:b/>
          <w:bCs/>
          <w:sz w:val="24"/>
          <w:szCs w:val="24"/>
          <w:lang w:val="lv-LV"/>
        </w:rPr>
        <w:t xml:space="preserve">Kapavietas </w:t>
      </w:r>
      <w:r w:rsidR="005F5ABF" w:rsidRPr="002F4DE4">
        <w:rPr>
          <w:rFonts w:ascii="Times New Roman" w:eastAsia="Batang" w:hAnsi="Times New Roman"/>
          <w:b/>
          <w:bCs/>
          <w:sz w:val="24"/>
          <w:szCs w:val="24"/>
          <w:lang w:val="lv-LV"/>
        </w:rPr>
        <w:t xml:space="preserve">kopšanas un </w:t>
      </w:r>
      <w:r w:rsidR="00455CC5" w:rsidRPr="002F4DE4">
        <w:rPr>
          <w:rFonts w:ascii="Times New Roman" w:eastAsia="Batang" w:hAnsi="Times New Roman"/>
          <w:b/>
          <w:bCs/>
          <w:sz w:val="24"/>
          <w:szCs w:val="24"/>
          <w:lang w:val="lv-LV"/>
        </w:rPr>
        <w:t>uzturēšanas noteikumi</w:t>
      </w:r>
    </w:p>
    <w:p w:rsidR="003830AB" w:rsidRPr="00E62F5F" w:rsidRDefault="00B04D09" w:rsidP="003830AB">
      <w:pPr>
        <w:pStyle w:val="ListParagraph"/>
        <w:numPr>
          <w:ilvl w:val="0"/>
          <w:numId w:val="23"/>
        </w:numPr>
        <w:tabs>
          <w:tab w:val="left" w:pos="567"/>
        </w:tabs>
        <w:spacing w:after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</w:t>
      </w:r>
      <w:r w:rsidR="003830AB" w:rsidRPr="00E62F5F">
        <w:rPr>
          <w:rFonts w:ascii="Times New Roman" w:hAnsi="Times New Roman"/>
          <w:sz w:val="24"/>
          <w:szCs w:val="24"/>
          <w:lang w:val="lv-LV"/>
        </w:rPr>
        <w:t>apavieta</w:t>
      </w:r>
      <w:r w:rsidRPr="00E62F5F">
        <w:rPr>
          <w:rFonts w:ascii="Times New Roman" w:hAnsi="Times New Roman"/>
          <w:sz w:val="24"/>
          <w:szCs w:val="24"/>
          <w:lang w:val="lv-LV"/>
        </w:rPr>
        <w:t>s uzturētājs</w:t>
      </w:r>
      <w:r w:rsidR="003830AB" w:rsidRPr="00E62F5F">
        <w:rPr>
          <w:rFonts w:ascii="Times New Roman" w:hAnsi="Times New Roman"/>
          <w:sz w:val="24"/>
          <w:szCs w:val="24"/>
          <w:lang w:val="lv-LV"/>
        </w:rPr>
        <w:t xml:space="preserve"> va</w:t>
      </w:r>
      <w:r w:rsidRPr="00E62F5F">
        <w:rPr>
          <w:rFonts w:ascii="Times New Roman" w:hAnsi="Times New Roman"/>
          <w:sz w:val="24"/>
          <w:szCs w:val="24"/>
          <w:lang w:val="lv-LV"/>
        </w:rPr>
        <w:t>r kopt un uzturēt kapavietu pats</w:t>
      </w:r>
      <w:r w:rsidR="003830AB" w:rsidRPr="00E62F5F">
        <w:rPr>
          <w:rFonts w:ascii="Times New Roman" w:hAnsi="Times New Roman"/>
          <w:sz w:val="24"/>
          <w:szCs w:val="24"/>
          <w:lang w:val="lv-LV"/>
        </w:rPr>
        <w:t xml:space="preserve"> vai arī noslēgt līgumu par kapavietas </w:t>
      </w:r>
      <w:r w:rsidR="003830AB" w:rsidRPr="00FB32A7">
        <w:rPr>
          <w:rFonts w:ascii="Times New Roman" w:hAnsi="Times New Roman"/>
          <w:sz w:val="24"/>
          <w:szCs w:val="24"/>
          <w:lang w:val="lv-LV"/>
        </w:rPr>
        <w:t xml:space="preserve">kopšanu un uzturēšanu ar </w:t>
      </w:r>
      <w:r w:rsidRPr="00FB32A7">
        <w:rPr>
          <w:rFonts w:ascii="Times New Roman" w:hAnsi="Times New Roman"/>
          <w:sz w:val="24"/>
          <w:szCs w:val="24"/>
          <w:lang w:val="lv-LV"/>
        </w:rPr>
        <w:t>citu</w:t>
      </w:r>
      <w:r w:rsidR="003830AB" w:rsidRPr="00FB32A7">
        <w:rPr>
          <w:rFonts w:ascii="Times New Roman" w:hAnsi="Times New Roman"/>
          <w:sz w:val="24"/>
          <w:szCs w:val="24"/>
          <w:lang w:val="lv-LV"/>
        </w:rPr>
        <w:t xml:space="preserve"> personu</w:t>
      </w:r>
      <w:r w:rsidR="00193BAB" w:rsidRPr="00FB32A7">
        <w:rPr>
          <w:rFonts w:ascii="Times New Roman" w:hAnsi="Times New Roman"/>
          <w:sz w:val="24"/>
          <w:szCs w:val="24"/>
          <w:lang w:val="lv-LV"/>
        </w:rPr>
        <w:t xml:space="preserve">, t.sk., </w:t>
      </w:r>
      <w:r w:rsidR="00734029" w:rsidRPr="00FB32A7">
        <w:rPr>
          <w:rFonts w:ascii="Times New Roman" w:hAnsi="Times New Roman"/>
          <w:sz w:val="24"/>
          <w:szCs w:val="24"/>
          <w:lang w:val="lv-LV"/>
        </w:rPr>
        <w:t>pakalpoju</w:t>
      </w:r>
      <w:r w:rsidR="00D63A36" w:rsidRPr="00FB32A7">
        <w:rPr>
          <w:rFonts w:ascii="Times New Roman" w:hAnsi="Times New Roman"/>
          <w:sz w:val="24"/>
          <w:szCs w:val="24"/>
          <w:lang w:val="lv-LV"/>
        </w:rPr>
        <w:t>ma</w:t>
      </w:r>
      <w:r w:rsidR="00734029" w:rsidRPr="00FB32A7">
        <w:rPr>
          <w:rFonts w:ascii="Times New Roman" w:hAnsi="Times New Roman"/>
          <w:sz w:val="24"/>
          <w:szCs w:val="24"/>
          <w:lang w:val="lv-LV"/>
        </w:rPr>
        <w:t xml:space="preserve"> sniedzēju apbedīšanas jomā</w:t>
      </w:r>
      <w:r w:rsidR="003830AB" w:rsidRPr="00FB32A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670E8A" w:rsidRPr="00FB32A7">
        <w:rPr>
          <w:rFonts w:ascii="Times New Roman" w:hAnsi="Times New Roman"/>
          <w:sz w:val="24"/>
          <w:szCs w:val="24"/>
          <w:lang w:val="lv-LV"/>
        </w:rPr>
        <w:t>kurš</w:t>
      </w:r>
      <w:r w:rsidR="003830AB" w:rsidRPr="00E62F5F">
        <w:rPr>
          <w:rFonts w:ascii="Times New Roman" w:hAnsi="Times New Roman"/>
          <w:sz w:val="24"/>
          <w:szCs w:val="24"/>
          <w:lang w:val="lv-LV"/>
        </w:rPr>
        <w:t xml:space="preserve"> savu darbību</w:t>
      </w:r>
      <w:r w:rsidR="003F7071" w:rsidRPr="00E62F5F">
        <w:rPr>
          <w:rFonts w:ascii="Times New Roman" w:hAnsi="Times New Roman"/>
          <w:sz w:val="24"/>
          <w:szCs w:val="24"/>
          <w:lang w:val="lv-LV"/>
        </w:rPr>
        <w:t xml:space="preserve"> iepriekš</w:t>
      </w:r>
      <w:r w:rsidR="003830AB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ir </w:t>
      </w:r>
      <w:r w:rsidR="00670E8A" w:rsidRPr="00E62F5F">
        <w:rPr>
          <w:rFonts w:ascii="Times New Roman" w:hAnsi="Times New Roman"/>
          <w:sz w:val="24"/>
          <w:szCs w:val="24"/>
          <w:lang w:val="lv-LV"/>
        </w:rPr>
        <w:t>saskaņojis</w:t>
      </w:r>
      <w:r w:rsidR="003830AB" w:rsidRPr="00E62F5F">
        <w:rPr>
          <w:rFonts w:ascii="Times New Roman" w:hAnsi="Times New Roman"/>
          <w:sz w:val="24"/>
          <w:szCs w:val="24"/>
          <w:lang w:val="lv-LV"/>
        </w:rPr>
        <w:t xml:space="preserve"> ar kapsētas pārzini.</w:t>
      </w:r>
    </w:p>
    <w:p w:rsidR="005D7E41" w:rsidRPr="00E62F5F" w:rsidRDefault="00B04D09" w:rsidP="005D7E41">
      <w:pPr>
        <w:pStyle w:val="ListParagraph"/>
        <w:numPr>
          <w:ilvl w:val="0"/>
          <w:numId w:val="23"/>
        </w:numPr>
        <w:tabs>
          <w:tab w:val="left" w:pos="567"/>
        </w:tabs>
        <w:ind w:left="567" w:hanging="283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Kapavietas uzturētājam </w:t>
      </w:r>
      <w:r w:rsidR="005D7E41" w:rsidRPr="00E62F5F">
        <w:rPr>
          <w:rFonts w:ascii="Times New Roman" w:hAnsi="Times New Roman"/>
          <w:sz w:val="24"/>
          <w:szCs w:val="24"/>
          <w:lang w:val="lv-LV"/>
        </w:rPr>
        <w:t>ir pienākums:</w:t>
      </w:r>
    </w:p>
    <w:p w:rsidR="00670E8A" w:rsidRPr="00E62F5F" w:rsidRDefault="00670E8A" w:rsidP="005D7E41">
      <w:pPr>
        <w:pStyle w:val="tv2132"/>
        <w:numPr>
          <w:ilvl w:val="1"/>
          <w:numId w:val="23"/>
        </w:numPr>
        <w:spacing w:line="240" w:lineRule="auto"/>
        <w:ind w:left="1134" w:hanging="567"/>
        <w:jc w:val="both"/>
        <w:rPr>
          <w:color w:val="auto"/>
          <w:sz w:val="24"/>
          <w:szCs w:val="24"/>
          <w:lang w:val="lv-LV"/>
        </w:rPr>
      </w:pPr>
      <w:r w:rsidRPr="00E62F5F">
        <w:rPr>
          <w:color w:val="auto"/>
          <w:sz w:val="24"/>
          <w:szCs w:val="24"/>
          <w:lang w:val="lv-LV"/>
        </w:rPr>
        <w:t>paziņot kapsētas pārzinim par dzīvesvietas maiņu;</w:t>
      </w:r>
    </w:p>
    <w:p w:rsidR="005D7E41" w:rsidRPr="00E62F5F" w:rsidRDefault="001E7004" w:rsidP="005D7E41">
      <w:pPr>
        <w:pStyle w:val="tv2132"/>
        <w:numPr>
          <w:ilvl w:val="1"/>
          <w:numId w:val="23"/>
        </w:numPr>
        <w:spacing w:line="240" w:lineRule="auto"/>
        <w:ind w:left="1134" w:hanging="567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trīs mēnešu</w:t>
      </w:r>
      <w:r w:rsidR="005D7E41" w:rsidRPr="00E62F5F">
        <w:rPr>
          <w:color w:val="auto"/>
          <w:sz w:val="24"/>
          <w:szCs w:val="24"/>
          <w:lang w:val="lv-LV"/>
        </w:rPr>
        <w:t xml:space="preserve"> laikā pēc apbedīšanas sakopt kapavietu (novākt ziedus, vainagus, zarus u.tml.);</w:t>
      </w:r>
    </w:p>
    <w:p w:rsidR="005D7E41" w:rsidRPr="00B92317" w:rsidRDefault="00C46797" w:rsidP="005D7E41">
      <w:pPr>
        <w:pStyle w:val="tv2132"/>
        <w:numPr>
          <w:ilvl w:val="1"/>
          <w:numId w:val="23"/>
        </w:numPr>
        <w:spacing w:line="240" w:lineRule="auto"/>
        <w:ind w:left="1134" w:hanging="567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 xml:space="preserve">regulāri </w:t>
      </w:r>
      <w:r w:rsidR="005D7E41" w:rsidRPr="00B92317">
        <w:rPr>
          <w:color w:val="auto"/>
          <w:sz w:val="24"/>
          <w:szCs w:val="24"/>
          <w:lang w:val="lv-LV"/>
        </w:rPr>
        <w:t>kopt un uzturēt kārtībā ierādīto kapaviet</w:t>
      </w:r>
      <w:r w:rsidR="00EA63B4" w:rsidRPr="00B92317">
        <w:rPr>
          <w:color w:val="auto"/>
          <w:sz w:val="24"/>
          <w:szCs w:val="24"/>
          <w:lang w:val="lv-LV"/>
        </w:rPr>
        <w:t>u un tai</w:t>
      </w:r>
      <w:r w:rsidR="005D7E41" w:rsidRPr="00B92317">
        <w:rPr>
          <w:color w:val="auto"/>
          <w:sz w:val="24"/>
          <w:szCs w:val="24"/>
          <w:lang w:val="lv-LV"/>
        </w:rPr>
        <w:t xml:space="preserve"> </w:t>
      </w:r>
      <w:r w:rsidR="00EA63B4" w:rsidRPr="00B92317">
        <w:rPr>
          <w:color w:val="auto"/>
          <w:sz w:val="24"/>
          <w:szCs w:val="24"/>
          <w:lang w:val="lv-LV"/>
        </w:rPr>
        <w:t>piegulošo celiņu</w:t>
      </w:r>
      <w:r w:rsidR="00200757" w:rsidRPr="00B92317">
        <w:rPr>
          <w:color w:val="auto"/>
          <w:sz w:val="24"/>
          <w:szCs w:val="24"/>
          <w:lang w:val="lv-LV"/>
        </w:rPr>
        <w:t xml:space="preserve"> (pēc nepieciešamības </w:t>
      </w:r>
      <w:r w:rsidR="00FC1094" w:rsidRPr="00B92317">
        <w:rPr>
          <w:color w:val="auto"/>
          <w:sz w:val="24"/>
          <w:szCs w:val="24"/>
          <w:lang w:val="lv-LV"/>
        </w:rPr>
        <w:t>no</w:t>
      </w:r>
      <w:r w:rsidR="00200757" w:rsidRPr="00B92317">
        <w:rPr>
          <w:color w:val="auto"/>
          <w:sz w:val="24"/>
          <w:szCs w:val="24"/>
          <w:lang w:val="lv-LV"/>
        </w:rPr>
        <w:t xml:space="preserve">vākt </w:t>
      </w:r>
      <w:r w:rsidR="00FC1094" w:rsidRPr="00B92317">
        <w:rPr>
          <w:color w:val="auto"/>
          <w:sz w:val="24"/>
          <w:szCs w:val="24"/>
          <w:shd w:val="clear" w:color="auto" w:fill="FFFFFF"/>
          <w:lang w:val="lv-LV"/>
        </w:rPr>
        <w:t>kritušās</w:t>
      </w:r>
      <w:r w:rsidR="00200757" w:rsidRPr="00B92317">
        <w:rPr>
          <w:color w:val="auto"/>
          <w:sz w:val="24"/>
          <w:szCs w:val="24"/>
          <w:shd w:val="clear" w:color="auto" w:fill="FFFFFF"/>
          <w:lang w:val="lv-LV"/>
        </w:rPr>
        <w:t xml:space="preserve"> lap</w:t>
      </w:r>
      <w:r w:rsidR="00FC1094" w:rsidRPr="00B92317">
        <w:rPr>
          <w:color w:val="auto"/>
          <w:sz w:val="24"/>
          <w:szCs w:val="24"/>
          <w:shd w:val="clear" w:color="auto" w:fill="FFFFFF"/>
          <w:lang w:val="lv-LV"/>
        </w:rPr>
        <w:t>as</w:t>
      </w:r>
      <w:r w:rsidR="00200757" w:rsidRPr="00B92317">
        <w:rPr>
          <w:color w:val="auto"/>
          <w:sz w:val="24"/>
          <w:szCs w:val="24"/>
          <w:shd w:val="clear" w:color="auto" w:fill="FFFFFF"/>
          <w:lang w:val="lv-LV"/>
        </w:rPr>
        <w:t>, nokaltušo</w:t>
      </w:r>
      <w:r w:rsidR="00FC1094" w:rsidRPr="00B92317">
        <w:rPr>
          <w:color w:val="auto"/>
          <w:sz w:val="24"/>
          <w:szCs w:val="24"/>
          <w:shd w:val="clear" w:color="auto" w:fill="FFFFFF"/>
          <w:lang w:val="lv-LV"/>
        </w:rPr>
        <w:t>s</w:t>
      </w:r>
      <w:r w:rsidR="00200757" w:rsidRPr="00B92317">
        <w:rPr>
          <w:color w:val="auto"/>
          <w:sz w:val="24"/>
          <w:szCs w:val="24"/>
          <w:shd w:val="clear" w:color="auto" w:fill="FFFFFF"/>
          <w:lang w:val="lv-LV"/>
        </w:rPr>
        <w:t xml:space="preserve"> augu</w:t>
      </w:r>
      <w:r w:rsidR="00FC1094" w:rsidRPr="00B92317">
        <w:rPr>
          <w:color w:val="auto"/>
          <w:sz w:val="24"/>
          <w:szCs w:val="24"/>
          <w:shd w:val="clear" w:color="auto" w:fill="FFFFFF"/>
          <w:lang w:val="lv-LV"/>
        </w:rPr>
        <w:t>s</w:t>
      </w:r>
      <w:r w:rsidR="00200757" w:rsidRPr="00B92317">
        <w:rPr>
          <w:color w:val="auto"/>
          <w:sz w:val="24"/>
          <w:szCs w:val="24"/>
          <w:shd w:val="clear" w:color="auto" w:fill="FFFFFF"/>
          <w:lang w:val="lv-LV"/>
        </w:rPr>
        <w:t xml:space="preserve"> un zaru</w:t>
      </w:r>
      <w:r w:rsidR="00FC1094" w:rsidRPr="00B92317">
        <w:rPr>
          <w:color w:val="auto"/>
          <w:sz w:val="24"/>
          <w:szCs w:val="24"/>
          <w:shd w:val="clear" w:color="auto" w:fill="FFFFFF"/>
          <w:lang w:val="lv-LV"/>
        </w:rPr>
        <w:t>s, uzturēt zemes iecirkņa aprīkojumu</w:t>
      </w:r>
      <w:r w:rsidR="00200757" w:rsidRPr="00B92317">
        <w:rPr>
          <w:color w:val="auto"/>
          <w:sz w:val="24"/>
          <w:szCs w:val="24"/>
          <w:lang w:val="lv-LV"/>
        </w:rPr>
        <w:t>)</w:t>
      </w:r>
      <w:r w:rsidR="005D7E41" w:rsidRPr="00B92317">
        <w:rPr>
          <w:color w:val="auto"/>
          <w:sz w:val="24"/>
          <w:szCs w:val="24"/>
          <w:lang w:val="lv-LV"/>
        </w:rPr>
        <w:t>;</w:t>
      </w:r>
    </w:p>
    <w:p w:rsidR="005D7E41" w:rsidRPr="003231CA" w:rsidRDefault="005D7E41" w:rsidP="005D7E41">
      <w:pPr>
        <w:pStyle w:val="tv2132"/>
        <w:numPr>
          <w:ilvl w:val="1"/>
          <w:numId w:val="23"/>
        </w:numPr>
        <w:spacing w:line="240" w:lineRule="auto"/>
        <w:ind w:left="1134" w:hanging="567"/>
        <w:jc w:val="both"/>
        <w:rPr>
          <w:color w:val="auto"/>
          <w:sz w:val="24"/>
          <w:szCs w:val="24"/>
          <w:lang w:val="lv-LV"/>
        </w:rPr>
      </w:pPr>
      <w:r w:rsidRPr="003231CA">
        <w:rPr>
          <w:color w:val="auto"/>
          <w:sz w:val="24"/>
          <w:szCs w:val="24"/>
          <w:lang w:val="lv-LV"/>
        </w:rPr>
        <w:t>apgriezt kapavietas dzīvžogu līdz 70 cm augstumam;</w:t>
      </w:r>
    </w:p>
    <w:p w:rsidR="005D7E41" w:rsidRPr="003231CA" w:rsidRDefault="005D7E41" w:rsidP="005D7E41">
      <w:pPr>
        <w:pStyle w:val="tv2132"/>
        <w:numPr>
          <w:ilvl w:val="1"/>
          <w:numId w:val="23"/>
        </w:numPr>
        <w:spacing w:line="240" w:lineRule="auto"/>
        <w:ind w:left="1134" w:hanging="567"/>
        <w:jc w:val="both"/>
        <w:rPr>
          <w:color w:val="auto"/>
          <w:sz w:val="24"/>
          <w:szCs w:val="24"/>
          <w:lang w:val="lv-LV"/>
        </w:rPr>
      </w:pPr>
      <w:r w:rsidRPr="003231CA">
        <w:rPr>
          <w:color w:val="auto"/>
          <w:sz w:val="24"/>
          <w:szCs w:val="24"/>
          <w:lang w:val="lv-LV"/>
        </w:rPr>
        <w:t>nogādāt kapavietas kopšanas laikā radušos atkritumus savākšanas vietās novietotajos konteineros;</w:t>
      </w:r>
    </w:p>
    <w:p w:rsidR="003830AB" w:rsidRPr="003231CA" w:rsidRDefault="005D7E41" w:rsidP="003830AB">
      <w:pPr>
        <w:pStyle w:val="tv2132"/>
        <w:numPr>
          <w:ilvl w:val="1"/>
          <w:numId w:val="23"/>
        </w:numPr>
        <w:spacing w:line="240" w:lineRule="auto"/>
        <w:ind w:left="1134" w:hanging="567"/>
        <w:jc w:val="both"/>
        <w:rPr>
          <w:color w:val="auto"/>
          <w:sz w:val="24"/>
          <w:szCs w:val="24"/>
          <w:lang w:val="lv-LV"/>
        </w:rPr>
      </w:pPr>
      <w:r w:rsidRPr="003231CA">
        <w:rPr>
          <w:color w:val="auto"/>
          <w:sz w:val="24"/>
          <w:szCs w:val="24"/>
          <w:lang w:val="lv-LV"/>
        </w:rPr>
        <w:t>saņemt kapsētas pārziņa rakstisku saskaņojumu kapavietas aprīkojuma uzstādīšanai, demontāžai, izvešanai, rekonstrukcijai, restaurācijai. Kapavietas aprīkojums jāuz</w:t>
      </w:r>
      <w:r w:rsidR="00B17583">
        <w:rPr>
          <w:color w:val="auto"/>
          <w:sz w:val="24"/>
          <w:szCs w:val="24"/>
          <w:lang w:val="lv-LV"/>
        </w:rPr>
        <w:t>stāda tā, lai netraucētu citiem un</w:t>
      </w:r>
      <w:r w:rsidRPr="003231CA">
        <w:rPr>
          <w:color w:val="auto"/>
          <w:sz w:val="24"/>
          <w:szCs w:val="24"/>
          <w:lang w:val="lv-LV"/>
        </w:rPr>
        <w:t xml:space="preserve"> ievērojot </w:t>
      </w:r>
      <w:r w:rsidR="00B17583">
        <w:rPr>
          <w:color w:val="auto"/>
          <w:sz w:val="24"/>
          <w:szCs w:val="24"/>
          <w:lang w:val="lv-LV"/>
        </w:rPr>
        <w:t>kapavietu rindu līnijas</w:t>
      </w:r>
      <w:r w:rsidRPr="003231CA">
        <w:rPr>
          <w:color w:val="auto"/>
          <w:sz w:val="24"/>
          <w:szCs w:val="24"/>
          <w:lang w:val="lv-LV"/>
        </w:rPr>
        <w:t>;</w:t>
      </w:r>
    </w:p>
    <w:p w:rsidR="003830AB" w:rsidRPr="003231CA" w:rsidRDefault="005D7E41" w:rsidP="003830AB">
      <w:pPr>
        <w:pStyle w:val="tv2132"/>
        <w:numPr>
          <w:ilvl w:val="1"/>
          <w:numId w:val="23"/>
        </w:numPr>
        <w:spacing w:line="240" w:lineRule="auto"/>
        <w:ind w:left="1134" w:hanging="567"/>
        <w:jc w:val="both"/>
        <w:rPr>
          <w:color w:val="auto"/>
          <w:sz w:val="24"/>
          <w:szCs w:val="24"/>
          <w:lang w:val="lv-LV"/>
        </w:rPr>
      </w:pPr>
      <w:r w:rsidRPr="003231CA">
        <w:rPr>
          <w:color w:val="auto"/>
          <w:sz w:val="24"/>
          <w:szCs w:val="24"/>
          <w:lang w:val="lv-LV"/>
        </w:rPr>
        <w:t>koku vai krūmāju stādīšanu kapavietā un ārpus tās veikt tikai ar rakstveida kapsētas pārziņa saskaņojumu;</w:t>
      </w:r>
    </w:p>
    <w:p w:rsidR="0019594D" w:rsidRDefault="005D7E41" w:rsidP="003830AB">
      <w:pPr>
        <w:pStyle w:val="tv2132"/>
        <w:numPr>
          <w:ilvl w:val="1"/>
          <w:numId w:val="23"/>
        </w:numPr>
        <w:spacing w:line="240" w:lineRule="auto"/>
        <w:ind w:left="1134" w:hanging="567"/>
        <w:jc w:val="both"/>
        <w:rPr>
          <w:color w:val="auto"/>
          <w:sz w:val="24"/>
          <w:szCs w:val="24"/>
          <w:lang w:val="lv-LV"/>
        </w:rPr>
      </w:pPr>
      <w:r w:rsidRPr="00E62F5F">
        <w:rPr>
          <w:color w:val="auto"/>
          <w:sz w:val="24"/>
          <w:szCs w:val="24"/>
          <w:lang w:val="lv-LV"/>
        </w:rPr>
        <w:t>ierīkojot apbedījumu vietām apmales, to augstums nedrīkst pārsniegt 20 cm</w:t>
      </w:r>
      <w:r w:rsidR="0019594D">
        <w:rPr>
          <w:color w:val="auto"/>
          <w:sz w:val="24"/>
          <w:szCs w:val="24"/>
          <w:lang w:val="lv-LV"/>
        </w:rPr>
        <w:t>;</w:t>
      </w:r>
    </w:p>
    <w:p w:rsidR="005D7E41" w:rsidRPr="00E62F5F" w:rsidRDefault="0019594D" w:rsidP="003830AB">
      <w:pPr>
        <w:pStyle w:val="tv2132"/>
        <w:numPr>
          <w:ilvl w:val="1"/>
          <w:numId w:val="23"/>
        </w:numPr>
        <w:spacing w:line="240" w:lineRule="auto"/>
        <w:ind w:left="1134" w:hanging="567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 xml:space="preserve">uzstādot dekoratīvās sētas ar balstošajiem elementiem vai pamatni, </w:t>
      </w:r>
      <w:r w:rsidRPr="00E62F5F">
        <w:rPr>
          <w:color w:val="auto"/>
          <w:sz w:val="24"/>
          <w:szCs w:val="24"/>
          <w:lang w:val="lv-LV"/>
        </w:rPr>
        <w:t xml:space="preserve">to augstums nedrīkst pārsniegt </w:t>
      </w:r>
      <w:r>
        <w:rPr>
          <w:color w:val="auto"/>
          <w:sz w:val="24"/>
          <w:szCs w:val="24"/>
          <w:lang w:val="lv-LV"/>
        </w:rPr>
        <w:t>70</w:t>
      </w:r>
      <w:r w:rsidRPr="00E62F5F">
        <w:rPr>
          <w:color w:val="auto"/>
          <w:sz w:val="24"/>
          <w:szCs w:val="24"/>
          <w:lang w:val="lv-LV"/>
        </w:rPr>
        <w:t xml:space="preserve"> cm</w:t>
      </w:r>
      <w:r w:rsidR="003830AB" w:rsidRPr="00E62F5F">
        <w:rPr>
          <w:color w:val="auto"/>
          <w:sz w:val="24"/>
          <w:szCs w:val="24"/>
          <w:lang w:val="lv-LV"/>
        </w:rPr>
        <w:t>.</w:t>
      </w:r>
    </w:p>
    <w:p w:rsidR="00611153" w:rsidRPr="00E62F5F" w:rsidRDefault="00D63A36" w:rsidP="00610309">
      <w:pPr>
        <w:pStyle w:val="ListParagraph"/>
        <w:numPr>
          <w:ilvl w:val="0"/>
          <w:numId w:val="23"/>
        </w:numPr>
        <w:tabs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lastRenderedPageBreak/>
        <w:t>Pakalpojuma sniedzēji apbedīšanas jomā</w:t>
      </w:r>
      <w:r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611153"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un kapavietas kopēji savu darbību veic kapsētas darba laikā. Pabeidzot pakalpojuma sniegšanu vai kapsētas darba laika beigās </w:t>
      </w:r>
      <w:r w:rsidR="00EF15D6"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</w:t>
      </w:r>
      <w:r w:rsidR="00EF15D6" w:rsidRPr="00FB32A7">
        <w:rPr>
          <w:rFonts w:ascii="Times New Roman" w:hAnsi="Times New Roman"/>
          <w:sz w:val="24"/>
          <w:szCs w:val="24"/>
          <w:lang w:val="lv-LV"/>
        </w:rPr>
        <w:t>akalpojuma sniedzēji apbedīšanas jomā</w:t>
      </w:r>
      <w:r w:rsidR="00EF15D6"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611153"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un kapavietu kopēji sakārto kapavietas teritoriju, </w:t>
      </w:r>
      <w:r w:rsidR="007E560E"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t.sk., </w:t>
      </w:r>
      <w:r w:rsidR="00611153" w:rsidRPr="00FB32A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demontētos</w:t>
      </w:r>
      <w:r w:rsidR="00611153" w:rsidRPr="00E62F5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pieminekļus, apmales vai to daļas izved no kapsētas.</w:t>
      </w:r>
    </w:p>
    <w:p w:rsidR="00585EA1" w:rsidRPr="0059698E" w:rsidRDefault="00585EA1" w:rsidP="00610309">
      <w:pPr>
        <w:pStyle w:val="ListParagraph"/>
        <w:numPr>
          <w:ilvl w:val="0"/>
          <w:numId w:val="23"/>
        </w:numPr>
        <w:tabs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98E">
        <w:rPr>
          <w:rFonts w:ascii="Times New Roman" w:hAnsi="Times New Roman"/>
          <w:sz w:val="24"/>
          <w:szCs w:val="24"/>
          <w:lang w:val="lv-LV"/>
        </w:rPr>
        <w:t>Kapsēt</w:t>
      </w:r>
      <w:r w:rsidR="00C16B4F" w:rsidRPr="0059698E">
        <w:rPr>
          <w:rFonts w:ascii="Times New Roman" w:hAnsi="Times New Roman"/>
          <w:sz w:val="24"/>
          <w:szCs w:val="24"/>
          <w:lang w:val="lv-LV"/>
        </w:rPr>
        <w:t>u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59698E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Pr="0059698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65D2" w:rsidRPr="0059698E">
        <w:rPr>
          <w:rFonts w:ascii="Times New Roman" w:hAnsi="Times New Roman"/>
          <w:sz w:val="24"/>
          <w:szCs w:val="24"/>
          <w:lang w:val="lv-LV"/>
        </w:rPr>
        <w:t>katru gadu apseko nekoptās kapavietas</w:t>
      </w:r>
      <w:r w:rsidRPr="0059698E">
        <w:rPr>
          <w:rFonts w:ascii="Times New Roman" w:hAnsi="Times New Roman"/>
          <w:sz w:val="24"/>
          <w:szCs w:val="24"/>
          <w:lang w:val="lv-LV"/>
        </w:rPr>
        <w:t>, sastāda aktu par katru nekopto kapavietu</w:t>
      </w:r>
      <w:r w:rsidR="00C965D2" w:rsidRPr="0059698E">
        <w:rPr>
          <w:rFonts w:ascii="Times New Roman" w:hAnsi="Times New Roman"/>
          <w:sz w:val="24"/>
          <w:szCs w:val="24"/>
          <w:lang w:val="lv-LV"/>
        </w:rPr>
        <w:t xml:space="preserve"> pēc stāvokļa uz 1.decembri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 un marķē to ar brīdinājuma zīmi</w:t>
      </w:r>
      <w:r w:rsidR="00341D03" w:rsidRPr="0059698E">
        <w:rPr>
          <w:rFonts w:ascii="Times New Roman" w:hAnsi="Times New Roman"/>
          <w:sz w:val="24"/>
          <w:szCs w:val="24"/>
          <w:lang w:val="lv-LV"/>
        </w:rPr>
        <w:t xml:space="preserve"> (2.pielikums)</w:t>
      </w:r>
      <w:r w:rsidRPr="0059698E">
        <w:rPr>
          <w:rFonts w:ascii="Times New Roman" w:hAnsi="Times New Roman"/>
          <w:sz w:val="24"/>
          <w:szCs w:val="24"/>
          <w:lang w:val="lv-LV"/>
        </w:rPr>
        <w:t>.</w:t>
      </w:r>
    </w:p>
    <w:p w:rsidR="00585EA1" w:rsidRPr="00E62F5F" w:rsidRDefault="00585EA1" w:rsidP="00610309">
      <w:pPr>
        <w:pStyle w:val="ListParagraph"/>
        <w:numPr>
          <w:ilvl w:val="0"/>
          <w:numId w:val="23"/>
        </w:numPr>
        <w:tabs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98E">
        <w:rPr>
          <w:rFonts w:ascii="Times New Roman" w:hAnsi="Times New Roman"/>
          <w:sz w:val="24"/>
          <w:szCs w:val="24"/>
          <w:lang w:val="lv-LV"/>
        </w:rPr>
        <w:t>Kapsēt</w:t>
      </w:r>
      <w:r w:rsidR="00C16B4F" w:rsidRPr="0059698E">
        <w:rPr>
          <w:rFonts w:ascii="Times New Roman" w:hAnsi="Times New Roman"/>
          <w:sz w:val="24"/>
          <w:szCs w:val="24"/>
          <w:lang w:val="lv-LV"/>
        </w:rPr>
        <w:t>u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59698E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Pr="0059698E">
        <w:rPr>
          <w:rFonts w:ascii="Times New Roman" w:hAnsi="Times New Roman"/>
          <w:sz w:val="24"/>
          <w:szCs w:val="24"/>
          <w:lang w:val="lv-LV"/>
        </w:rPr>
        <w:t xml:space="preserve"> šo </w:t>
      </w:r>
      <w:r w:rsidR="00584B95" w:rsidRPr="0059698E">
        <w:rPr>
          <w:rFonts w:ascii="Times New Roman" w:hAnsi="Times New Roman"/>
          <w:sz w:val="24"/>
          <w:szCs w:val="24"/>
          <w:lang w:val="lv-LV"/>
        </w:rPr>
        <w:t>noteikumu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35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.punktā minēto aktu, brīdinājumu par iespējamo 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kapavietas uzturēšanas tiesību pārtraukšanu un uzaicinājumu trīs mēnešu laikā no brīdinājuma saņemšanas dienas sakopt kapavietu,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nosūta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 kapavietas uzturētājam</w:t>
      </w:r>
      <w:r w:rsidR="00882C12" w:rsidRPr="00E62F5F">
        <w:rPr>
          <w:rFonts w:ascii="Times New Roman" w:hAnsi="Times New Roman"/>
          <w:sz w:val="24"/>
          <w:szCs w:val="24"/>
          <w:lang w:val="lv-LV"/>
        </w:rPr>
        <w:t xml:space="preserve"> vai zināmajiem radiniekiem</w:t>
      </w:r>
      <w:r w:rsidRPr="00E62F5F">
        <w:rPr>
          <w:rFonts w:ascii="Times New Roman" w:hAnsi="Times New Roman"/>
          <w:sz w:val="24"/>
          <w:szCs w:val="24"/>
          <w:lang w:val="lv-LV"/>
        </w:rPr>
        <w:t>.</w:t>
      </w:r>
    </w:p>
    <w:p w:rsidR="00585EA1" w:rsidRPr="00E62F5F" w:rsidRDefault="00667C86" w:rsidP="00882C12">
      <w:pPr>
        <w:pStyle w:val="ListParagraph"/>
        <w:numPr>
          <w:ilvl w:val="0"/>
          <w:numId w:val="23"/>
        </w:numPr>
        <w:tabs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98E">
        <w:rPr>
          <w:rFonts w:ascii="Times New Roman" w:hAnsi="Times New Roman"/>
          <w:sz w:val="24"/>
          <w:szCs w:val="24"/>
          <w:lang w:val="lv-LV"/>
        </w:rPr>
        <w:t>Ja k</w:t>
      </w:r>
      <w:r w:rsidR="00585EA1" w:rsidRPr="0059698E">
        <w:rPr>
          <w:rFonts w:ascii="Times New Roman" w:hAnsi="Times New Roman"/>
          <w:sz w:val="24"/>
          <w:szCs w:val="24"/>
          <w:lang w:val="lv-LV"/>
        </w:rPr>
        <w:t>apsēt</w:t>
      </w:r>
      <w:r w:rsidR="00C16B4F" w:rsidRPr="0059698E">
        <w:rPr>
          <w:rFonts w:ascii="Times New Roman" w:hAnsi="Times New Roman"/>
          <w:sz w:val="24"/>
          <w:szCs w:val="24"/>
          <w:lang w:val="lv-LV"/>
        </w:rPr>
        <w:t>u</w:t>
      </w:r>
      <w:r w:rsidR="00585EA1" w:rsidRPr="0059698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585EA1" w:rsidRPr="0059698E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="00585EA1" w:rsidRPr="0059698E">
        <w:rPr>
          <w:rFonts w:ascii="Times New Roman" w:hAnsi="Times New Roman"/>
          <w:sz w:val="24"/>
          <w:szCs w:val="24"/>
          <w:lang w:val="lv-LV"/>
        </w:rPr>
        <w:t xml:space="preserve"> ir sastādījis šo noteikumu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35</w:t>
      </w:r>
      <w:r w:rsidR="00585EA1" w:rsidRPr="0059698E">
        <w:rPr>
          <w:rFonts w:ascii="Times New Roman" w:hAnsi="Times New Roman"/>
          <w:sz w:val="24"/>
          <w:szCs w:val="24"/>
          <w:lang w:val="lv-LV"/>
        </w:rPr>
        <w:t>.punktā minēto aktu un nav iespējams</w:t>
      </w:r>
      <w:r w:rsidR="00585EA1" w:rsidRPr="00E62F5F">
        <w:rPr>
          <w:rFonts w:ascii="Times New Roman" w:hAnsi="Times New Roman"/>
          <w:sz w:val="24"/>
          <w:szCs w:val="24"/>
          <w:lang w:val="lv-LV"/>
        </w:rPr>
        <w:t xml:space="preserve"> identificēt kapavietas uzturētāju, 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="00585EA1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585EA1" w:rsidRPr="00E62F5F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="00585EA1" w:rsidRPr="00E62F5F">
        <w:rPr>
          <w:rFonts w:ascii="Times New Roman" w:hAnsi="Times New Roman"/>
          <w:sz w:val="24"/>
          <w:szCs w:val="24"/>
          <w:lang w:val="lv-LV"/>
        </w:rPr>
        <w:t xml:space="preserve"> ievieto </w:t>
      </w:r>
      <w:r w:rsidR="00FA0029" w:rsidRPr="00E62F5F">
        <w:rPr>
          <w:rFonts w:ascii="Times New Roman" w:hAnsi="Times New Roman"/>
          <w:sz w:val="24"/>
          <w:szCs w:val="24"/>
          <w:lang w:val="lv-LV"/>
        </w:rPr>
        <w:t xml:space="preserve">Daugavpils pilsētas portālā </w:t>
      </w:r>
      <w:hyperlink r:id="rId10" w:history="1">
        <w:r w:rsidR="00FA0029" w:rsidRPr="00E62F5F">
          <w:rPr>
            <w:rStyle w:val="Hyperlink"/>
            <w:rFonts w:ascii="Times New Roman" w:hAnsi="Times New Roman"/>
            <w:sz w:val="24"/>
            <w:szCs w:val="24"/>
            <w:lang w:val="lv-LV"/>
          </w:rPr>
          <w:t>www.daugavpils.lv</w:t>
        </w:r>
      </w:hyperlink>
      <w:r w:rsidR="00FA0029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247B3" w:rsidRPr="00E62F5F">
        <w:rPr>
          <w:rFonts w:ascii="Times New Roman" w:hAnsi="Times New Roman"/>
          <w:sz w:val="24"/>
          <w:szCs w:val="24"/>
          <w:lang w:val="lv-LV"/>
        </w:rPr>
        <w:t>informāciju par nekoptu kapavietu un uzaicinājumu kapavietas uzturētājam vai</w:t>
      </w:r>
      <w:r w:rsidR="00FA0029" w:rsidRPr="00E62F5F">
        <w:rPr>
          <w:rFonts w:ascii="Times New Roman" w:hAnsi="Times New Roman"/>
          <w:sz w:val="24"/>
          <w:szCs w:val="24"/>
          <w:lang w:val="lv-LV"/>
        </w:rPr>
        <w:t xml:space="preserve"> apbedītā piederīgajiem </w:t>
      </w:r>
      <w:r w:rsidR="006247B3" w:rsidRPr="00E62F5F">
        <w:rPr>
          <w:rFonts w:ascii="Times New Roman" w:hAnsi="Times New Roman"/>
          <w:sz w:val="24"/>
          <w:szCs w:val="24"/>
          <w:lang w:val="lv-LV"/>
        </w:rPr>
        <w:t>trīs mēnešu laikā sakopt kapavietu</w:t>
      </w:r>
      <w:r w:rsidR="00882C12" w:rsidRPr="00E62F5F">
        <w:rPr>
          <w:rFonts w:ascii="Times New Roman" w:hAnsi="Times New Roman"/>
          <w:sz w:val="24"/>
          <w:szCs w:val="24"/>
          <w:lang w:val="lv-LV"/>
        </w:rPr>
        <w:t>.</w:t>
      </w:r>
      <w:r w:rsidR="00585EA1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585EA1" w:rsidRPr="00E62F5F" w:rsidRDefault="006247B3" w:rsidP="00610309">
      <w:pPr>
        <w:pStyle w:val="ListParagraph"/>
        <w:numPr>
          <w:ilvl w:val="0"/>
          <w:numId w:val="23"/>
        </w:numPr>
        <w:tabs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Aktētas</w:t>
      </w:r>
      <w:proofErr w:type="spellEnd"/>
      <w:r w:rsidR="00BE5B69" w:rsidRPr="00E62F5F">
        <w:rPr>
          <w:rFonts w:ascii="Times New Roman" w:hAnsi="Times New Roman"/>
          <w:sz w:val="24"/>
          <w:szCs w:val="24"/>
          <w:lang w:val="lv-LV"/>
        </w:rPr>
        <w:t xml:space="preserve"> kapaviet</w:t>
      </w:r>
      <w:r w:rsidRPr="00E62F5F">
        <w:rPr>
          <w:rFonts w:ascii="Times New Roman" w:hAnsi="Times New Roman"/>
          <w:sz w:val="24"/>
          <w:szCs w:val="24"/>
          <w:lang w:val="lv-LV"/>
        </w:rPr>
        <w:t>as</w:t>
      </w:r>
      <w:r w:rsidR="00BE5B69" w:rsidRPr="00E62F5F">
        <w:rPr>
          <w:rFonts w:ascii="Times New Roman" w:hAnsi="Times New Roman"/>
          <w:sz w:val="24"/>
          <w:szCs w:val="24"/>
          <w:lang w:val="lv-LV"/>
        </w:rPr>
        <w:t xml:space="preserve"> nolīdzināšanu var 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veikt </w:t>
      </w:r>
      <w:r w:rsidR="00BE5B69" w:rsidRPr="00E62F5F">
        <w:rPr>
          <w:rFonts w:ascii="Times New Roman" w:hAnsi="Times New Roman"/>
          <w:sz w:val="24"/>
          <w:szCs w:val="24"/>
          <w:lang w:val="lv-LV"/>
        </w:rPr>
        <w:t xml:space="preserve">ne agrāk kā </w:t>
      </w:r>
      <w:r w:rsidR="001B22AC">
        <w:rPr>
          <w:rFonts w:ascii="Times New Roman" w:hAnsi="Times New Roman"/>
          <w:sz w:val="24"/>
          <w:szCs w:val="24"/>
          <w:lang w:val="lv-LV"/>
        </w:rPr>
        <w:t>20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(divdesmit)</w:t>
      </w:r>
      <w:r w:rsidR="00BE5B69" w:rsidRPr="00E62F5F">
        <w:rPr>
          <w:rFonts w:ascii="Times New Roman" w:hAnsi="Times New Roman"/>
          <w:sz w:val="24"/>
          <w:szCs w:val="24"/>
          <w:lang w:val="lv-LV"/>
        </w:rPr>
        <w:t xml:space="preserve"> gadus pēc pēdējā apbedījuma</w:t>
      </w:r>
      <w:r w:rsidR="007E560E" w:rsidRPr="00E62F5F">
        <w:rPr>
          <w:rFonts w:ascii="Times New Roman" w:hAnsi="Times New Roman"/>
          <w:sz w:val="24"/>
          <w:szCs w:val="24"/>
          <w:lang w:val="lv-LV"/>
        </w:rPr>
        <w:t>. A</w:t>
      </w:r>
      <w:r w:rsidR="00BE5B69" w:rsidRPr="00E62F5F">
        <w:rPr>
          <w:rFonts w:ascii="Times New Roman" w:hAnsi="Times New Roman"/>
          <w:sz w:val="24"/>
          <w:szCs w:val="24"/>
          <w:lang w:val="lv-LV"/>
        </w:rPr>
        <w:t xml:space="preserve">tsevišķos gadījumos, saskaņojot ar Veselības inspekciju, šo termiņu var samazināt līdz 15 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(piecpadsmit) </w:t>
      </w:r>
      <w:r w:rsidR="00BE5B69" w:rsidRPr="00E62F5F">
        <w:rPr>
          <w:rFonts w:ascii="Times New Roman" w:hAnsi="Times New Roman"/>
          <w:sz w:val="24"/>
          <w:szCs w:val="24"/>
          <w:lang w:val="lv-LV"/>
        </w:rPr>
        <w:t>gadiem.</w:t>
      </w:r>
      <w:r w:rsidR="009507FD">
        <w:rPr>
          <w:rFonts w:ascii="Times New Roman" w:hAnsi="Times New Roman"/>
          <w:sz w:val="24"/>
          <w:szCs w:val="24"/>
          <w:lang w:val="lv-LV"/>
        </w:rPr>
        <w:t xml:space="preserve"> Kapsētu </w:t>
      </w:r>
      <w:proofErr w:type="spellStart"/>
      <w:r w:rsidR="009507FD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="009507FD">
        <w:rPr>
          <w:rFonts w:ascii="Times New Roman" w:hAnsi="Times New Roman"/>
          <w:sz w:val="24"/>
          <w:szCs w:val="24"/>
          <w:lang w:val="lv-LV"/>
        </w:rPr>
        <w:t xml:space="preserve"> nodrošina ziņu reģistrēšanu par </w:t>
      </w:r>
      <w:proofErr w:type="spellStart"/>
      <w:r w:rsidR="009507FD">
        <w:rPr>
          <w:rFonts w:ascii="Times New Roman" w:hAnsi="Times New Roman"/>
          <w:sz w:val="24"/>
          <w:szCs w:val="24"/>
          <w:lang w:val="lv-LV"/>
        </w:rPr>
        <w:t>aktētu</w:t>
      </w:r>
      <w:proofErr w:type="spellEnd"/>
      <w:r w:rsidR="009507FD">
        <w:rPr>
          <w:rFonts w:ascii="Times New Roman" w:hAnsi="Times New Roman"/>
          <w:sz w:val="24"/>
          <w:szCs w:val="24"/>
          <w:lang w:val="lv-LV"/>
        </w:rPr>
        <w:t xml:space="preserve"> kapavietu nolīdzināšanu.</w:t>
      </w:r>
    </w:p>
    <w:p w:rsidR="001733BA" w:rsidRPr="00E62F5F" w:rsidRDefault="001733BA" w:rsidP="001733BA">
      <w:pPr>
        <w:tabs>
          <w:tab w:val="left" w:pos="709"/>
        </w:tabs>
        <w:spacing w:before="120" w:after="120"/>
        <w:ind w:left="284"/>
        <w:jc w:val="center"/>
        <w:rPr>
          <w:b/>
        </w:rPr>
      </w:pPr>
      <w:r w:rsidRPr="00E62F5F">
        <w:rPr>
          <w:b/>
        </w:rPr>
        <w:t>VI</w:t>
      </w:r>
      <w:r w:rsidR="00F61D85">
        <w:rPr>
          <w:b/>
        </w:rPr>
        <w:t>I</w:t>
      </w:r>
      <w:r w:rsidRPr="00E62F5F">
        <w:rPr>
          <w:b/>
        </w:rPr>
        <w:t xml:space="preserve">. </w:t>
      </w:r>
      <w:r w:rsidR="005872E0" w:rsidRPr="00E62F5F">
        <w:rPr>
          <w:b/>
          <w:bCs/>
        </w:rPr>
        <w:t>Kapsētas</w:t>
      </w:r>
      <w:r w:rsidR="000D52E1" w:rsidRPr="00E62F5F">
        <w:rPr>
          <w:b/>
          <w:bCs/>
        </w:rPr>
        <w:t xml:space="preserve"> </w:t>
      </w:r>
      <w:r w:rsidR="00455CC5" w:rsidRPr="00E62F5F">
        <w:rPr>
          <w:b/>
          <w:bCs/>
        </w:rPr>
        <w:t>kārtības noteikumi</w:t>
      </w:r>
    </w:p>
    <w:p w:rsidR="000D52E1" w:rsidRPr="00E62F5F" w:rsidRDefault="000D52E1" w:rsidP="000D52E1">
      <w:pPr>
        <w:pStyle w:val="ListParagraph"/>
        <w:numPr>
          <w:ilvl w:val="0"/>
          <w:numId w:val="23"/>
        </w:numPr>
        <w:tabs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Kapsēt</w:t>
      </w:r>
      <w:r w:rsidR="005872E0" w:rsidRPr="00E62F5F">
        <w:rPr>
          <w:rFonts w:ascii="Times New Roman" w:hAnsi="Times New Roman"/>
          <w:sz w:val="24"/>
          <w:szCs w:val="24"/>
          <w:lang w:val="lv-LV"/>
        </w:rPr>
        <w:t>a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57889" w:rsidRPr="00E62F5F">
        <w:rPr>
          <w:rFonts w:ascii="Times New Roman" w:hAnsi="Times New Roman"/>
          <w:sz w:val="24"/>
          <w:szCs w:val="24"/>
          <w:lang w:val="lv-LV"/>
        </w:rPr>
        <w:t>ir atvērta</w:t>
      </w:r>
      <w:r w:rsidRPr="00E62F5F">
        <w:rPr>
          <w:rFonts w:ascii="Times New Roman" w:hAnsi="Times New Roman"/>
          <w:sz w:val="24"/>
          <w:szCs w:val="24"/>
          <w:lang w:val="lv-LV"/>
        </w:rPr>
        <w:t>:</w:t>
      </w:r>
    </w:p>
    <w:p w:rsidR="000D52E1" w:rsidRPr="00E62F5F" w:rsidRDefault="000D52E1" w:rsidP="000D52E1">
      <w:pPr>
        <w:pStyle w:val="ListParagraph"/>
        <w:numPr>
          <w:ilvl w:val="1"/>
          <w:numId w:val="23"/>
        </w:numPr>
        <w:tabs>
          <w:tab w:val="left" w:pos="1276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no 1.aprīļa līdz 31.oktobrim– no plkst. 7.00 līdz plkst.22.00;</w:t>
      </w:r>
    </w:p>
    <w:p w:rsidR="001733BA" w:rsidRPr="00E62F5F" w:rsidRDefault="000D52E1" w:rsidP="000D52E1">
      <w:pPr>
        <w:pStyle w:val="ListParagraph"/>
        <w:numPr>
          <w:ilvl w:val="1"/>
          <w:numId w:val="23"/>
        </w:numPr>
        <w:tabs>
          <w:tab w:val="left" w:pos="1276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no 1.novembra līdz 31.martam – no plkst. </w:t>
      </w:r>
      <w:r w:rsidR="00D12FDC" w:rsidRPr="00E62F5F">
        <w:rPr>
          <w:rFonts w:ascii="Times New Roman" w:hAnsi="Times New Roman"/>
          <w:sz w:val="24"/>
          <w:szCs w:val="24"/>
          <w:lang w:val="lv-LV"/>
        </w:rPr>
        <w:t>7</w:t>
      </w:r>
      <w:r w:rsidRPr="00E62F5F">
        <w:rPr>
          <w:rFonts w:ascii="Times New Roman" w:hAnsi="Times New Roman"/>
          <w:sz w:val="24"/>
          <w:szCs w:val="24"/>
          <w:lang w:val="lv-LV"/>
        </w:rPr>
        <w:t>.00 līdz plkst.</w:t>
      </w:r>
      <w:r w:rsidR="00D12FDC" w:rsidRPr="00E62F5F">
        <w:rPr>
          <w:rFonts w:ascii="Times New Roman" w:hAnsi="Times New Roman"/>
          <w:sz w:val="24"/>
          <w:szCs w:val="24"/>
          <w:lang w:val="lv-LV"/>
        </w:rPr>
        <w:t>19</w:t>
      </w:r>
      <w:r w:rsidRPr="00E62F5F">
        <w:rPr>
          <w:rFonts w:ascii="Times New Roman" w:hAnsi="Times New Roman"/>
          <w:sz w:val="24"/>
          <w:szCs w:val="24"/>
          <w:lang w:val="lv-LV"/>
        </w:rPr>
        <w:t>.00</w:t>
      </w:r>
      <w:r w:rsidR="001733BA" w:rsidRPr="00E62F5F">
        <w:rPr>
          <w:rFonts w:ascii="Times New Roman" w:hAnsi="Times New Roman"/>
          <w:sz w:val="24"/>
          <w:szCs w:val="24"/>
          <w:lang w:val="lv-LV"/>
        </w:rPr>
        <w:t>.</w:t>
      </w:r>
    </w:p>
    <w:p w:rsidR="00F109DF" w:rsidRPr="00E62F5F" w:rsidRDefault="00D12FDC" w:rsidP="00F109DF">
      <w:pPr>
        <w:pStyle w:val="ListParagraph"/>
        <w:numPr>
          <w:ilvl w:val="0"/>
          <w:numId w:val="23"/>
        </w:numPr>
        <w:tabs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Mirušo piemiņas dienā un citās oficiālās mirušo atceres dienās kapsēt</w:t>
      </w:r>
      <w:r w:rsidR="00D07F06" w:rsidRPr="00E62F5F">
        <w:rPr>
          <w:rFonts w:ascii="Times New Roman" w:hAnsi="Times New Roman"/>
          <w:sz w:val="24"/>
          <w:szCs w:val="24"/>
          <w:lang w:val="lv-LV"/>
        </w:rPr>
        <w:t>as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darba laiku </w:t>
      </w:r>
      <w:r w:rsidR="00F109DF" w:rsidRPr="00E62F5F">
        <w:rPr>
          <w:rFonts w:ascii="Times New Roman" w:hAnsi="Times New Roman"/>
          <w:sz w:val="24"/>
          <w:szCs w:val="24"/>
          <w:lang w:val="lv-LV"/>
        </w:rPr>
        <w:t>nosaka 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="00F109DF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F109DF" w:rsidRPr="00E62F5F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>. 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 nodrošina aktuālās informācijas pieejamību pie kapličām.</w:t>
      </w:r>
    </w:p>
    <w:p w:rsidR="00F109DF" w:rsidRPr="00E62F5F" w:rsidRDefault="00F109DF" w:rsidP="00F109DF">
      <w:pPr>
        <w:pStyle w:val="ListParagraph"/>
        <w:numPr>
          <w:ilvl w:val="0"/>
          <w:numId w:val="23"/>
        </w:numPr>
        <w:tabs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pārzinis pieņem apmeklētājus kapsētā no </w:t>
      </w:r>
      <w:r w:rsidR="008128A5" w:rsidRPr="00E62F5F">
        <w:rPr>
          <w:rFonts w:ascii="Times New Roman" w:hAnsi="Times New Roman"/>
          <w:sz w:val="24"/>
          <w:szCs w:val="24"/>
          <w:lang w:val="lv-LV"/>
        </w:rPr>
        <w:t>pirmdienas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="00EB1772" w:rsidRPr="00964318">
        <w:rPr>
          <w:rFonts w:ascii="Times New Roman" w:hAnsi="Times New Roman"/>
          <w:sz w:val="24"/>
          <w:szCs w:val="24"/>
          <w:lang w:val="lv-LV"/>
        </w:rPr>
        <w:t>piektdienai</w:t>
      </w:r>
      <w:r w:rsidRPr="0096431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62F5F">
        <w:rPr>
          <w:rFonts w:ascii="Times New Roman" w:hAnsi="Times New Roman"/>
          <w:sz w:val="24"/>
          <w:szCs w:val="24"/>
          <w:lang w:val="lv-LV"/>
        </w:rPr>
        <w:t>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62F5F">
        <w:rPr>
          <w:rFonts w:ascii="Times New Roman" w:hAnsi="Times New Roman"/>
          <w:sz w:val="24"/>
          <w:szCs w:val="24"/>
          <w:lang w:val="lv-LV"/>
        </w:rPr>
        <w:t>apsaimniekotāja</w:t>
      </w:r>
      <w:proofErr w:type="spellEnd"/>
      <w:r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F2D8F" w:rsidRPr="00E62F5F">
        <w:rPr>
          <w:rFonts w:ascii="Times New Roman" w:hAnsi="Times New Roman"/>
          <w:sz w:val="24"/>
          <w:szCs w:val="24"/>
          <w:lang w:val="lv-LV"/>
        </w:rPr>
        <w:t>noteiktajā laikā</w:t>
      </w:r>
      <w:r w:rsidRPr="00E62F5F">
        <w:rPr>
          <w:rFonts w:ascii="Times New Roman" w:hAnsi="Times New Roman"/>
          <w:sz w:val="24"/>
          <w:szCs w:val="24"/>
          <w:lang w:val="lv-LV"/>
        </w:rPr>
        <w:t>.</w:t>
      </w:r>
      <w:r w:rsidR="00557D48" w:rsidRPr="00E62F5F">
        <w:rPr>
          <w:rFonts w:ascii="Times New Roman" w:hAnsi="Times New Roman"/>
          <w:sz w:val="24"/>
          <w:szCs w:val="24"/>
          <w:lang w:val="lv-LV"/>
        </w:rPr>
        <w:t xml:space="preserve"> Informāciju par kapsētas pārziņa</w:t>
      </w:r>
      <w:r w:rsidR="00733053" w:rsidRPr="00E62F5F">
        <w:rPr>
          <w:rFonts w:ascii="Times New Roman" w:hAnsi="Times New Roman"/>
          <w:sz w:val="24"/>
          <w:szCs w:val="24"/>
          <w:lang w:val="lv-LV"/>
        </w:rPr>
        <w:t xml:space="preserve"> pieņemšanas laiku, vietu un kontakttālruni kapsēt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="00733053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733053" w:rsidRPr="00E62F5F">
        <w:rPr>
          <w:rFonts w:ascii="Times New Roman" w:hAnsi="Times New Roman"/>
          <w:sz w:val="24"/>
          <w:szCs w:val="24"/>
          <w:lang w:val="lv-LV"/>
        </w:rPr>
        <w:t>apsaimniekotājs</w:t>
      </w:r>
      <w:proofErr w:type="spellEnd"/>
      <w:r w:rsidR="00733053" w:rsidRPr="00E62F5F">
        <w:rPr>
          <w:rFonts w:ascii="Times New Roman" w:hAnsi="Times New Roman"/>
          <w:sz w:val="24"/>
          <w:szCs w:val="24"/>
          <w:lang w:val="lv-LV"/>
        </w:rPr>
        <w:t xml:space="preserve"> ievieto </w:t>
      </w:r>
      <w:r w:rsidR="00EF6D3F" w:rsidRPr="00E62F5F">
        <w:rPr>
          <w:rFonts w:ascii="Times New Roman" w:hAnsi="Times New Roman"/>
          <w:sz w:val="24"/>
          <w:szCs w:val="24"/>
          <w:lang w:val="lv-LV"/>
        </w:rPr>
        <w:t>savā</w:t>
      </w:r>
      <w:r w:rsidR="00733053" w:rsidRPr="00E62F5F">
        <w:rPr>
          <w:rFonts w:ascii="Times New Roman" w:hAnsi="Times New Roman"/>
          <w:sz w:val="24"/>
          <w:szCs w:val="24"/>
          <w:lang w:val="lv-LV"/>
        </w:rPr>
        <w:t xml:space="preserve"> mājas lapā</w:t>
      </w:r>
      <w:r w:rsidR="00557D48" w:rsidRPr="00E62F5F">
        <w:rPr>
          <w:rFonts w:ascii="Times New Roman" w:hAnsi="Times New Roman"/>
          <w:sz w:val="24"/>
          <w:szCs w:val="24"/>
          <w:lang w:val="lv-LV"/>
        </w:rPr>
        <w:t xml:space="preserve"> un izvieto informācijas stendā</w:t>
      </w:r>
      <w:r w:rsidR="00733053" w:rsidRPr="00E62F5F">
        <w:rPr>
          <w:rFonts w:ascii="Times New Roman" w:hAnsi="Times New Roman"/>
          <w:sz w:val="24"/>
          <w:szCs w:val="24"/>
          <w:lang w:val="lv-LV"/>
        </w:rPr>
        <w:t xml:space="preserve"> attiecīgajā kapsētā.</w:t>
      </w:r>
    </w:p>
    <w:p w:rsidR="004E4687" w:rsidRPr="00E62F5F" w:rsidRDefault="008128A5" w:rsidP="004E4687">
      <w:pPr>
        <w:pStyle w:val="ListParagraph"/>
        <w:numPr>
          <w:ilvl w:val="0"/>
          <w:numId w:val="23"/>
        </w:numPr>
        <w:tabs>
          <w:tab w:val="left" w:pos="709"/>
        </w:tabs>
        <w:spacing w:before="120"/>
        <w:ind w:left="885" w:hanging="60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Valsts svētku dienās un svētdienās kapsēta apbedīšanai ir slēgta.</w:t>
      </w:r>
    </w:p>
    <w:p w:rsidR="004E4687" w:rsidRPr="00FB32A7" w:rsidRDefault="00EF6D3F" w:rsidP="004E4687">
      <w:pPr>
        <w:pStyle w:val="ListParagraph"/>
        <w:numPr>
          <w:ilvl w:val="0"/>
          <w:numId w:val="23"/>
        </w:numPr>
        <w:tabs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Kapsētas</w:t>
      </w:r>
      <w:r w:rsidR="004E4687" w:rsidRPr="00FB32A7">
        <w:rPr>
          <w:rFonts w:ascii="Times New Roman" w:hAnsi="Times New Roman"/>
          <w:sz w:val="24"/>
          <w:szCs w:val="24"/>
          <w:lang w:val="lv-LV"/>
        </w:rPr>
        <w:t xml:space="preserve"> apmeklētājiem</w:t>
      </w:r>
      <w:r w:rsidR="00874B81" w:rsidRPr="00FB32A7">
        <w:rPr>
          <w:rFonts w:ascii="Times New Roman" w:hAnsi="Times New Roman"/>
          <w:sz w:val="24"/>
          <w:szCs w:val="24"/>
          <w:lang w:val="lv-LV"/>
        </w:rPr>
        <w:t xml:space="preserve">, kapavietu uzturētājiem, </w:t>
      </w:r>
      <w:r w:rsidR="00D12DAA" w:rsidRPr="00FB32A7">
        <w:rPr>
          <w:rFonts w:ascii="Times New Roman" w:hAnsi="Times New Roman"/>
          <w:sz w:val="24"/>
          <w:szCs w:val="24"/>
          <w:lang w:val="lv-LV"/>
        </w:rPr>
        <w:t xml:space="preserve">pakalpojuma sniedzējiem apbedīšanas jomā </w:t>
      </w:r>
      <w:r w:rsidR="00874B81" w:rsidRPr="00FB32A7">
        <w:rPr>
          <w:rFonts w:ascii="Times New Roman" w:hAnsi="Times New Roman"/>
          <w:sz w:val="24"/>
          <w:szCs w:val="24"/>
          <w:lang w:val="lv-LV"/>
        </w:rPr>
        <w:t>un citam personām</w:t>
      </w:r>
      <w:r w:rsidR="007878D5"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E4687" w:rsidRPr="00FB32A7">
        <w:rPr>
          <w:rFonts w:ascii="Times New Roman" w:hAnsi="Times New Roman"/>
          <w:sz w:val="24"/>
          <w:szCs w:val="24"/>
          <w:lang w:val="lv-LV"/>
        </w:rPr>
        <w:t>ir pienākums izturēties ētiski un klusi, ievērojot šos noteikumus un kapsēt</w:t>
      </w:r>
      <w:r w:rsidR="00C16B4F" w:rsidRPr="00FB32A7">
        <w:rPr>
          <w:rFonts w:ascii="Times New Roman" w:hAnsi="Times New Roman"/>
          <w:sz w:val="24"/>
          <w:szCs w:val="24"/>
          <w:lang w:val="lv-LV"/>
        </w:rPr>
        <w:t>u</w:t>
      </w:r>
      <w:r w:rsidR="004E4687" w:rsidRPr="00FB32A7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E4687" w:rsidRPr="00FB32A7">
        <w:rPr>
          <w:rFonts w:ascii="Times New Roman" w:hAnsi="Times New Roman"/>
          <w:sz w:val="24"/>
          <w:szCs w:val="24"/>
          <w:lang w:val="lv-LV"/>
        </w:rPr>
        <w:t>apsaimniekotāja</w:t>
      </w:r>
      <w:proofErr w:type="spellEnd"/>
      <w:r w:rsidR="004E4687" w:rsidRPr="00FB32A7">
        <w:rPr>
          <w:rFonts w:ascii="Times New Roman" w:hAnsi="Times New Roman"/>
          <w:sz w:val="24"/>
          <w:szCs w:val="24"/>
          <w:lang w:val="lv-LV"/>
        </w:rPr>
        <w:t xml:space="preserve"> vai kapsētas pārziņa norādījumus.</w:t>
      </w:r>
    </w:p>
    <w:p w:rsidR="000D52E1" w:rsidRPr="00FB32A7" w:rsidRDefault="000D52E1" w:rsidP="000D52E1">
      <w:pPr>
        <w:pStyle w:val="ListParagraph"/>
        <w:numPr>
          <w:ilvl w:val="0"/>
          <w:numId w:val="23"/>
        </w:numPr>
        <w:tabs>
          <w:tab w:val="left" w:pos="709"/>
        </w:tabs>
        <w:spacing w:before="120"/>
        <w:ind w:left="885" w:hanging="60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Kapsētā</w:t>
      </w:r>
      <w:r w:rsidR="005872E0" w:rsidRPr="00FB32A7">
        <w:rPr>
          <w:rFonts w:ascii="Times New Roman" w:hAnsi="Times New Roman"/>
          <w:sz w:val="24"/>
          <w:szCs w:val="24"/>
          <w:lang w:val="lv-LV"/>
        </w:rPr>
        <w:t xml:space="preserve"> ir</w:t>
      </w:r>
      <w:r w:rsidRPr="00FB32A7">
        <w:rPr>
          <w:rFonts w:ascii="Times New Roman" w:hAnsi="Times New Roman"/>
          <w:sz w:val="24"/>
          <w:szCs w:val="24"/>
          <w:lang w:val="lv-LV"/>
        </w:rPr>
        <w:t xml:space="preserve"> aizliegts:</w:t>
      </w:r>
    </w:p>
    <w:p w:rsidR="00F919B5" w:rsidRPr="00A81E3F" w:rsidRDefault="00EF6D3F" w:rsidP="000D52E1">
      <w:pPr>
        <w:pStyle w:val="ListParagraph"/>
        <w:numPr>
          <w:ilvl w:val="1"/>
          <w:numId w:val="23"/>
        </w:numPr>
        <w:tabs>
          <w:tab w:val="left" w:pos="1134"/>
        </w:tabs>
        <w:ind w:left="1276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32A7">
        <w:rPr>
          <w:rFonts w:ascii="Times New Roman" w:hAnsi="Times New Roman"/>
          <w:sz w:val="24"/>
          <w:szCs w:val="24"/>
          <w:lang w:val="lv-LV"/>
        </w:rPr>
        <w:t>sniegt apbedīšanas pakalpojumu</w:t>
      </w:r>
      <w:r w:rsidR="00D12FDC" w:rsidRPr="00FB32A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7197B" w:rsidRPr="00FB32A7">
        <w:rPr>
          <w:rFonts w:ascii="Times New Roman" w:hAnsi="Times New Roman"/>
          <w:sz w:val="24"/>
          <w:szCs w:val="24"/>
          <w:lang w:val="lv-LV"/>
        </w:rPr>
        <w:t>pakalpojumus, kurus sniedz pakalpojuma sniedzējs apbedīšanas jomā</w:t>
      </w:r>
      <w:r w:rsidR="002B0A7D" w:rsidRPr="00FB32A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12FDC" w:rsidRPr="00FB32A7">
        <w:rPr>
          <w:rFonts w:ascii="Times New Roman" w:hAnsi="Times New Roman"/>
          <w:sz w:val="24"/>
          <w:szCs w:val="24"/>
          <w:lang w:val="lv-LV"/>
        </w:rPr>
        <w:t>kapaviet</w:t>
      </w:r>
      <w:r w:rsidRPr="00FB32A7">
        <w:rPr>
          <w:rFonts w:ascii="Times New Roman" w:hAnsi="Times New Roman"/>
          <w:sz w:val="24"/>
          <w:szCs w:val="24"/>
          <w:lang w:val="lv-LV"/>
        </w:rPr>
        <w:t>as kopšanas pakalpojumu</w:t>
      </w:r>
      <w:r w:rsidR="00D12FDC" w:rsidRPr="00FB32A7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F919B5" w:rsidRPr="00FB32A7">
        <w:rPr>
          <w:rFonts w:ascii="Times New Roman" w:hAnsi="Times New Roman"/>
          <w:sz w:val="24"/>
          <w:szCs w:val="24"/>
          <w:lang w:val="lv-LV"/>
        </w:rPr>
        <w:t xml:space="preserve">veikt apbedīšanu </w:t>
      </w:r>
      <w:r w:rsidRPr="00FB32A7">
        <w:rPr>
          <w:rFonts w:ascii="Times New Roman" w:hAnsi="Times New Roman"/>
          <w:sz w:val="24"/>
          <w:szCs w:val="24"/>
          <w:lang w:val="lv-LV"/>
        </w:rPr>
        <w:t>bez kapsēt</w:t>
      </w:r>
      <w:r w:rsidR="00C16B4F" w:rsidRPr="00FB32A7">
        <w:rPr>
          <w:rFonts w:ascii="Times New Roman" w:hAnsi="Times New Roman"/>
          <w:sz w:val="24"/>
          <w:szCs w:val="24"/>
          <w:lang w:val="lv-LV"/>
        </w:rPr>
        <w:t>u</w:t>
      </w:r>
      <w:r w:rsidRPr="00A81E3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914CC6">
        <w:rPr>
          <w:rFonts w:ascii="Times New Roman" w:hAnsi="Times New Roman"/>
          <w:sz w:val="24"/>
          <w:szCs w:val="24"/>
          <w:lang w:val="lv-LV"/>
        </w:rPr>
        <w:t>apsaimniekotāja</w:t>
      </w:r>
      <w:proofErr w:type="spellEnd"/>
      <w:r w:rsidR="00914CC6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Pr="00A81E3F">
        <w:rPr>
          <w:rFonts w:ascii="Times New Roman" w:hAnsi="Times New Roman"/>
          <w:sz w:val="24"/>
          <w:szCs w:val="24"/>
          <w:lang w:val="lv-LV"/>
        </w:rPr>
        <w:t>pārziņa saskaņojuma</w:t>
      </w:r>
      <w:r w:rsidR="00F919B5" w:rsidRPr="00A81E3F">
        <w:rPr>
          <w:rFonts w:ascii="Times New Roman" w:hAnsi="Times New Roman"/>
          <w:sz w:val="24"/>
          <w:szCs w:val="24"/>
          <w:lang w:val="lv-LV"/>
        </w:rPr>
        <w:t>;</w:t>
      </w:r>
    </w:p>
    <w:p w:rsidR="00331742" w:rsidRPr="00E62F5F" w:rsidRDefault="00F919B5" w:rsidP="000D52E1">
      <w:pPr>
        <w:pStyle w:val="ListParagraph"/>
        <w:numPr>
          <w:ilvl w:val="1"/>
          <w:numId w:val="23"/>
        </w:numPr>
        <w:tabs>
          <w:tab w:val="left" w:pos="1134"/>
        </w:tabs>
        <w:ind w:left="1276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novietot</w:t>
      </w:r>
      <w:r w:rsidR="00BD7ED8">
        <w:rPr>
          <w:rFonts w:ascii="Times New Roman" w:hAnsi="Times New Roman"/>
          <w:sz w:val="24"/>
          <w:szCs w:val="24"/>
          <w:lang w:val="lv-LV"/>
        </w:rPr>
        <w:t>,</w:t>
      </w:r>
      <w:r w:rsidR="00BD7ED8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62F5F">
        <w:rPr>
          <w:rFonts w:ascii="Times New Roman" w:hAnsi="Times New Roman"/>
          <w:sz w:val="24"/>
          <w:szCs w:val="24"/>
          <w:lang w:val="lv-LV"/>
        </w:rPr>
        <w:t>soliņus, stādīt kokus, krūmus un d</w:t>
      </w:r>
      <w:r w:rsidR="00331742" w:rsidRPr="00E62F5F">
        <w:rPr>
          <w:rFonts w:ascii="Times New Roman" w:hAnsi="Times New Roman"/>
          <w:sz w:val="24"/>
          <w:szCs w:val="24"/>
          <w:lang w:val="lv-LV"/>
        </w:rPr>
        <w:t xml:space="preserve">zīvžogus ārpus lietošanā ierādītās kapavietas </w:t>
      </w:r>
      <w:r w:rsidRPr="00E62F5F">
        <w:rPr>
          <w:rFonts w:ascii="Times New Roman" w:hAnsi="Times New Roman"/>
          <w:sz w:val="24"/>
          <w:szCs w:val="24"/>
          <w:lang w:val="lv-LV"/>
        </w:rPr>
        <w:t>robežām</w:t>
      </w:r>
      <w:r w:rsidR="00331742" w:rsidRPr="00E62F5F">
        <w:rPr>
          <w:rFonts w:ascii="Times New Roman" w:hAnsi="Times New Roman"/>
          <w:sz w:val="24"/>
          <w:szCs w:val="24"/>
          <w:lang w:val="lv-LV"/>
        </w:rPr>
        <w:t>;</w:t>
      </w:r>
    </w:p>
    <w:p w:rsidR="00F919B5" w:rsidRPr="00E62F5F" w:rsidRDefault="007A3809" w:rsidP="000D52E1">
      <w:pPr>
        <w:pStyle w:val="ListParagraph"/>
        <w:numPr>
          <w:ilvl w:val="1"/>
          <w:numId w:val="23"/>
        </w:numPr>
        <w:tabs>
          <w:tab w:val="left" w:pos="1134"/>
        </w:tabs>
        <w:ind w:left="1276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mainīt ierādītās kapavietas </w:t>
      </w:r>
      <w:r w:rsidR="00B30EC1" w:rsidRPr="00E62F5F">
        <w:rPr>
          <w:rFonts w:ascii="Times New Roman" w:hAnsi="Times New Roman"/>
          <w:sz w:val="24"/>
          <w:szCs w:val="24"/>
          <w:lang w:val="lv-LV"/>
        </w:rPr>
        <w:t xml:space="preserve">teritorijas </w:t>
      </w:r>
      <w:r w:rsidR="00F919B5" w:rsidRPr="00E62F5F">
        <w:rPr>
          <w:rFonts w:ascii="Times New Roman" w:hAnsi="Times New Roman"/>
          <w:sz w:val="24"/>
          <w:szCs w:val="24"/>
          <w:lang w:val="lv-LV"/>
        </w:rPr>
        <w:t>robežas;</w:t>
      </w:r>
    </w:p>
    <w:p w:rsidR="00A57889" w:rsidRPr="00E62F5F" w:rsidRDefault="00D12FDC" w:rsidP="000D52E1">
      <w:pPr>
        <w:pStyle w:val="ListParagraph"/>
        <w:numPr>
          <w:ilvl w:val="1"/>
          <w:numId w:val="23"/>
        </w:numPr>
        <w:tabs>
          <w:tab w:val="left" w:pos="1134"/>
        </w:tabs>
        <w:ind w:left="1276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rakt</w:t>
      </w:r>
      <w:r w:rsidR="00B30EC1" w:rsidRPr="00E62F5F">
        <w:rPr>
          <w:rFonts w:ascii="Times New Roman" w:hAnsi="Times New Roman"/>
          <w:sz w:val="24"/>
          <w:szCs w:val="24"/>
          <w:lang w:val="lv-LV"/>
        </w:rPr>
        <w:t>, ņemt</w:t>
      </w:r>
      <w:r w:rsidR="00A57889" w:rsidRPr="00E62F5F">
        <w:rPr>
          <w:rFonts w:ascii="Times New Roman" w:hAnsi="Times New Roman"/>
          <w:sz w:val="24"/>
          <w:szCs w:val="24"/>
          <w:lang w:val="lv-LV"/>
        </w:rPr>
        <w:t xml:space="preserve"> zemi un smiltis kapsētas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un tās aizsargjoslas teritorijā</w:t>
      </w:r>
      <w:r w:rsidR="00A57889" w:rsidRPr="00E62F5F">
        <w:rPr>
          <w:rFonts w:ascii="Times New Roman" w:hAnsi="Times New Roman"/>
          <w:sz w:val="24"/>
          <w:szCs w:val="24"/>
          <w:lang w:val="lv-LV"/>
        </w:rPr>
        <w:t>;</w:t>
      </w:r>
    </w:p>
    <w:p w:rsidR="005872E0" w:rsidRPr="00E62F5F" w:rsidRDefault="00874B81" w:rsidP="000D52E1">
      <w:pPr>
        <w:pStyle w:val="ListParagraph"/>
        <w:numPr>
          <w:ilvl w:val="1"/>
          <w:numId w:val="23"/>
        </w:numPr>
        <w:tabs>
          <w:tab w:val="left" w:pos="1134"/>
        </w:tabs>
        <w:ind w:left="1276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7B0959">
        <w:rPr>
          <w:rFonts w:ascii="Times New Roman" w:hAnsi="Times New Roman"/>
          <w:sz w:val="24"/>
          <w:szCs w:val="24"/>
          <w:lang w:val="lv-LV"/>
        </w:rPr>
        <w:t>pārvietoties</w:t>
      </w:r>
      <w:r w:rsidR="005872E0" w:rsidRPr="007B0959">
        <w:rPr>
          <w:rFonts w:ascii="Times New Roman" w:hAnsi="Times New Roman"/>
          <w:sz w:val="24"/>
          <w:szCs w:val="24"/>
          <w:lang w:val="lv-LV"/>
        </w:rPr>
        <w:t xml:space="preserve"> ar </w:t>
      </w:r>
      <w:r w:rsidR="00D64EED" w:rsidRPr="007B0959">
        <w:rPr>
          <w:rFonts w:ascii="Times New Roman" w:hAnsi="Times New Roman"/>
          <w:sz w:val="24"/>
          <w:szCs w:val="24"/>
          <w:lang w:val="lv-LV"/>
        </w:rPr>
        <w:t>velosipēdiem</w:t>
      </w:r>
      <w:r w:rsidR="00DB1AF5" w:rsidRPr="007B0959">
        <w:rPr>
          <w:rFonts w:ascii="Times New Roman" w:hAnsi="Times New Roman"/>
          <w:sz w:val="24"/>
          <w:szCs w:val="24"/>
          <w:lang w:val="lv-LV"/>
        </w:rPr>
        <w:t xml:space="preserve"> (izņemot policijas </w:t>
      </w:r>
      <w:proofErr w:type="spellStart"/>
      <w:r w:rsidR="00F75774" w:rsidRPr="007B095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velopatruļai</w:t>
      </w:r>
      <w:proofErr w:type="spellEnd"/>
      <w:r w:rsidR="00DB1AF5" w:rsidRPr="007B0959">
        <w:rPr>
          <w:rFonts w:ascii="Times New Roman" w:hAnsi="Times New Roman"/>
          <w:sz w:val="24"/>
          <w:szCs w:val="24"/>
          <w:lang w:val="lv-LV"/>
        </w:rPr>
        <w:t>)</w:t>
      </w:r>
      <w:r w:rsidR="00D64EED" w:rsidRPr="007B0959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872E0" w:rsidRPr="007B0959">
        <w:rPr>
          <w:rFonts w:ascii="Times New Roman" w:hAnsi="Times New Roman"/>
          <w:sz w:val="24"/>
          <w:szCs w:val="24"/>
          <w:lang w:val="lv-LV"/>
        </w:rPr>
        <w:t>skrituļslidām</w:t>
      </w:r>
      <w:r w:rsidR="00D64EED" w:rsidRPr="007B0959">
        <w:rPr>
          <w:rFonts w:ascii="Times New Roman" w:hAnsi="Times New Roman"/>
          <w:sz w:val="24"/>
          <w:szCs w:val="24"/>
          <w:lang w:val="lv-LV"/>
        </w:rPr>
        <w:t>, skrituļdēļiem</w:t>
      </w:r>
      <w:r w:rsidR="00D64EED">
        <w:rPr>
          <w:rFonts w:ascii="Times New Roman" w:hAnsi="Times New Roman"/>
          <w:sz w:val="24"/>
          <w:szCs w:val="24"/>
          <w:lang w:val="lv-LV"/>
        </w:rPr>
        <w:t>, skrejriteņiem u.tml.</w:t>
      </w:r>
      <w:r w:rsidR="005872E0" w:rsidRPr="00E62F5F">
        <w:rPr>
          <w:rFonts w:ascii="Times New Roman" w:hAnsi="Times New Roman"/>
          <w:sz w:val="24"/>
          <w:szCs w:val="24"/>
          <w:lang w:val="lv-LV"/>
        </w:rPr>
        <w:t>;</w:t>
      </w:r>
    </w:p>
    <w:p w:rsidR="00C9080B" w:rsidRPr="00E62F5F" w:rsidRDefault="00FC699B" w:rsidP="000D52E1">
      <w:pPr>
        <w:pStyle w:val="ListParagraph"/>
        <w:numPr>
          <w:ilvl w:val="1"/>
          <w:numId w:val="23"/>
        </w:numPr>
        <w:tabs>
          <w:tab w:val="left" w:pos="1134"/>
        </w:tabs>
        <w:ind w:left="1276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ievest dzīvniekus vai</w:t>
      </w:r>
      <w:r w:rsidR="00C9080B" w:rsidRPr="00E62F5F">
        <w:rPr>
          <w:rFonts w:ascii="Times New Roman" w:hAnsi="Times New Roman"/>
          <w:sz w:val="24"/>
          <w:szCs w:val="24"/>
          <w:lang w:val="lv-LV"/>
        </w:rPr>
        <w:t xml:space="preserve"> apbedīt dzīvniekus;</w:t>
      </w:r>
    </w:p>
    <w:p w:rsidR="00076C42" w:rsidRPr="0059698E" w:rsidRDefault="00076C42" w:rsidP="000D52E1">
      <w:pPr>
        <w:pStyle w:val="ListParagraph"/>
        <w:numPr>
          <w:ilvl w:val="1"/>
          <w:numId w:val="23"/>
        </w:numPr>
        <w:tabs>
          <w:tab w:val="left" w:pos="1134"/>
        </w:tabs>
        <w:ind w:left="1276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98E">
        <w:rPr>
          <w:rFonts w:ascii="Times New Roman" w:hAnsi="Times New Roman"/>
          <w:sz w:val="24"/>
          <w:szCs w:val="24"/>
          <w:lang w:val="lv-LV"/>
        </w:rPr>
        <w:t xml:space="preserve">uzturēties pēc šo noteikumu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39</w:t>
      </w:r>
      <w:r w:rsidRPr="0059698E">
        <w:rPr>
          <w:rFonts w:ascii="Times New Roman" w:hAnsi="Times New Roman"/>
          <w:sz w:val="24"/>
          <w:szCs w:val="24"/>
          <w:lang w:val="lv-LV"/>
        </w:rPr>
        <w:t>.punktā minētā laika;</w:t>
      </w:r>
    </w:p>
    <w:p w:rsidR="00C9080B" w:rsidRPr="00E62F5F" w:rsidRDefault="0033727B" w:rsidP="000D52E1">
      <w:pPr>
        <w:pStyle w:val="ListParagraph"/>
        <w:numPr>
          <w:ilvl w:val="1"/>
          <w:numId w:val="23"/>
        </w:numPr>
        <w:tabs>
          <w:tab w:val="left" w:pos="1134"/>
        </w:tabs>
        <w:ind w:left="1276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pārvietoties</w:t>
      </w:r>
      <w:r w:rsidR="00C9080B" w:rsidRPr="00E62F5F">
        <w:rPr>
          <w:rFonts w:ascii="Times New Roman" w:hAnsi="Times New Roman"/>
          <w:sz w:val="24"/>
          <w:szCs w:val="24"/>
          <w:lang w:val="lv-LV"/>
        </w:rPr>
        <w:t xml:space="preserve"> ar mehāniskiem transportlīdzekļiem, izņemot:</w:t>
      </w:r>
    </w:p>
    <w:p w:rsidR="00C9080B" w:rsidRPr="00E62F5F" w:rsidRDefault="00A47ECE" w:rsidP="001B3001">
      <w:pPr>
        <w:pStyle w:val="ListParagraph"/>
        <w:numPr>
          <w:ilvl w:val="2"/>
          <w:numId w:val="23"/>
        </w:numPr>
        <w:tabs>
          <w:tab w:val="left" w:pos="1134"/>
        </w:tabs>
        <w:ind w:left="1843" w:hanging="85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transportlīdzekļiem bēru </w:t>
      </w:r>
      <w:r w:rsidR="00076C42" w:rsidRPr="00E62F5F">
        <w:rPr>
          <w:rFonts w:ascii="Times New Roman" w:hAnsi="Times New Roman"/>
          <w:sz w:val="24"/>
          <w:szCs w:val="24"/>
          <w:lang w:val="lv-LV"/>
        </w:rPr>
        <w:t>ceremonijas laikā</w:t>
      </w:r>
      <w:r w:rsidR="00B4210E" w:rsidRPr="00E62F5F">
        <w:rPr>
          <w:rFonts w:ascii="Times New Roman" w:hAnsi="Times New Roman"/>
          <w:sz w:val="24"/>
          <w:szCs w:val="24"/>
          <w:lang w:val="lv-LV"/>
        </w:rPr>
        <w:t>;</w:t>
      </w:r>
    </w:p>
    <w:p w:rsidR="00B4210E" w:rsidRPr="00E62F5F" w:rsidRDefault="00B4210E" w:rsidP="001B3001">
      <w:pPr>
        <w:pStyle w:val="ListParagraph"/>
        <w:numPr>
          <w:ilvl w:val="2"/>
          <w:numId w:val="23"/>
        </w:numPr>
        <w:tabs>
          <w:tab w:val="left" w:pos="1134"/>
        </w:tabs>
        <w:ind w:left="1843" w:hanging="85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lastRenderedPageBreak/>
        <w:t>transportlīdzekļiem, kas pārvadā garīdzniekus reliģisku vai rituālu ceremoniju veikšanai;</w:t>
      </w:r>
    </w:p>
    <w:p w:rsidR="00B4210E" w:rsidRPr="00E62F5F" w:rsidRDefault="00B4210E" w:rsidP="001B3001">
      <w:pPr>
        <w:pStyle w:val="ListParagraph"/>
        <w:numPr>
          <w:ilvl w:val="2"/>
          <w:numId w:val="23"/>
        </w:numPr>
        <w:tabs>
          <w:tab w:val="left" w:pos="1134"/>
        </w:tabs>
        <w:ind w:left="1843" w:hanging="85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policijas operatīvajiem transportlīdzekļiem, neatliekamās medicīniskās palīdzības un Valsts ugunsdzēsības un glābšanas dienesta transportlīdzekļiem;</w:t>
      </w:r>
    </w:p>
    <w:p w:rsidR="00B4210E" w:rsidRPr="00E62F5F" w:rsidRDefault="00B4210E" w:rsidP="001B3001">
      <w:pPr>
        <w:pStyle w:val="ListParagraph"/>
        <w:numPr>
          <w:ilvl w:val="2"/>
          <w:numId w:val="23"/>
        </w:numPr>
        <w:tabs>
          <w:tab w:val="left" w:pos="1134"/>
        </w:tabs>
        <w:ind w:left="1843" w:hanging="85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kapsētas uzturēšanai paredzētajiem transportlīdzekļiem;</w:t>
      </w:r>
    </w:p>
    <w:p w:rsidR="00B4210E" w:rsidRDefault="00331742" w:rsidP="001B3001">
      <w:pPr>
        <w:pStyle w:val="ListParagraph"/>
        <w:numPr>
          <w:ilvl w:val="2"/>
          <w:numId w:val="23"/>
        </w:numPr>
        <w:tabs>
          <w:tab w:val="left" w:pos="1134"/>
        </w:tabs>
        <w:ind w:left="1843" w:hanging="85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transportlīdzekļiem</w:t>
      </w:r>
      <w:r w:rsidR="00B4210E" w:rsidRPr="00E62F5F">
        <w:rPr>
          <w:rFonts w:ascii="Times New Roman" w:hAnsi="Times New Roman"/>
          <w:sz w:val="24"/>
          <w:szCs w:val="24"/>
          <w:lang w:val="lv-LV"/>
        </w:rPr>
        <w:t>, kas pārvadā personas ar pirmās vai otrās grupas invaliditāti vai kustību traucējumiem;</w:t>
      </w:r>
    </w:p>
    <w:p w:rsidR="00210945" w:rsidRPr="00E62F5F" w:rsidRDefault="00210945" w:rsidP="001B3001">
      <w:pPr>
        <w:pStyle w:val="ListParagraph"/>
        <w:numPr>
          <w:ilvl w:val="2"/>
          <w:numId w:val="23"/>
        </w:numPr>
        <w:tabs>
          <w:tab w:val="left" w:pos="1134"/>
        </w:tabs>
        <w:ind w:left="1843" w:hanging="85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kapavietas</w:t>
      </w:r>
      <w:r w:rsidR="00AB3EFC" w:rsidRPr="00E62F5F">
        <w:rPr>
          <w:rFonts w:ascii="Times New Roman" w:hAnsi="Times New Roman"/>
          <w:sz w:val="24"/>
          <w:szCs w:val="24"/>
          <w:lang w:val="lv-LV"/>
        </w:rPr>
        <w:t xml:space="preserve"> apk</w:t>
      </w:r>
      <w:r w:rsidR="00814C82">
        <w:rPr>
          <w:rFonts w:ascii="Times New Roman" w:hAnsi="Times New Roman"/>
          <w:sz w:val="24"/>
          <w:szCs w:val="24"/>
          <w:lang w:val="lv-LV"/>
        </w:rPr>
        <w:t>opes vajadzībām.</w:t>
      </w:r>
    </w:p>
    <w:p w:rsidR="003F7071" w:rsidRPr="00E62F5F" w:rsidRDefault="003F7071" w:rsidP="000D52E1">
      <w:pPr>
        <w:pStyle w:val="ListParagraph"/>
        <w:tabs>
          <w:tab w:val="left" w:pos="709"/>
        </w:tabs>
        <w:spacing w:before="120" w:after="120"/>
        <w:ind w:left="885" w:firstLine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E62F5F">
        <w:rPr>
          <w:rFonts w:ascii="Times New Roman" w:hAnsi="Times New Roman"/>
          <w:b/>
          <w:sz w:val="24"/>
          <w:szCs w:val="24"/>
          <w:lang w:val="lv-LV"/>
        </w:rPr>
        <w:t>V</w:t>
      </w:r>
      <w:r w:rsidR="00F61D85">
        <w:rPr>
          <w:rFonts w:ascii="Times New Roman" w:hAnsi="Times New Roman"/>
          <w:b/>
          <w:sz w:val="24"/>
          <w:szCs w:val="24"/>
          <w:lang w:val="lv-LV"/>
        </w:rPr>
        <w:t>II</w:t>
      </w:r>
      <w:r w:rsidRPr="00E62F5F">
        <w:rPr>
          <w:rFonts w:ascii="Times New Roman" w:hAnsi="Times New Roman"/>
          <w:b/>
          <w:sz w:val="24"/>
          <w:szCs w:val="24"/>
          <w:lang w:val="lv-LV"/>
        </w:rPr>
        <w:t xml:space="preserve">I. </w:t>
      </w:r>
      <w:r w:rsidR="001B2F06" w:rsidRPr="00E62F5F">
        <w:rPr>
          <w:rFonts w:ascii="Times New Roman" w:hAnsi="Times New Roman"/>
          <w:b/>
          <w:sz w:val="24"/>
          <w:szCs w:val="24"/>
          <w:lang w:val="lv-LV"/>
        </w:rPr>
        <w:t>Administratīvā atbildība un kompetence sodu piemērošanā</w:t>
      </w:r>
    </w:p>
    <w:p w:rsidR="00D2299D" w:rsidRPr="00E62F5F" w:rsidRDefault="008D37E5" w:rsidP="00D2299D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Administratīvā pārkāpuma procesu par šo noteikumu pārkāpumu līdz administratīvā pārkāpuma lietas izskatīšanai veic Daugavpils pilsētas pašvaldības policija. Administratīvā pārkāpuma lietu izskata </w:t>
      </w:r>
      <w:r w:rsidR="00FC699B">
        <w:rPr>
          <w:rFonts w:ascii="Times New Roman" w:hAnsi="Times New Roman"/>
          <w:sz w:val="24"/>
          <w:szCs w:val="24"/>
          <w:lang w:val="lv-LV"/>
        </w:rPr>
        <w:t>Domes A</w:t>
      </w:r>
      <w:r w:rsidRPr="00E62F5F">
        <w:rPr>
          <w:rFonts w:ascii="Times New Roman" w:hAnsi="Times New Roman"/>
          <w:sz w:val="24"/>
          <w:szCs w:val="24"/>
          <w:lang w:val="lv-LV"/>
        </w:rPr>
        <w:t>dministratīvā komisija.</w:t>
      </w:r>
    </w:p>
    <w:p w:rsidR="008D37E5" w:rsidRPr="0059698E" w:rsidRDefault="008D37E5" w:rsidP="00D2299D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98E">
        <w:rPr>
          <w:rFonts w:ascii="Times New Roman" w:hAnsi="Times New Roman"/>
          <w:sz w:val="24"/>
          <w:szCs w:val="24"/>
          <w:lang w:val="lv-LV"/>
        </w:rPr>
        <w:t xml:space="preserve">Par šo noteikumu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33</w:t>
      </w:r>
      <w:r w:rsidR="001E7004" w:rsidRPr="0059698E">
        <w:rPr>
          <w:rFonts w:ascii="Times New Roman" w:hAnsi="Times New Roman"/>
          <w:sz w:val="24"/>
          <w:szCs w:val="24"/>
          <w:lang w:val="lv-LV"/>
        </w:rPr>
        <w:t>.4.,</w:t>
      </w:r>
      <w:r w:rsidR="00E9688E" w:rsidRPr="0059698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33</w:t>
      </w:r>
      <w:r w:rsidR="00E9688E" w:rsidRPr="0059698E">
        <w:rPr>
          <w:rFonts w:ascii="Times New Roman" w:hAnsi="Times New Roman"/>
          <w:sz w:val="24"/>
          <w:szCs w:val="24"/>
          <w:lang w:val="lv-LV"/>
        </w:rPr>
        <w:t xml:space="preserve">.6., </w:t>
      </w:r>
      <w:r w:rsidR="00B92317" w:rsidRPr="0059698E">
        <w:rPr>
          <w:rFonts w:ascii="Times New Roman" w:hAnsi="Times New Roman"/>
          <w:sz w:val="24"/>
          <w:szCs w:val="24"/>
          <w:lang w:val="lv-LV"/>
        </w:rPr>
        <w:t>33.7.</w:t>
      </w:r>
      <w:r w:rsidR="001E7004" w:rsidRPr="0059698E">
        <w:rPr>
          <w:rFonts w:ascii="Times New Roman" w:hAnsi="Times New Roman"/>
          <w:sz w:val="24"/>
          <w:szCs w:val="24"/>
          <w:lang w:val="lv-LV"/>
        </w:rPr>
        <w:t>apakšpunkta</w:t>
      </w:r>
      <w:r w:rsidR="00A81E3F" w:rsidRPr="0059698E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44</w:t>
      </w:r>
      <w:r w:rsidR="00A81E3F" w:rsidRPr="0059698E">
        <w:rPr>
          <w:rFonts w:ascii="Times New Roman" w:hAnsi="Times New Roman"/>
          <w:sz w:val="24"/>
          <w:szCs w:val="24"/>
          <w:lang w:val="lv-LV"/>
        </w:rPr>
        <w:t>.punkta</w:t>
      </w:r>
      <w:r w:rsidR="001E7004" w:rsidRPr="0059698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9698E">
        <w:rPr>
          <w:rFonts w:ascii="Times New Roman" w:hAnsi="Times New Roman"/>
          <w:sz w:val="24"/>
          <w:szCs w:val="24"/>
          <w:lang w:val="lv-LV"/>
        </w:rPr>
        <w:t>prasību neievērošanu piemēro</w:t>
      </w:r>
      <w:r w:rsidR="001B2F06" w:rsidRPr="0059698E">
        <w:rPr>
          <w:rFonts w:ascii="Times New Roman" w:hAnsi="Times New Roman"/>
          <w:sz w:val="24"/>
          <w:szCs w:val="24"/>
          <w:lang w:val="lv-LV"/>
        </w:rPr>
        <w:t xml:space="preserve"> brīdinājumu vai 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naudas sodu </w:t>
      </w:r>
      <w:r w:rsidR="001B2F06" w:rsidRPr="0059698E">
        <w:rPr>
          <w:rFonts w:ascii="Times New Roman" w:hAnsi="Times New Roman"/>
          <w:sz w:val="24"/>
          <w:szCs w:val="24"/>
          <w:lang w:val="lv-LV"/>
        </w:rPr>
        <w:t xml:space="preserve">fiziskai personai līdz </w:t>
      </w:r>
      <w:r w:rsidR="002C7CBF" w:rsidRPr="0059698E">
        <w:rPr>
          <w:rFonts w:ascii="Times New Roman" w:hAnsi="Times New Roman"/>
          <w:sz w:val="24"/>
          <w:szCs w:val="24"/>
          <w:lang w:val="lv-LV"/>
        </w:rPr>
        <w:t>20</w:t>
      </w:r>
      <w:r w:rsidR="001B2F06" w:rsidRPr="0059698E">
        <w:rPr>
          <w:rFonts w:ascii="Times New Roman" w:hAnsi="Times New Roman"/>
          <w:sz w:val="24"/>
          <w:szCs w:val="24"/>
          <w:lang w:val="lv-LV"/>
        </w:rPr>
        <w:t xml:space="preserve"> naudas soda vienībām, bet 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juridiskajai personai līdz </w:t>
      </w:r>
      <w:r w:rsidR="002C7CBF" w:rsidRPr="0059698E">
        <w:rPr>
          <w:rFonts w:ascii="Times New Roman" w:hAnsi="Times New Roman"/>
          <w:sz w:val="24"/>
          <w:szCs w:val="24"/>
          <w:lang w:val="lv-LV"/>
        </w:rPr>
        <w:t>100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 naudas soda vienībām.</w:t>
      </w:r>
    </w:p>
    <w:p w:rsidR="001E7004" w:rsidRPr="0059698E" w:rsidRDefault="001E7004" w:rsidP="00D2299D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98E">
        <w:rPr>
          <w:rFonts w:ascii="Times New Roman" w:hAnsi="Times New Roman"/>
          <w:sz w:val="24"/>
          <w:szCs w:val="24"/>
          <w:lang w:val="lv-LV"/>
        </w:rPr>
        <w:t xml:space="preserve">Par šo noteikumu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33</w:t>
      </w:r>
      <w:r w:rsidRPr="0059698E">
        <w:rPr>
          <w:rFonts w:ascii="Times New Roman" w:hAnsi="Times New Roman"/>
          <w:sz w:val="24"/>
          <w:szCs w:val="24"/>
          <w:lang w:val="lv-LV"/>
        </w:rPr>
        <w:t>.5.</w:t>
      </w:r>
      <w:r w:rsidR="002C7CBF" w:rsidRPr="0059698E">
        <w:rPr>
          <w:rFonts w:ascii="Times New Roman" w:hAnsi="Times New Roman"/>
          <w:sz w:val="24"/>
          <w:szCs w:val="24"/>
          <w:lang w:val="lv-LV"/>
        </w:rPr>
        <w:t>apakšpunkta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 prasību neievērošanu piemēro brīdinājumu vai naudas sodu fiziskai personai līdz 70 naudas soda vienībām, bet juridiskajai personai līdz 200 naudas soda vienībām.</w:t>
      </w:r>
    </w:p>
    <w:p w:rsidR="0073018B" w:rsidRPr="0059698E" w:rsidRDefault="0073018B" w:rsidP="00D2299D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9698E">
        <w:rPr>
          <w:rFonts w:ascii="Times New Roman" w:hAnsi="Times New Roman"/>
          <w:sz w:val="24"/>
          <w:szCs w:val="24"/>
          <w:lang w:val="lv-LV"/>
        </w:rPr>
        <w:t xml:space="preserve">Par šo noteikumu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30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.2.,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30</w:t>
      </w:r>
      <w:r w:rsidR="00E936F1" w:rsidRPr="0059698E">
        <w:rPr>
          <w:rFonts w:ascii="Times New Roman" w:hAnsi="Times New Roman"/>
          <w:sz w:val="24"/>
          <w:szCs w:val="24"/>
          <w:lang w:val="lv-LV"/>
        </w:rPr>
        <w:t>.9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. un </w:t>
      </w:r>
      <w:r w:rsidR="00290775" w:rsidRPr="0059698E">
        <w:rPr>
          <w:rFonts w:ascii="Times New Roman" w:hAnsi="Times New Roman"/>
          <w:sz w:val="24"/>
          <w:szCs w:val="24"/>
          <w:lang w:val="lv-LV"/>
        </w:rPr>
        <w:t>30</w:t>
      </w:r>
      <w:r w:rsidRPr="0059698E">
        <w:rPr>
          <w:rFonts w:ascii="Times New Roman" w:hAnsi="Times New Roman"/>
          <w:sz w:val="24"/>
          <w:szCs w:val="24"/>
          <w:lang w:val="lv-LV"/>
        </w:rPr>
        <w:t>.</w:t>
      </w:r>
      <w:r w:rsidR="00E936F1" w:rsidRPr="0059698E">
        <w:rPr>
          <w:rFonts w:ascii="Times New Roman" w:hAnsi="Times New Roman"/>
          <w:sz w:val="24"/>
          <w:szCs w:val="24"/>
          <w:lang w:val="lv-LV"/>
        </w:rPr>
        <w:t>10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.apakšpunkta prasību neievērošanu piemēro brīdinājumu vai naudas sodu juridiskajai personai līdz </w:t>
      </w:r>
      <w:r w:rsidR="002C7CBF" w:rsidRPr="0059698E">
        <w:rPr>
          <w:rFonts w:ascii="Times New Roman" w:hAnsi="Times New Roman"/>
          <w:sz w:val="24"/>
          <w:szCs w:val="24"/>
          <w:lang w:val="lv-LV"/>
        </w:rPr>
        <w:t>100</w:t>
      </w:r>
      <w:r w:rsidRPr="0059698E">
        <w:rPr>
          <w:rFonts w:ascii="Times New Roman" w:hAnsi="Times New Roman"/>
          <w:sz w:val="24"/>
          <w:szCs w:val="24"/>
          <w:lang w:val="lv-LV"/>
        </w:rPr>
        <w:t xml:space="preserve"> naudas soda vienībām.</w:t>
      </w:r>
    </w:p>
    <w:p w:rsidR="00303788" w:rsidRPr="00E62F5F" w:rsidRDefault="00303788" w:rsidP="00D2299D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</w:t>
      </w:r>
      <w:r w:rsidRPr="00E62F5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demontēto pieminekļu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apmaļu vai to daļu</w:t>
      </w:r>
      <w:r w:rsidRPr="00E62F5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izmešanu kapsētā </w:t>
      </w:r>
      <w:r w:rsidRPr="00303788">
        <w:rPr>
          <w:rFonts w:ascii="Times New Roman" w:hAnsi="Times New Roman"/>
          <w:sz w:val="24"/>
          <w:szCs w:val="24"/>
          <w:lang w:val="lv-LV"/>
        </w:rPr>
        <w:t>novietotajos konteineros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piemēro naudas sodu fiziskai personai līdz </w:t>
      </w:r>
      <w:r>
        <w:rPr>
          <w:rFonts w:ascii="Times New Roman" w:hAnsi="Times New Roman"/>
          <w:sz w:val="24"/>
          <w:szCs w:val="24"/>
          <w:lang w:val="lv-LV"/>
        </w:rPr>
        <w:t>20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naudas soda vienībām, bet juridiskajai personai līdz </w:t>
      </w:r>
      <w:r>
        <w:rPr>
          <w:rFonts w:ascii="Times New Roman" w:hAnsi="Times New Roman"/>
          <w:sz w:val="24"/>
          <w:szCs w:val="24"/>
          <w:lang w:val="lv-LV"/>
        </w:rPr>
        <w:t>100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naudas soda vienībām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455CC5" w:rsidRPr="00E62F5F" w:rsidRDefault="00F61D85" w:rsidP="000D52E1">
      <w:pPr>
        <w:pStyle w:val="ListParagraph"/>
        <w:tabs>
          <w:tab w:val="left" w:pos="709"/>
        </w:tabs>
        <w:spacing w:before="120" w:after="120"/>
        <w:ind w:left="885" w:firstLine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IX</w:t>
      </w:r>
      <w:r w:rsidR="003F7071" w:rsidRPr="00E62F5F">
        <w:rPr>
          <w:rFonts w:ascii="Times New Roman" w:hAnsi="Times New Roman"/>
          <w:b/>
          <w:sz w:val="24"/>
          <w:szCs w:val="24"/>
          <w:lang w:val="lv-LV"/>
        </w:rPr>
        <w:t>. Noslēguma jautājumi</w:t>
      </w:r>
    </w:p>
    <w:p w:rsidR="00455CC5" w:rsidRPr="00E62F5F" w:rsidRDefault="00957470" w:rsidP="002A0E7B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>K</w:t>
      </w:r>
      <w:r w:rsidR="001B2F06" w:rsidRPr="00E62F5F">
        <w:rPr>
          <w:rFonts w:ascii="Times New Roman" w:hAnsi="Times New Roman"/>
          <w:sz w:val="24"/>
          <w:szCs w:val="24"/>
          <w:lang w:val="lv-LV"/>
        </w:rPr>
        <w:t>apsēt</w:t>
      </w:r>
      <w:r w:rsidR="00C16B4F">
        <w:rPr>
          <w:rFonts w:ascii="Times New Roman" w:hAnsi="Times New Roman"/>
          <w:sz w:val="24"/>
          <w:szCs w:val="24"/>
          <w:lang w:val="lv-LV"/>
        </w:rPr>
        <w:t>u</w:t>
      </w:r>
      <w:r w:rsidR="001B2F06" w:rsidRPr="00E62F5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B2F06" w:rsidRPr="00E62F5F">
        <w:rPr>
          <w:rFonts w:ascii="Times New Roman" w:hAnsi="Times New Roman"/>
          <w:sz w:val="24"/>
          <w:szCs w:val="24"/>
          <w:lang w:val="lv-LV"/>
        </w:rPr>
        <w:t>apsaimniekotāja</w:t>
      </w:r>
      <w:proofErr w:type="spellEnd"/>
      <w:r w:rsidR="001B2F06" w:rsidRPr="00E62F5F">
        <w:rPr>
          <w:rFonts w:ascii="Times New Roman" w:hAnsi="Times New Roman"/>
          <w:sz w:val="24"/>
          <w:szCs w:val="24"/>
          <w:lang w:val="lv-LV"/>
        </w:rPr>
        <w:t xml:space="preserve"> lēmumu vai faktisko rīcību 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Administratīvā procesa likuma </w:t>
      </w:r>
      <w:r w:rsidR="001B2F06" w:rsidRPr="00E62F5F">
        <w:rPr>
          <w:rFonts w:ascii="Times New Roman" w:hAnsi="Times New Roman"/>
          <w:sz w:val="24"/>
          <w:szCs w:val="24"/>
          <w:lang w:val="lv-LV"/>
        </w:rPr>
        <w:t xml:space="preserve"> noteiktajā kārtībā var apstrīdēt </w:t>
      </w:r>
      <w:r w:rsidR="00015591" w:rsidRPr="00E62F5F">
        <w:rPr>
          <w:rFonts w:ascii="Times New Roman" w:hAnsi="Times New Roman"/>
          <w:sz w:val="24"/>
          <w:szCs w:val="24"/>
          <w:lang w:val="lv-LV"/>
        </w:rPr>
        <w:t>D</w:t>
      </w:r>
      <w:r w:rsidR="001B2F06" w:rsidRPr="00E62F5F">
        <w:rPr>
          <w:rFonts w:ascii="Times New Roman" w:hAnsi="Times New Roman"/>
          <w:sz w:val="24"/>
          <w:szCs w:val="24"/>
          <w:lang w:val="lv-LV"/>
        </w:rPr>
        <w:t>omē.</w:t>
      </w:r>
    </w:p>
    <w:p w:rsidR="00AD4D2B" w:rsidRPr="00AD4D2B" w:rsidRDefault="00952F1D" w:rsidP="002A0E7B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</w:t>
      </w:r>
      <w:r w:rsidR="00AD4D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oteikumu izpildi kontrolē</w:t>
      </w:r>
      <w:r w:rsidR="00AD4D2B" w:rsidRPr="00AD4D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kapsētu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apsaimniekotājs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Pārvalde</w:t>
      </w:r>
      <w:r w:rsidR="00AD4D2B" w:rsidRPr="00AD4D2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 Daugavpils pilsētas pašvaldības policija atbilstoši to kompetencei.</w:t>
      </w:r>
    </w:p>
    <w:p w:rsidR="00EE3402" w:rsidRPr="00E62F5F" w:rsidRDefault="00EE3402" w:rsidP="002A0E7B">
      <w:pPr>
        <w:pStyle w:val="ListParagraph"/>
        <w:numPr>
          <w:ilvl w:val="0"/>
          <w:numId w:val="23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62F5F">
        <w:rPr>
          <w:rFonts w:ascii="Times New Roman" w:hAnsi="Times New Roman"/>
          <w:sz w:val="24"/>
          <w:szCs w:val="24"/>
          <w:lang w:val="lv-LV"/>
        </w:rPr>
        <w:t xml:space="preserve">Atzīt par spēku zaudējušiem </w:t>
      </w:r>
      <w:r w:rsidR="00015591" w:rsidRPr="00E62F5F">
        <w:rPr>
          <w:rFonts w:ascii="Times New Roman" w:hAnsi="Times New Roman"/>
          <w:sz w:val="24"/>
          <w:szCs w:val="24"/>
          <w:lang w:val="lv-LV"/>
        </w:rPr>
        <w:t>D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omes 2004.gada </w:t>
      </w:r>
      <w:r w:rsidR="005D6A1C" w:rsidRPr="00E62F5F">
        <w:rPr>
          <w:rFonts w:ascii="Times New Roman" w:hAnsi="Times New Roman"/>
          <w:sz w:val="24"/>
          <w:szCs w:val="24"/>
          <w:lang w:val="lv-LV"/>
        </w:rPr>
        <w:t>14</w:t>
      </w:r>
      <w:r w:rsidRPr="00E62F5F">
        <w:rPr>
          <w:rFonts w:ascii="Times New Roman" w:hAnsi="Times New Roman"/>
          <w:sz w:val="24"/>
          <w:szCs w:val="24"/>
          <w:lang w:val="lv-LV"/>
        </w:rPr>
        <w:t>.</w:t>
      </w:r>
      <w:r w:rsidR="005D6A1C" w:rsidRPr="00E62F5F">
        <w:rPr>
          <w:rFonts w:ascii="Times New Roman" w:hAnsi="Times New Roman"/>
          <w:sz w:val="24"/>
          <w:szCs w:val="24"/>
          <w:lang w:val="lv-LV"/>
        </w:rPr>
        <w:t>oktobra</w:t>
      </w:r>
      <w:r w:rsidRPr="00E62F5F">
        <w:rPr>
          <w:rFonts w:ascii="Times New Roman" w:hAnsi="Times New Roman"/>
          <w:sz w:val="24"/>
          <w:szCs w:val="24"/>
          <w:lang w:val="lv-LV"/>
        </w:rPr>
        <w:t xml:space="preserve"> saistošos noteikumus Nr.6 “</w:t>
      </w:r>
      <w:r w:rsidRPr="00E62F5F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 xml:space="preserve">Noteikumi par sabiedrisko kārtību, sanitāro tīrību, teritorijas labiekārtošanu, </w:t>
      </w:r>
      <w:proofErr w:type="spellStart"/>
      <w:r w:rsidRPr="00E62F5F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zaļumstādījumu</w:t>
      </w:r>
      <w:proofErr w:type="spellEnd"/>
      <w:r w:rsidRPr="00E62F5F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 xml:space="preserve"> uzturēšanu un aizsardzību Daugavpils pilsētas kapsētās</w:t>
      </w:r>
      <w:r w:rsidRPr="00E62F5F">
        <w:rPr>
          <w:rFonts w:ascii="Times New Roman" w:hAnsi="Times New Roman"/>
          <w:sz w:val="24"/>
          <w:szCs w:val="24"/>
          <w:lang w:val="lv-LV"/>
        </w:rPr>
        <w:t>” (Latvijas Vēstnesis, 2004., Nr.182, 2010., Nr.158, 2011., Nr.71, 2015., Nr.219).</w:t>
      </w:r>
    </w:p>
    <w:p w:rsidR="00967CF0" w:rsidRPr="00E62F5F" w:rsidRDefault="007F7C14" w:rsidP="00A32BBC">
      <w:pPr>
        <w:shd w:val="clear" w:color="auto" w:fill="FFFFFF"/>
        <w:spacing w:before="360" w:after="240"/>
        <w:jc w:val="both"/>
        <w:rPr>
          <w:bCs/>
          <w:lang w:eastAsia="lv-LV"/>
        </w:rPr>
      </w:pPr>
      <w:r>
        <w:rPr>
          <w:bCs/>
          <w:lang w:eastAsia="lv-LV"/>
        </w:rPr>
        <w:t>D</w:t>
      </w:r>
      <w:r w:rsidR="00746C75" w:rsidRPr="00E62F5F">
        <w:rPr>
          <w:bCs/>
          <w:lang w:eastAsia="lv-LV"/>
        </w:rPr>
        <w:t>omes priekšsēdētājs</w:t>
      </w:r>
      <w:r w:rsidR="00746C75" w:rsidRPr="00E62F5F">
        <w:rPr>
          <w:bCs/>
          <w:lang w:eastAsia="lv-LV"/>
        </w:rPr>
        <w:tab/>
      </w:r>
      <w:r w:rsidR="00746C75" w:rsidRPr="00E62F5F">
        <w:rPr>
          <w:bCs/>
          <w:i/>
          <w:lang w:eastAsia="lv-LV"/>
        </w:rPr>
        <w:tab/>
      </w:r>
      <w:r w:rsidR="00746C75" w:rsidRPr="00E62F5F">
        <w:rPr>
          <w:bCs/>
          <w:i/>
          <w:lang w:eastAsia="lv-LV"/>
        </w:rPr>
        <w:tab/>
      </w:r>
      <w:r w:rsidR="00746C75" w:rsidRPr="00E62F5F">
        <w:rPr>
          <w:bCs/>
          <w:i/>
          <w:lang w:eastAsia="lv-LV"/>
        </w:rPr>
        <w:tab/>
      </w:r>
      <w:r w:rsidR="00746C75" w:rsidRPr="00E62F5F">
        <w:rPr>
          <w:bCs/>
          <w:lang w:eastAsia="lv-LV"/>
        </w:rPr>
        <w:tab/>
      </w:r>
      <w:r>
        <w:rPr>
          <w:bCs/>
          <w:lang w:eastAsia="lv-LV"/>
        </w:rPr>
        <w:t xml:space="preserve">                                                     </w:t>
      </w:r>
      <w:r w:rsidR="00050397" w:rsidRPr="00E62F5F">
        <w:rPr>
          <w:bCs/>
          <w:lang w:eastAsia="lv-LV"/>
        </w:rPr>
        <w:t>I.Prelatovs</w:t>
      </w:r>
    </w:p>
    <w:p w:rsidR="00593C87" w:rsidRDefault="00593C87">
      <w:pPr>
        <w:rPr>
          <w:bCs/>
          <w:lang w:eastAsia="lv-LV"/>
        </w:rPr>
      </w:pPr>
    </w:p>
    <w:p w:rsidR="007B7149" w:rsidRDefault="007B7149"/>
    <w:p w:rsidR="007B7149" w:rsidRDefault="007B7149"/>
    <w:p w:rsidR="007B7149" w:rsidRDefault="007B7149"/>
    <w:p w:rsidR="007B7149" w:rsidRDefault="007B7149"/>
    <w:p w:rsidR="007B7149" w:rsidRDefault="007B7149"/>
    <w:p w:rsidR="007B7149" w:rsidRDefault="007B7149"/>
    <w:p w:rsidR="007B7149" w:rsidRDefault="007B7149"/>
    <w:p w:rsidR="007B7149" w:rsidRDefault="007B7149"/>
    <w:p w:rsidR="007B7149" w:rsidRDefault="007B7149"/>
    <w:p w:rsidR="007B7149" w:rsidRDefault="007B7149"/>
    <w:p w:rsidR="007B7149" w:rsidRDefault="007B7149" w:rsidP="007B7149">
      <w:pPr>
        <w:rPr>
          <w:lang w:eastAsia="ru-RU"/>
        </w:rPr>
      </w:pPr>
      <w:r>
        <w:rPr>
          <w:bCs/>
          <w:i/>
          <w:lang w:eastAsia="x-none"/>
        </w:rPr>
        <w:t>Dokuments ir parakstīts ar drošu elektronisko parakstu un satur laika zīmogu</w:t>
      </w:r>
    </w:p>
    <w:p w:rsidR="00161C38" w:rsidRPr="00E62F5F" w:rsidRDefault="00E936F1" w:rsidP="007B7149">
      <w:pPr>
        <w:rPr>
          <w:b/>
          <w:bCs/>
          <w:lang w:eastAsia="lv-LV"/>
        </w:rPr>
      </w:pPr>
      <w:r>
        <w:br w:type="page"/>
      </w:r>
      <w:r w:rsidR="007B7149">
        <w:lastRenderedPageBreak/>
        <w:t xml:space="preserve">                                                                                                                      </w:t>
      </w:r>
      <w:r w:rsidR="00341D03">
        <w:rPr>
          <w:b/>
          <w:bCs/>
          <w:lang w:eastAsia="lv-LV"/>
        </w:rPr>
        <w:t>1.p</w:t>
      </w:r>
      <w:r w:rsidR="00161C38" w:rsidRPr="00E62F5F">
        <w:rPr>
          <w:b/>
          <w:bCs/>
          <w:lang w:eastAsia="lv-LV"/>
        </w:rPr>
        <w:t>ielikums</w:t>
      </w:r>
      <w:r w:rsidR="00341D03">
        <w:rPr>
          <w:b/>
          <w:bCs/>
          <w:lang w:eastAsia="lv-LV"/>
        </w:rPr>
        <w:t xml:space="preserve"> </w:t>
      </w:r>
    </w:p>
    <w:p w:rsidR="007F7C14" w:rsidRDefault="00161C38" w:rsidP="00161C38">
      <w:pPr>
        <w:shd w:val="clear" w:color="auto" w:fill="FFFFFF"/>
        <w:jc w:val="right"/>
        <w:rPr>
          <w:bCs/>
          <w:lang w:eastAsia="lv-LV"/>
        </w:rPr>
      </w:pPr>
      <w:r w:rsidRPr="00E62F5F">
        <w:rPr>
          <w:bCs/>
          <w:lang w:eastAsia="lv-LV"/>
        </w:rPr>
        <w:t>Daugavpils pilsētas domes</w:t>
      </w:r>
    </w:p>
    <w:p w:rsidR="00161C38" w:rsidRPr="00E62F5F" w:rsidRDefault="00161C38" w:rsidP="007F7C14">
      <w:pPr>
        <w:shd w:val="clear" w:color="auto" w:fill="FFFFFF"/>
        <w:rPr>
          <w:bCs/>
          <w:lang w:eastAsia="lv-LV"/>
        </w:rPr>
      </w:pPr>
      <w:r w:rsidRPr="00E62F5F">
        <w:rPr>
          <w:bCs/>
          <w:lang w:eastAsia="lv-LV"/>
        </w:rPr>
        <w:t xml:space="preserve"> </w:t>
      </w:r>
      <w:r w:rsidR="007F7C14">
        <w:rPr>
          <w:bCs/>
          <w:lang w:eastAsia="lv-LV"/>
        </w:rPr>
        <w:t xml:space="preserve">                                                                                                                     2021.gada 11.februāra</w:t>
      </w:r>
    </w:p>
    <w:p w:rsidR="00161C38" w:rsidRPr="00E62F5F" w:rsidRDefault="007F7C14" w:rsidP="007F7C14">
      <w:pPr>
        <w:shd w:val="clear" w:color="auto" w:fill="FFFFFF"/>
        <w:rPr>
          <w:bCs/>
          <w:lang w:eastAsia="lv-LV"/>
        </w:rPr>
      </w:pPr>
      <w:r>
        <w:rPr>
          <w:bCs/>
          <w:lang w:eastAsia="lv-LV"/>
        </w:rPr>
        <w:t xml:space="preserve">                                                                                                                      </w:t>
      </w:r>
      <w:proofErr w:type="spellStart"/>
      <w:r>
        <w:rPr>
          <w:bCs/>
          <w:lang w:eastAsia="lv-LV"/>
        </w:rPr>
        <w:t>Saist.not</w:t>
      </w:r>
      <w:proofErr w:type="spellEnd"/>
      <w:r>
        <w:rPr>
          <w:bCs/>
          <w:lang w:eastAsia="lv-LV"/>
        </w:rPr>
        <w:t>. Nr.9</w:t>
      </w:r>
    </w:p>
    <w:p w:rsidR="002C0C14" w:rsidRPr="00E62F5F" w:rsidRDefault="002C0C14" w:rsidP="00161C38">
      <w:pPr>
        <w:jc w:val="right"/>
        <w:rPr>
          <w:bCs/>
          <w:lang w:eastAsia="lv-LV"/>
        </w:rPr>
      </w:pPr>
    </w:p>
    <w:p w:rsidR="00DA180E" w:rsidRPr="00E62F5F" w:rsidRDefault="00410414" w:rsidP="00DA180E">
      <w:pPr>
        <w:jc w:val="center"/>
        <w:rPr>
          <w:b/>
          <w:bCs/>
          <w:lang w:eastAsia="lv-LV"/>
        </w:rPr>
      </w:pPr>
      <w:r w:rsidRPr="00E62F5F">
        <w:rPr>
          <w:b/>
          <w:bCs/>
          <w:lang w:eastAsia="lv-LV"/>
        </w:rPr>
        <w:t>Kapsētā ierādāmo kapavietu izmēri</w:t>
      </w:r>
    </w:p>
    <w:p w:rsidR="00410414" w:rsidRPr="00431D8B" w:rsidRDefault="00410414" w:rsidP="00DA180E">
      <w:pPr>
        <w:jc w:val="center"/>
        <w:rPr>
          <w:bCs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37"/>
        <w:gridCol w:w="2211"/>
        <w:gridCol w:w="2447"/>
      </w:tblGrid>
      <w:tr w:rsidR="00431D8B" w:rsidRPr="00431D8B" w:rsidTr="009D535A">
        <w:tc>
          <w:tcPr>
            <w:tcW w:w="2349" w:type="dxa"/>
          </w:tcPr>
          <w:p w:rsidR="0011075B" w:rsidRPr="00431D8B" w:rsidRDefault="0011075B" w:rsidP="009D535A">
            <w:pPr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Kapavieta</w:t>
            </w:r>
          </w:p>
        </w:tc>
        <w:tc>
          <w:tcPr>
            <w:tcW w:w="2337" w:type="dxa"/>
          </w:tcPr>
          <w:p w:rsidR="0011075B" w:rsidRPr="00431D8B" w:rsidRDefault="0011075B" w:rsidP="009D535A">
            <w:pPr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Platums, m</w:t>
            </w:r>
          </w:p>
        </w:tc>
        <w:tc>
          <w:tcPr>
            <w:tcW w:w="2211" w:type="dxa"/>
          </w:tcPr>
          <w:p w:rsidR="0011075B" w:rsidRPr="00431D8B" w:rsidRDefault="0011075B" w:rsidP="009D535A">
            <w:pPr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Garums, m</w:t>
            </w:r>
          </w:p>
        </w:tc>
        <w:tc>
          <w:tcPr>
            <w:tcW w:w="2447" w:type="dxa"/>
          </w:tcPr>
          <w:p w:rsidR="0011075B" w:rsidRPr="00431D8B" w:rsidRDefault="0011075B" w:rsidP="009D535A">
            <w:pPr>
              <w:ind w:firstLine="0"/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Laukums, kvadrātmetri</w:t>
            </w:r>
          </w:p>
        </w:tc>
      </w:tr>
      <w:tr w:rsidR="00431D8B" w:rsidRPr="00431D8B" w:rsidTr="009D535A">
        <w:tc>
          <w:tcPr>
            <w:tcW w:w="2349" w:type="dxa"/>
          </w:tcPr>
          <w:p w:rsidR="0011075B" w:rsidRPr="00431D8B" w:rsidRDefault="0011075B" w:rsidP="009D535A">
            <w:pPr>
              <w:ind w:firstLine="0"/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Vienvietīga kapavieta</w:t>
            </w:r>
          </w:p>
        </w:tc>
        <w:tc>
          <w:tcPr>
            <w:tcW w:w="2337" w:type="dxa"/>
          </w:tcPr>
          <w:p w:rsidR="0011075B" w:rsidRPr="00431D8B" w:rsidRDefault="0011075B" w:rsidP="009D535A">
            <w:pPr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1,50</w:t>
            </w:r>
          </w:p>
        </w:tc>
        <w:tc>
          <w:tcPr>
            <w:tcW w:w="2211" w:type="dxa"/>
          </w:tcPr>
          <w:p w:rsidR="0011075B" w:rsidRPr="00431D8B" w:rsidRDefault="0011075B" w:rsidP="009D535A">
            <w:pPr>
              <w:jc w:val="left"/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3,00</w:t>
            </w:r>
          </w:p>
        </w:tc>
        <w:tc>
          <w:tcPr>
            <w:tcW w:w="2447" w:type="dxa"/>
          </w:tcPr>
          <w:p w:rsidR="0011075B" w:rsidRPr="00431D8B" w:rsidRDefault="0011075B" w:rsidP="009D535A">
            <w:pPr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4,50</w:t>
            </w:r>
          </w:p>
        </w:tc>
      </w:tr>
      <w:tr w:rsidR="00431D8B" w:rsidRPr="00431D8B" w:rsidTr="009D535A">
        <w:tc>
          <w:tcPr>
            <w:tcW w:w="2349" w:type="dxa"/>
          </w:tcPr>
          <w:p w:rsidR="0011075B" w:rsidRPr="00431D8B" w:rsidRDefault="0011075B" w:rsidP="009D535A">
            <w:pPr>
              <w:ind w:firstLine="0"/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Daudzvietīga kapavieta (līdz trīs</w:t>
            </w:r>
            <w:r w:rsidRPr="00431D8B">
              <w:rPr>
                <w:lang w:val="lv-LV"/>
              </w:rPr>
              <w:t xml:space="preserve"> </w:t>
            </w:r>
            <w:r w:rsidRPr="00431D8B">
              <w:rPr>
                <w:rFonts w:ascii="Times New Roman" w:hAnsi="Times New Roman"/>
                <w:bCs/>
                <w:lang w:val="lv-LV" w:eastAsia="lv-LV"/>
              </w:rPr>
              <w:t>mirušo apbedīšanai)</w:t>
            </w:r>
          </w:p>
        </w:tc>
        <w:tc>
          <w:tcPr>
            <w:tcW w:w="2337" w:type="dxa"/>
          </w:tcPr>
          <w:p w:rsidR="0011075B" w:rsidRPr="00431D8B" w:rsidRDefault="0011075B" w:rsidP="009D535A">
            <w:pPr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3,00</w:t>
            </w:r>
          </w:p>
        </w:tc>
        <w:tc>
          <w:tcPr>
            <w:tcW w:w="2211" w:type="dxa"/>
          </w:tcPr>
          <w:p w:rsidR="0011075B" w:rsidRPr="00431D8B" w:rsidRDefault="0011075B" w:rsidP="009D535A">
            <w:pPr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3,00</w:t>
            </w:r>
          </w:p>
        </w:tc>
        <w:tc>
          <w:tcPr>
            <w:tcW w:w="2447" w:type="dxa"/>
          </w:tcPr>
          <w:p w:rsidR="0011075B" w:rsidRPr="00431D8B" w:rsidRDefault="0011075B" w:rsidP="009D535A">
            <w:pPr>
              <w:rPr>
                <w:rFonts w:ascii="Times New Roman" w:hAnsi="Times New Roman"/>
                <w:bCs/>
                <w:lang w:val="lv-LV" w:eastAsia="lv-LV"/>
              </w:rPr>
            </w:pPr>
            <w:r w:rsidRPr="00431D8B">
              <w:rPr>
                <w:rFonts w:ascii="Times New Roman" w:hAnsi="Times New Roman"/>
                <w:bCs/>
                <w:lang w:val="lv-LV" w:eastAsia="lv-LV"/>
              </w:rPr>
              <w:t>9,00</w:t>
            </w:r>
          </w:p>
        </w:tc>
      </w:tr>
    </w:tbl>
    <w:p w:rsidR="00410414" w:rsidRPr="00E62F5F" w:rsidRDefault="00410414" w:rsidP="00410414">
      <w:pPr>
        <w:jc w:val="both"/>
        <w:rPr>
          <w:bCs/>
          <w:lang w:eastAsia="lv-LV"/>
        </w:rPr>
      </w:pPr>
    </w:p>
    <w:p w:rsidR="00161C38" w:rsidRPr="00E62F5F" w:rsidRDefault="00161C38" w:rsidP="00161C38">
      <w:pPr>
        <w:jc w:val="right"/>
        <w:rPr>
          <w:bCs/>
          <w:lang w:eastAsia="lv-LV"/>
        </w:rPr>
      </w:pPr>
    </w:p>
    <w:p w:rsidR="00341D03" w:rsidRDefault="00341D03">
      <w:pPr>
        <w:rPr>
          <w:bCs/>
          <w:lang w:eastAsia="lv-LV"/>
        </w:rPr>
      </w:pPr>
      <w:r>
        <w:rPr>
          <w:bCs/>
          <w:lang w:eastAsia="lv-LV"/>
        </w:rPr>
        <w:br w:type="page"/>
      </w:r>
    </w:p>
    <w:p w:rsidR="00341D03" w:rsidRPr="00E62F5F" w:rsidRDefault="00341D03" w:rsidP="00341D03">
      <w:pPr>
        <w:shd w:val="clear" w:color="auto" w:fill="FFFFFF"/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lastRenderedPageBreak/>
        <w:t>2.p</w:t>
      </w:r>
      <w:r w:rsidRPr="00E62F5F">
        <w:rPr>
          <w:b/>
          <w:bCs/>
          <w:lang w:eastAsia="lv-LV"/>
        </w:rPr>
        <w:t>ielikums</w:t>
      </w:r>
      <w:r>
        <w:rPr>
          <w:b/>
          <w:bCs/>
          <w:lang w:eastAsia="lv-LV"/>
        </w:rPr>
        <w:t xml:space="preserve"> </w:t>
      </w:r>
    </w:p>
    <w:p w:rsidR="007F7C14" w:rsidRDefault="00341D03" w:rsidP="00341D03">
      <w:pPr>
        <w:shd w:val="clear" w:color="auto" w:fill="FFFFFF"/>
        <w:jc w:val="right"/>
        <w:rPr>
          <w:bCs/>
          <w:lang w:eastAsia="lv-LV"/>
        </w:rPr>
      </w:pPr>
      <w:r w:rsidRPr="00E62F5F">
        <w:rPr>
          <w:bCs/>
          <w:lang w:eastAsia="lv-LV"/>
        </w:rPr>
        <w:t>Daugavpils pilsētas domes</w:t>
      </w:r>
    </w:p>
    <w:p w:rsidR="00341D03" w:rsidRPr="00E62F5F" w:rsidRDefault="007F7C14" w:rsidP="007F7C14">
      <w:pPr>
        <w:shd w:val="clear" w:color="auto" w:fill="FFFFFF"/>
        <w:jc w:val="center"/>
        <w:rPr>
          <w:bCs/>
          <w:lang w:eastAsia="lv-LV"/>
        </w:rPr>
      </w:pPr>
      <w:r>
        <w:rPr>
          <w:bCs/>
          <w:lang w:eastAsia="lv-LV"/>
        </w:rPr>
        <w:t xml:space="preserve">                                                                                                               2021.gada 11.februāra</w:t>
      </w:r>
    </w:p>
    <w:p w:rsidR="00341D03" w:rsidRPr="00E62F5F" w:rsidRDefault="007F7C14" w:rsidP="007F7C14">
      <w:pPr>
        <w:shd w:val="clear" w:color="auto" w:fill="FFFFFF"/>
        <w:jc w:val="center"/>
        <w:rPr>
          <w:bCs/>
          <w:lang w:eastAsia="lv-LV"/>
        </w:rPr>
      </w:pPr>
      <w:r>
        <w:rPr>
          <w:bCs/>
          <w:lang w:eastAsia="lv-LV"/>
        </w:rPr>
        <w:t xml:space="preserve">                                                                                                         </w:t>
      </w:r>
      <w:proofErr w:type="spellStart"/>
      <w:r>
        <w:rPr>
          <w:bCs/>
          <w:lang w:eastAsia="lv-LV"/>
        </w:rPr>
        <w:t>Saist</w:t>
      </w:r>
      <w:proofErr w:type="spellEnd"/>
      <w:r>
        <w:rPr>
          <w:bCs/>
          <w:lang w:eastAsia="lv-LV"/>
        </w:rPr>
        <w:t xml:space="preserve">. </w:t>
      </w:r>
      <w:proofErr w:type="spellStart"/>
      <w:r>
        <w:rPr>
          <w:bCs/>
          <w:lang w:eastAsia="lv-LV"/>
        </w:rPr>
        <w:t>noteik</w:t>
      </w:r>
      <w:proofErr w:type="spellEnd"/>
      <w:r>
        <w:rPr>
          <w:bCs/>
          <w:lang w:eastAsia="lv-LV"/>
        </w:rPr>
        <w:t>. Nr.9</w:t>
      </w:r>
    </w:p>
    <w:p w:rsidR="00341D03" w:rsidRPr="00E62F5F" w:rsidRDefault="00341D03" w:rsidP="00341D03">
      <w:pPr>
        <w:jc w:val="right"/>
        <w:rPr>
          <w:bCs/>
          <w:lang w:eastAsia="lv-LV"/>
        </w:rPr>
      </w:pPr>
    </w:p>
    <w:p w:rsidR="00341D03" w:rsidRDefault="00F168B6" w:rsidP="00341D03">
      <w:pPr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Brīdinājuma zīmes paraugs</w:t>
      </w:r>
    </w:p>
    <w:p w:rsidR="00F168B6" w:rsidRDefault="00F168B6" w:rsidP="00341D03">
      <w:pPr>
        <w:jc w:val="center"/>
        <w:rPr>
          <w:b/>
          <w:bCs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168B6" w:rsidTr="00715E45">
        <w:trPr>
          <w:trHeight w:val="7127"/>
        </w:trPr>
        <w:tc>
          <w:tcPr>
            <w:tcW w:w="9627" w:type="dxa"/>
          </w:tcPr>
          <w:p w:rsidR="00F168B6" w:rsidRDefault="00F168B6" w:rsidP="00341D03">
            <w:pPr>
              <w:jc w:val="center"/>
              <w:rPr>
                <w:rFonts w:ascii="Times New Roman" w:hAnsi="Times New Roman"/>
                <w:bCs/>
                <w:i/>
                <w:lang w:val="lv-LV" w:eastAsia="lv-LV"/>
              </w:rPr>
            </w:pPr>
          </w:p>
          <w:p w:rsidR="00F168B6" w:rsidRPr="00F168B6" w:rsidRDefault="007228B1" w:rsidP="00341D03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lv-LV" w:eastAsia="lv-LV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lv-LV" w:eastAsia="lv-LV"/>
              </w:rPr>
              <w:t>Kapsētu</w:t>
            </w:r>
            <w:r w:rsidR="00F168B6" w:rsidRPr="00F168B6">
              <w:rPr>
                <w:rFonts w:ascii="Times New Roman" w:hAnsi="Times New Roman"/>
                <w:bCs/>
                <w:i/>
                <w:sz w:val="28"/>
                <w:szCs w:val="28"/>
                <w:lang w:val="lv-LV" w:eastAsia="lv-LV"/>
              </w:rPr>
              <w:t xml:space="preserve"> </w:t>
            </w:r>
            <w:proofErr w:type="spellStart"/>
            <w:r w:rsidR="00F168B6" w:rsidRPr="00F168B6">
              <w:rPr>
                <w:rFonts w:ascii="Times New Roman" w:hAnsi="Times New Roman"/>
                <w:bCs/>
                <w:i/>
                <w:sz w:val="28"/>
                <w:szCs w:val="28"/>
                <w:lang w:val="lv-LV" w:eastAsia="lv-LV"/>
              </w:rPr>
              <w:t>apsaimniekotāja</w:t>
            </w:r>
            <w:proofErr w:type="spellEnd"/>
            <w:r w:rsidR="00F168B6" w:rsidRPr="00F168B6">
              <w:rPr>
                <w:rFonts w:ascii="Times New Roman" w:hAnsi="Times New Roman"/>
                <w:bCs/>
                <w:i/>
                <w:sz w:val="28"/>
                <w:szCs w:val="28"/>
                <w:lang w:val="lv-LV" w:eastAsia="lv-LV"/>
              </w:rPr>
              <w:t xml:space="preserve"> nosaukums, reģistrācijas numurs, adrese, kontaktinformācija</w:t>
            </w:r>
          </w:p>
          <w:p w:rsidR="00F168B6" w:rsidRPr="00F168B6" w:rsidRDefault="00F168B6" w:rsidP="00341D03">
            <w:pPr>
              <w:jc w:val="center"/>
              <w:rPr>
                <w:rFonts w:ascii="Times New Roman" w:hAnsi="Times New Roman"/>
                <w:bCs/>
                <w:i/>
                <w:lang w:val="lv-LV" w:eastAsia="lv-LV"/>
              </w:rPr>
            </w:pPr>
          </w:p>
          <w:p w:rsidR="00F168B6" w:rsidRDefault="00F168B6" w:rsidP="00341D03">
            <w:pPr>
              <w:jc w:val="center"/>
              <w:rPr>
                <w:rFonts w:ascii="Times New Roman" w:hAnsi="Times New Roman"/>
                <w:b/>
                <w:bCs/>
                <w:sz w:val="144"/>
                <w:szCs w:val="144"/>
                <w:lang w:val="lv-LV" w:eastAsia="lv-LV"/>
              </w:rPr>
            </w:pPr>
            <w:r w:rsidRPr="00F168B6">
              <w:rPr>
                <w:rFonts w:ascii="Times New Roman" w:hAnsi="Times New Roman"/>
                <w:b/>
                <w:bCs/>
                <w:sz w:val="144"/>
                <w:szCs w:val="144"/>
                <w:lang w:val="lv-LV" w:eastAsia="lv-LV"/>
              </w:rPr>
              <w:t>AKTĒTS</w:t>
            </w:r>
          </w:p>
          <w:p w:rsidR="00715E45" w:rsidRPr="00F168B6" w:rsidRDefault="00715E45" w:rsidP="00341D03">
            <w:pPr>
              <w:jc w:val="center"/>
              <w:rPr>
                <w:rFonts w:ascii="Times New Roman" w:hAnsi="Times New Roman"/>
                <w:b/>
                <w:bCs/>
                <w:sz w:val="144"/>
                <w:szCs w:val="144"/>
                <w:lang w:val="lv-LV" w:eastAsia="lv-LV"/>
              </w:rPr>
            </w:pPr>
            <w:r>
              <w:rPr>
                <w:rFonts w:ascii="Times New Roman" w:hAnsi="Times New Roman"/>
                <w:b/>
                <w:bCs/>
                <w:sz w:val="144"/>
                <w:szCs w:val="144"/>
                <w:lang w:val="lv-LV" w:eastAsia="lv-LV"/>
              </w:rPr>
              <w:t>Nr._____</w:t>
            </w:r>
          </w:p>
          <w:p w:rsidR="00F168B6" w:rsidRDefault="00F168B6" w:rsidP="00341D03">
            <w:pPr>
              <w:jc w:val="center"/>
              <w:rPr>
                <w:rFonts w:ascii="Times New Roman" w:hAnsi="Times New Roman"/>
                <w:b/>
                <w:bCs/>
                <w:lang w:val="lv-LV" w:eastAsia="lv-LV"/>
              </w:rPr>
            </w:pPr>
          </w:p>
          <w:p w:rsidR="00F168B6" w:rsidRDefault="00F168B6" w:rsidP="00341D03">
            <w:pPr>
              <w:jc w:val="center"/>
              <w:rPr>
                <w:rFonts w:ascii="Times New Roman" w:hAnsi="Times New Roman"/>
                <w:b/>
                <w:bCs/>
                <w:sz w:val="72"/>
                <w:szCs w:val="72"/>
                <w:lang w:val="lv-LV" w:eastAsia="lv-LV"/>
              </w:rPr>
            </w:pPr>
            <w:r w:rsidRPr="00F168B6">
              <w:rPr>
                <w:rFonts w:ascii="Times New Roman" w:hAnsi="Times New Roman"/>
                <w:b/>
                <w:bCs/>
                <w:sz w:val="72"/>
                <w:szCs w:val="72"/>
                <w:lang w:val="lv-LV" w:eastAsia="lv-LV"/>
              </w:rPr>
              <w:t xml:space="preserve">______. </w:t>
            </w:r>
            <w:r w:rsidR="00715E45">
              <w:rPr>
                <w:rFonts w:ascii="Times New Roman" w:hAnsi="Times New Roman"/>
                <w:b/>
                <w:bCs/>
                <w:sz w:val="72"/>
                <w:szCs w:val="72"/>
                <w:lang w:val="lv-LV" w:eastAsia="lv-LV"/>
              </w:rPr>
              <w:t>g</w:t>
            </w:r>
            <w:r w:rsidRPr="00F168B6">
              <w:rPr>
                <w:rFonts w:ascii="Times New Roman" w:hAnsi="Times New Roman"/>
                <w:b/>
                <w:bCs/>
                <w:sz w:val="72"/>
                <w:szCs w:val="72"/>
                <w:lang w:val="lv-LV" w:eastAsia="lv-LV"/>
              </w:rPr>
              <w:t>ads</w:t>
            </w:r>
          </w:p>
          <w:p w:rsidR="00715E45" w:rsidRPr="00F168B6" w:rsidRDefault="00715E45" w:rsidP="00341D03">
            <w:pPr>
              <w:jc w:val="center"/>
              <w:rPr>
                <w:rFonts w:ascii="Times New Roman" w:hAnsi="Times New Roman"/>
                <w:b/>
                <w:bCs/>
                <w:sz w:val="72"/>
                <w:szCs w:val="72"/>
                <w:lang w:val="lv-LV" w:eastAsia="lv-LV"/>
              </w:rPr>
            </w:pPr>
          </w:p>
        </w:tc>
      </w:tr>
    </w:tbl>
    <w:p w:rsidR="00F168B6" w:rsidRPr="00E62F5F" w:rsidRDefault="00F168B6" w:rsidP="00341D03">
      <w:pPr>
        <w:jc w:val="center"/>
        <w:rPr>
          <w:b/>
          <w:bCs/>
          <w:lang w:eastAsia="lv-LV"/>
        </w:rPr>
      </w:pPr>
    </w:p>
    <w:p w:rsidR="00E936F1" w:rsidRDefault="00E936F1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E936F1">
      <w:pPr>
        <w:rPr>
          <w:bCs/>
          <w:lang w:eastAsia="lv-LV"/>
        </w:rPr>
      </w:pPr>
    </w:p>
    <w:p w:rsidR="007B7149" w:rsidRDefault="007B7149" w:rsidP="007B7149">
      <w:pPr>
        <w:rPr>
          <w:lang w:eastAsia="ru-RU"/>
        </w:rPr>
      </w:pPr>
      <w:r>
        <w:rPr>
          <w:bCs/>
          <w:i/>
          <w:lang w:eastAsia="x-none"/>
        </w:rPr>
        <w:t>Dokuments ir parakstīts ar drošu elektronisko parakstu un satur laika zīmogu</w:t>
      </w:r>
    </w:p>
    <w:p w:rsidR="007B7149" w:rsidRPr="00E62F5F" w:rsidRDefault="007B7149" w:rsidP="00E936F1">
      <w:pPr>
        <w:rPr>
          <w:bCs/>
          <w:lang w:eastAsia="lv-LV"/>
        </w:rPr>
      </w:pPr>
    </w:p>
    <w:sectPr w:rsidR="007B7149" w:rsidRPr="00E62F5F" w:rsidSect="00B37270">
      <w:foot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A5" w:rsidRDefault="008128A5" w:rsidP="00F76FFB">
      <w:r>
        <w:separator/>
      </w:r>
    </w:p>
  </w:endnote>
  <w:endnote w:type="continuationSeparator" w:id="0">
    <w:p w:rsidR="008128A5" w:rsidRDefault="008128A5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8A5" w:rsidRDefault="00812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A6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128A5" w:rsidRDefault="00812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A5" w:rsidRDefault="008128A5" w:rsidP="00F76FFB">
      <w:r>
        <w:separator/>
      </w:r>
    </w:p>
  </w:footnote>
  <w:footnote w:type="continuationSeparator" w:id="0">
    <w:p w:rsidR="008128A5" w:rsidRDefault="008128A5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4A5"/>
    <w:multiLevelType w:val="hybridMultilevel"/>
    <w:tmpl w:val="C840C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A47DE9"/>
    <w:multiLevelType w:val="hybridMultilevel"/>
    <w:tmpl w:val="20BE83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DCC"/>
    <w:multiLevelType w:val="multilevel"/>
    <w:tmpl w:val="91D89EBE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" w15:restartNumberingAfterBreak="0">
    <w:nsid w:val="25A6137F"/>
    <w:multiLevelType w:val="hybridMultilevel"/>
    <w:tmpl w:val="6F2A3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5" w15:restartNumberingAfterBreak="0">
    <w:nsid w:val="2AAA7218"/>
    <w:multiLevelType w:val="hybridMultilevel"/>
    <w:tmpl w:val="BABC3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3E70A7"/>
    <w:multiLevelType w:val="hybridMultilevel"/>
    <w:tmpl w:val="F1F62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61B38"/>
    <w:multiLevelType w:val="hybridMultilevel"/>
    <w:tmpl w:val="E81ABD82"/>
    <w:lvl w:ilvl="0" w:tplc="65109E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A66D4"/>
    <w:multiLevelType w:val="hybridMultilevel"/>
    <w:tmpl w:val="6E6A3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0FCA"/>
    <w:multiLevelType w:val="hybridMultilevel"/>
    <w:tmpl w:val="D4F09CD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1F73BA"/>
    <w:multiLevelType w:val="multilevel"/>
    <w:tmpl w:val="0B76F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9D202D"/>
    <w:multiLevelType w:val="multilevel"/>
    <w:tmpl w:val="50BA4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901B98"/>
    <w:multiLevelType w:val="multilevel"/>
    <w:tmpl w:val="50BA4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E5131B"/>
    <w:multiLevelType w:val="hybridMultilevel"/>
    <w:tmpl w:val="472019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150CF"/>
    <w:multiLevelType w:val="hybridMultilevel"/>
    <w:tmpl w:val="91DAE904"/>
    <w:lvl w:ilvl="0" w:tplc="462203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3E99"/>
    <w:multiLevelType w:val="hybridMultilevel"/>
    <w:tmpl w:val="74E86FAE"/>
    <w:lvl w:ilvl="0" w:tplc="62D2A13E">
      <w:start w:val="4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8942DB"/>
    <w:multiLevelType w:val="hybridMultilevel"/>
    <w:tmpl w:val="A9828DD6"/>
    <w:lvl w:ilvl="0" w:tplc="AB5EA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546CE"/>
    <w:multiLevelType w:val="hybridMultilevel"/>
    <w:tmpl w:val="1214EF1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1112D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63CE1CDA"/>
    <w:multiLevelType w:val="hybridMultilevel"/>
    <w:tmpl w:val="3672356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30D"/>
    <w:multiLevelType w:val="hybridMultilevel"/>
    <w:tmpl w:val="472019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10611"/>
    <w:multiLevelType w:val="hybridMultilevel"/>
    <w:tmpl w:val="C44C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3B2525"/>
    <w:multiLevelType w:val="hybridMultilevel"/>
    <w:tmpl w:val="609239E0"/>
    <w:lvl w:ilvl="0" w:tplc="44E8CE56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50080"/>
    <w:multiLevelType w:val="hybridMultilevel"/>
    <w:tmpl w:val="609239E0"/>
    <w:lvl w:ilvl="0" w:tplc="44E8CE56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22EBD"/>
    <w:multiLevelType w:val="hybridMultilevel"/>
    <w:tmpl w:val="7C7C0D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46D98"/>
    <w:multiLevelType w:val="hybridMultilevel"/>
    <w:tmpl w:val="7A324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F53A5"/>
    <w:multiLevelType w:val="hybridMultilevel"/>
    <w:tmpl w:val="74E27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55889"/>
    <w:multiLevelType w:val="hybridMultilevel"/>
    <w:tmpl w:val="1E703834"/>
    <w:lvl w:ilvl="0" w:tplc="003EB2E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7A44A7"/>
    <w:multiLevelType w:val="multilevel"/>
    <w:tmpl w:val="50BA4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193EA0"/>
    <w:multiLevelType w:val="hybridMultilevel"/>
    <w:tmpl w:val="88FEF15E"/>
    <w:lvl w:ilvl="0" w:tplc="66CC18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14"/>
  </w:num>
  <w:num w:numId="11">
    <w:abstractNumId w:val="23"/>
  </w:num>
  <w:num w:numId="12">
    <w:abstractNumId w:val="17"/>
  </w:num>
  <w:num w:numId="13">
    <w:abstractNumId w:val="22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3"/>
  </w:num>
  <w:num w:numId="18">
    <w:abstractNumId w:val="20"/>
  </w:num>
  <w:num w:numId="19">
    <w:abstractNumId w:val="19"/>
  </w:num>
  <w:num w:numId="20">
    <w:abstractNumId w:val="11"/>
  </w:num>
  <w:num w:numId="21">
    <w:abstractNumId w:val="28"/>
  </w:num>
  <w:num w:numId="22">
    <w:abstractNumId w:val="9"/>
  </w:num>
  <w:num w:numId="23">
    <w:abstractNumId w:val="4"/>
  </w:num>
  <w:num w:numId="24">
    <w:abstractNumId w:val="2"/>
  </w:num>
  <w:num w:numId="25">
    <w:abstractNumId w:val="16"/>
  </w:num>
  <w:num w:numId="26">
    <w:abstractNumId w:val="26"/>
  </w:num>
  <w:num w:numId="27">
    <w:abstractNumId w:val="27"/>
  </w:num>
  <w:num w:numId="28">
    <w:abstractNumId w:val="15"/>
  </w:num>
  <w:num w:numId="29">
    <w:abstractNumId w:val="1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1CB"/>
    <w:rsid w:val="000025E7"/>
    <w:rsid w:val="00003A92"/>
    <w:rsid w:val="000040CF"/>
    <w:rsid w:val="00004729"/>
    <w:rsid w:val="00005F0F"/>
    <w:rsid w:val="00006DAC"/>
    <w:rsid w:val="0000731C"/>
    <w:rsid w:val="0001506F"/>
    <w:rsid w:val="00015591"/>
    <w:rsid w:val="00015F95"/>
    <w:rsid w:val="00016FE5"/>
    <w:rsid w:val="00020A54"/>
    <w:rsid w:val="0002159F"/>
    <w:rsid w:val="00026A1D"/>
    <w:rsid w:val="000273B2"/>
    <w:rsid w:val="00032392"/>
    <w:rsid w:val="00033155"/>
    <w:rsid w:val="00036963"/>
    <w:rsid w:val="00036F72"/>
    <w:rsid w:val="00040F74"/>
    <w:rsid w:val="00041827"/>
    <w:rsid w:val="00041A21"/>
    <w:rsid w:val="000421D7"/>
    <w:rsid w:val="000421E8"/>
    <w:rsid w:val="0004311B"/>
    <w:rsid w:val="000433BC"/>
    <w:rsid w:val="0004411D"/>
    <w:rsid w:val="00045A1E"/>
    <w:rsid w:val="00050397"/>
    <w:rsid w:val="00050658"/>
    <w:rsid w:val="000513C7"/>
    <w:rsid w:val="000553F8"/>
    <w:rsid w:val="000617E8"/>
    <w:rsid w:val="000620AB"/>
    <w:rsid w:val="00062608"/>
    <w:rsid w:val="000629E8"/>
    <w:rsid w:val="0007089E"/>
    <w:rsid w:val="0007390F"/>
    <w:rsid w:val="00073AA8"/>
    <w:rsid w:val="00073B26"/>
    <w:rsid w:val="00076B60"/>
    <w:rsid w:val="00076C42"/>
    <w:rsid w:val="000801FA"/>
    <w:rsid w:val="00080EAD"/>
    <w:rsid w:val="000812AA"/>
    <w:rsid w:val="00081A51"/>
    <w:rsid w:val="00081D4C"/>
    <w:rsid w:val="000841D0"/>
    <w:rsid w:val="0008794F"/>
    <w:rsid w:val="00091D3A"/>
    <w:rsid w:val="00093A8C"/>
    <w:rsid w:val="00094249"/>
    <w:rsid w:val="000A084F"/>
    <w:rsid w:val="000A0B20"/>
    <w:rsid w:val="000A0D14"/>
    <w:rsid w:val="000A136D"/>
    <w:rsid w:val="000A1C8A"/>
    <w:rsid w:val="000A4B22"/>
    <w:rsid w:val="000A69DF"/>
    <w:rsid w:val="000A71FC"/>
    <w:rsid w:val="000A729D"/>
    <w:rsid w:val="000A789D"/>
    <w:rsid w:val="000A7A17"/>
    <w:rsid w:val="000A7C8F"/>
    <w:rsid w:val="000B32E9"/>
    <w:rsid w:val="000B6DA4"/>
    <w:rsid w:val="000C37ED"/>
    <w:rsid w:val="000C4455"/>
    <w:rsid w:val="000C554C"/>
    <w:rsid w:val="000C7BA9"/>
    <w:rsid w:val="000D25D6"/>
    <w:rsid w:val="000D2AC6"/>
    <w:rsid w:val="000D30EF"/>
    <w:rsid w:val="000D3858"/>
    <w:rsid w:val="000D493E"/>
    <w:rsid w:val="000D52E1"/>
    <w:rsid w:val="000D55FE"/>
    <w:rsid w:val="000D6B4A"/>
    <w:rsid w:val="000E01CA"/>
    <w:rsid w:val="000E1C9B"/>
    <w:rsid w:val="000E2334"/>
    <w:rsid w:val="000E28A0"/>
    <w:rsid w:val="000E4F1B"/>
    <w:rsid w:val="000E51AF"/>
    <w:rsid w:val="000E6AE1"/>
    <w:rsid w:val="000E6DA1"/>
    <w:rsid w:val="000E7F6D"/>
    <w:rsid w:val="000F457A"/>
    <w:rsid w:val="000F46F3"/>
    <w:rsid w:val="0010374D"/>
    <w:rsid w:val="00105FF0"/>
    <w:rsid w:val="0010660B"/>
    <w:rsid w:val="0011075B"/>
    <w:rsid w:val="001119FA"/>
    <w:rsid w:val="00112629"/>
    <w:rsid w:val="00112F64"/>
    <w:rsid w:val="00115176"/>
    <w:rsid w:val="00117BA8"/>
    <w:rsid w:val="00121328"/>
    <w:rsid w:val="00122EA0"/>
    <w:rsid w:val="00123920"/>
    <w:rsid w:val="00124087"/>
    <w:rsid w:val="00125A23"/>
    <w:rsid w:val="00126B10"/>
    <w:rsid w:val="0013466B"/>
    <w:rsid w:val="001367DF"/>
    <w:rsid w:val="001407C5"/>
    <w:rsid w:val="001407F4"/>
    <w:rsid w:val="00143077"/>
    <w:rsid w:val="001456DA"/>
    <w:rsid w:val="00145F37"/>
    <w:rsid w:val="00146486"/>
    <w:rsid w:val="0014728D"/>
    <w:rsid w:val="00150A24"/>
    <w:rsid w:val="0015111B"/>
    <w:rsid w:val="00151979"/>
    <w:rsid w:val="0015413C"/>
    <w:rsid w:val="00154542"/>
    <w:rsid w:val="00154B7B"/>
    <w:rsid w:val="001556B5"/>
    <w:rsid w:val="0016068B"/>
    <w:rsid w:val="00161061"/>
    <w:rsid w:val="00161C38"/>
    <w:rsid w:val="00161CE2"/>
    <w:rsid w:val="00162BC8"/>
    <w:rsid w:val="001639AE"/>
    <w:rsid w:val="001644B5"/>
    <w:rsid w:val="00164D14"/>
    <w:rsid w:val="00171162"/>
    <w:rsid w:val="00172DA1"/>
    <w:rsid w:val="00173266"/>
    <w:rsid w:val="001733BA"/>
    <w:rsid w:val="001736E2"/>
    <w:rsid w:val="001758A1"/>
    <w:rsid w:val="00177988"/>
    <w:rsid w:val="00177DCE"/>
    <w:rsid w:val="00180438"/>
    <w:rsid w:val="00180717"/>
    <w:rsid w:val="00180E88"/>
    <w:rsid w:val="001819DB"/>
    <w:rsid w:val="00181B62"/>
    <w:rsid w:val="0018454D"/>
    <w:rsid w:val="00184A9D"/>
    <w:rsid w:val="0019224C"/>
    <w:rsid w:val="001923BC"/>
    <w:rsid w:val="00193BAB"/>
    <w:rsid w:val="001949B2"/>
    <w:rsid w:val="0019594D"/>
    <w:rsid w:val="001A1D0C"/>
    <w:rsid w:val="001A1FCC"/>
    <w:rsid w:val="001A44B3"/>
    <w:rsid w:val="001A79BA"/>
    <w:rsid w:val="001B029B"/>
    <w:rsid w:val="001B11DA"/>
    <w:rsid w:val="001B22AC"/>
    <w:rsid w:val="001B2F06"/>
    <w:rsid w:val="001B3001"/>
    <w:rsid w:val="001B335D"/>
    <w:rsid w:val="001B33DA"/>
    <w:rsid w:val="001B3605"/>
    <w:rsid w:val="001B5F82"/>
    <w:rsid w:val="001B60C3"/>
    <w:rsid w:val="001B762B"/>
    <w:rsid w:val="001C2933"/>
    <w:rsid w:val="001C67EF"/>
    <w:rsid w:val="001D18C8"/>
    <w:rsid w:val="001D274E"/>
    <w:rsid w:val="001D5187"/>
    <w:rsid w:val="001D6C1D"/>
    <w:rsid w:val="001E0AED"/>
    <w:rsid w:val="001E0E34"/>
    <w:rsid w:val="001E3944"/>
    <w:rsid w:val="001E394E"/>
    <w:rsid w:val="001E41FE"/>
    <w:rsid w:val="001E54F1"/>
    <w:rsid w:val="001E7004"/>
    <w:rsid w:val="001F0904"/>
    <w:rsid w:val="001F18DF"/>
    <w:rsid w:val="001F3948"/>
    <w:rsid w:val="001F5B48"/>
    <w:rsid w:val="00200757"/>
    <w:rsid w:val="002025FC"/>
    <w:rsid w:val="00202FB9"/>
    <w:rsid w:val="002063FB"/>
    <w:rsid w:val="0020713B"/>
    <w:rsid w:val="00210945"/>
    <w:rsid w:val="00214B29"/>
    <w:rsid w:val="0021527B"/>
    <w:rsid w:val="00217306"/>
    <w:rsid w:val="002177D7"/>
    <w:rsid w:val="00220DDB"/>
    <w:rsid w:val="0022153A"/>
    <w:rsid w:val="0022162A"/>
    <w:rsid w:val="00224228"/>
    <w:rsid w:val="0022482B"/>
    <w:rsid w:val="002272D9"/>
    <w:rsid w:val="00227B3E"/>
    <w:rsid w:val="0023083B"/>
    <w:rsid w:val="002329A7"/>
    <w:rsid w:val="00232FA0"/>
    <w:rsid w:val="00242EA2"/>
    <w:rsid w:val="002430CA"/>
    <w:rsid w:val="002434FD"/>
    <w:rsid w:val="00244808"/>
    <w:rsid w:val="00247A87"/>
    <w:rsid w:val="00247FAF"/>
    <w:rsid w:val="002508FA"/>
    <w:rsid w:val="0025279D"/>
    <w:rsid w:val="00255664"/>
    <w:rsid w:val="0026077D"/>
    <w:rsid w:val="00260780"/>
    <w:rsid w:val="002608F0"/>
    <w:rsid w:val="00263E00"/>
    <w:rsid w:val="00265A1E"/>
    <w:rsid w:val="00266BE1"/>
    <w:rsid w:val="002670C4"/>
    <w:rsid w:val="00271E7F"/>
    <w:rsid w:val="00274D46"/>
    <w:rsid w:val="00276DF5"/>
    <w:rsid w:val="00280437"/>
    <w:rsid w:val="00281791"/>
    <w:rsid w:val="00282C46"/>
    <w:rsid w:val="00283AAA"/>
    <w:rsid w:val="00286931"/>
    <w:rsid w:val="00286B93"/>
    <w:rsid w:val="00290775"/>
    <w:rsid w:val="0029298D"/>
    <w:rsid w:val="00292990"/>
    <w:rsid w:val="00293B4A"/>
    <w:rsid w:val="00295C4B"/>
    <w:rsid w:val="00296E1C"/>
    <w:rsid w:val="002A07BF"/>
    <w:rsid w:val="002A0E7B"/>
    <w:rsid w:val="002A34ED"/>
    <w:rsid w:val="002A742D"/>
    <w:rsid w:val="002B0216"/>
    <w:rsid w:val="002B0A7D"/>
    <w:rsid w:val="002B0E05"/>
    <w:rsid w:val="002B16C0"/>
    <w:rsid w:val="002B3964"/>
    <w:rsid w:val="002B3BA8"/>
    <w:rsid w:val="002B42CF"/>
    <w:rsid w:val="002B4AF3"/>
    <w:rsid w:val="002B52DC"/>
    <w:rsid w:val="002B5DF3"/>
    <w:rsid w:val="002B77AD"/>
    <w:rsid w:val="002C045B"/>
    <w:rsid w:val="002C08E3"/>
    <w:rsid w:val="002C0C14"/>
    <w:rsid w:val="002C392A"/>
    <w:rsid w:val="002C506E"/>
    <w:rsid w:val="002C695F"/>
    <w:rsid w:val="002C7516"/>
    <w:rsid w:val="002C7CBF"/>
    <w:rsid w:val="002D0929"/>
    <w:rsid w:val="002D3C1D"/>
    <w:rsid w:val="002D5AE4"/>
    <w:rsid w:val="002D6D83"/>
    <w:rsid w:val="002D78E0"/>
    <w:rsid w:val="002E18E2"/>
    <w:rsid w:val="002E22B9"/>
    <w:rsid w:val="002E273E"/>
    <w:rsid w:val="002E31D8"/>
    <w:rsid w:val="002E3F26"/>
    <w:rsid w:val="002E606B"/>
    <w:rsid w:val="002F0BF5"/>
    <w:rsid w:val="002F4DE4"/>
    <w:rsid w:val="002F5E77"/>
    <w:rsid w:val="002F62A0"/>
    <w:rsid w:val="002F6BFA"/>
    <w:rsid w:val="002F7C2D"/>
    <w:rsid w:val="0030013A"/>
    <w:rsid w:val="0030313B"/>
    <w:rsid w:val="00303663"/>
    <w:rsid w:val="00303788"/>
    <w:rsid w:val="0030378F"/>
    <w:rsid w:val="00305B65"/>
    <w:rsid w:val="0030704C"/>
    <w:rsid w:val="0030707D"/>
    <w:rsid w:val="00313B28"/>
    <w:rsid w:val="00314B9E"/>
    <w:rsid w:val="00316322"/>
    <w:rsid w:val="003217AF"/>
    <w:rsid w:val="003231CA"/>
    <w:rsid w:val="00323385"/>
    <w:rsid w:val="00323B58"/>
    <w:rsid w:val="00325EAB"/>
    <w:rsid w:val="00327176"/>
    <w:rsid w:val="00331742"/>
    <w:rsid w:val="003333DC"/>
    <w:rsid w:val="00333DE5"/>
    <w:rsid w:val="003360E6"/>
    <w:rsid w:val="0033727B"/>
    <w:rsid w:val="0033785C"/>
    <w:rsid w:val="00341D03"/>
    <w:rsid w:val="00341E35"/>
    <w:rsid w:val="00342B42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F39"/>
    <w:rsid w:val="003570A1"/>
    <w:rsid w:val="00362032"/>
    <w:rsid w:val="003662F1"/>
    <w:rsid w:val="0037736D"/>
    <w:rsid w:val="00380C81"/>
    <w:rsid w:val="00381284"/>
    <w:rsid w:val="003820B2"/>
    <w:rsid w:val="00382F7A"/>
    <w:rsid w:val="003830AB"/>
    <w:rsid w:val="003851D3"/>
    <w:rsid w:val="00386B9A"/>
    <w:rsid w:val="00391C08"/>
    <w:rsid w:val="00392C86"/>
    <w:rsid w:val="0039390E"/>
    <w:rsid w:val="00394701"/>
    <w:rsid w:val="00394931"/>
    <w:rsid w:val="003957E9"/>
    <w:rsid w:val="003963F9"/>
    <w:rsid w:val="003A0A5F"/>
    <w:rsid w:val="003A2700"/>
    <w:rsid w:val="003A3B89"/>
    <w:rsid w:val="003A3F1C"/>
    <w:rsid w:val="003A529B"/>
    <w:rsid w:val="003A56D9"/>
    <w:rsid w:val="003A7714"/>
    <w:rsid w:val="003A7E5D"/>
    <w:rsid w:val="003B1BAC"/>
    <w:rsid w:val="003B31E3"/>
    <w:rsid w:val="003B771A"/>
    <w:rsid w:val="003B7F59"/>
    <w:rsid w:val="003C0E2F"/>
    <w:rsid w:val="003C4EF8"/>
    <w:rsid w:val="003C569A"/>
    <w:rsid w:val="003D0326"/>
    <w:rsid w:val="003D2BB1"/>
    <w:rsid w:val="003D39FB"/>
    <w:rsid w:val="003D5D01"/>
    <w:rsid w:val="003D5D0C"/>
    <w:rsid w:val="003D641A"/>
    <w:rsid w:val="003E1E40"/>
    <w:rsid w:val="003E2A45"/>
    <w:rsid w:val="003E2DCF"/>
    <w:rsid w:val="003E60D9"/>
    <w:rsid w:val="003E65A8"/>
    <w:rsid w:val="003E7960"/>
    <w:rsid w:val="003F2D8F"/>
    <w:rsid w:val="003F4409"/>
    <w:rsid w:val="003F5F3D"/>
    <w:rsid w:val="003F6649"/>
    <w:rsid w:val="003F6FFC"/>
    <w:rsid w:val="003F7071"/>
    <w:rsid w:val="00401BAC"/>
    <w:rsid w:val="00403817"/>
    <w:rsid w:val="00405940"/>
    <w:rsid w:val="00410414"/>
    <w:rsid w:val="00410613"/>
    <w:rsid w:val="0041089B"/>
    <w:rsid w:val="004126F9"/>
    <w:rsid w:val="004252B8"/>
    <w:rsid w:val="00430582"/>
    <w:rsid w:val="00430DC0"/>
    <w:rsid w:val="00431D8B"/>
    <w:rsid w:val="004353EA"/>
    <w:rsid w:val="0043541C"/>
    <w:rsid w:val="0043715A"/>
    <w:rsid w:val="00444BAA"/>
    <w:rsid w:val="00445204"/>
    <w:rsid w:val="00447981"/>
    <w:rsid w:val="004508C0"/>
    <w:rsid w:val="00450977"/>
    <w:rsid w:val="0045250D"/>
    <w:rsid w:val="0045270C"/>
    <w:rsid w:val="00452DD4"/>
    <w:rsid w:val="00454B19"/>
    <w:rsid w:val="00455CC5"/>
    <w:rsid w:val="00460CB6"/>
    <w:rsid w:val="00460E59"/>
    <w:rsid w:val="00465022"/>
    <w:rsid w:val="0046669E"/>
    <w:rsid w:val="00467246"/>
    <w:rsid w:val="004713B4"/>
    <w:rsid w:val="004715BC"/>
    <w:rsid w:val="00472C73"/>
    <w:rsid w:val="0047712E"/>
    <w:rsid w:val="00482D0D"/>
    <w:rsid w:val="00485481"/>
    <w:rsid w:val="00485EE8"/>
    <w:rsid w:val="004868DC"/>
    <w:rsid w:val="00486AAD"/>
    <w:rsid w:val="0049014C"/>
    <w:rsid w:val="00490BF4"/>
    <w:rsid w:val="00491C10"/>
    <w:rsid w:val="0049271F"/>
    <w:rsid w:val="00492938"/>
    <w:rsid w:val="00493DA8"/>
    <w:rsid w:val="00497580"/>
    <w:rsid w:val="004A66CB"/>
    <w:rsid w:val="004B2F45"/>
    <w:rsid w:val="004B3476"/>
    <w:rsid w:val="004B4B6E"/>
    <w:rsid w:val="004B5C3D"/>
    <w:rsid w:val="004C13FC"/>
    <w:rsid w:val="004C227D"/>
    <w:rsid w:val="004C3E41"/>
    <w:rsid w:val="004C4EF3"/>
    <w:rsid w:val="004C50A4"/>
    <w:rsid w:val="004D243F"/>
    <w:rsid w:val="004D3200"/>
    <w:rsid w:val="004D34E0"/>
    <w:rsid w:val="004D5648"/>
    <w:rsid w:val="004D73FE"/>
    <w:rsid w:val="004D7A95"/>
    <w:rsid w:val="004D7F7F"/>
    <w:rsid w:val="004E0F5F"/>
    <w:rsid w:val="004E3C72"/>
    <w:rsid w:val="004E4687"/>
    <w:rsid w:val="004E4820"/>
    <w:rsid w:val="004E7861"/>
    <w:rsid w:val="004F2405"/>
    <w:rsid w:val="004F33D0"/>
    <w:rsid w:val="004F3FF5"/>
    <w:rsid w:val="004F4036"/>
    <w:rsid w:val="004F44C6"/>
    <w:rsid w:val="005005AB"/>
    <w:rsid w:val="005078A9"/>
    <w:rsid w:val="0051065C"/>
    <w:rsid w:val="00510F12"/>
    <w:rsid w:val="00511B8B"/>
    <w:rsid w:val="00512BFF"/>
    <w:rsid w:val="005139E2"/>
    <w:rsid w:val="0051637C"/>
    <w:rsid w:val="005233AE"/>
    <w:rsid w:val="005237A2"/>
    <w:rsid w:val="005238FF"/>
    <w:rsid w:val="00523EB7"/>
    <w:rsid w:val="00527AA3"/>
    <w:rsid w:val="00536EC9"/>
    <w:rsid w:val="00537F1A"/>
    <w:rsid w:val="00541260"/>
    <w:rsid w:val="00542E91"/>
    <w:rsid w:val="005508D3"/>
    <w:rsid w:val="00550CE5"/>
    <w:rsid w:val="00554736"/>
    <w:rsid w:val="00554803"/>
    <w:rsid w:val="005563B9"/>
    <w:rsid w:val="005568E6"/>
    <w:rsid w:val="00557D48"/>
    <w:rsid w:val="00557EF8"/>
    <w:rsid w:val="005621A9"/>
    <w:rsid w:val="00565A49"/>
    <w:rsid w:val="005715BC"/>
    <w:rsid w:val="005760E2"/>
    <w:rsid w:val="005766C1"/>
    <w:rsid w:val="00576792"/>
    <w:rsid w:val="005778A6"/>
    <w:rsid w:val="00580D25"/>
    <w:rsid w:val="005817E0"/>
    <w:rsid w:val="00582931"/>
    <w:rsid w:val="00583593"/>
    <w:rsid w:val="005841D6"/>
    <w:rsid w:val="00584B95"/>
    <w:rsid w:val="00585EA1"/>
    <w:rsid w:val="00585FB5"/>
    <w:rsid w:val="005872E0"/>
    <w:rsid w:val="00587A9A"/>
    <w:rsid w:val="00591C7D"/>
    <w:rsid w:val="00593C87"/>
    <w:rsid w:val="005967BA"/>
    <w:rsid w:val="00596949"/>
    <w:rsid w:val="0059698E"/>
    <w:rsid w:val="005A1C4A"/>
    <w:rsid w:val="005A2061"/>
    <w:rsid w:val="005A2B11"/>
    <w:rsid w:val="005A36A1"/>
    <w:rsid w:val="005A5609"/>
    <w:rsid w:val="005A5BB6"/>
    <w:rsid w:val="005A5CF3"/>
    <w:rsid w:val="005A692C"/>
    <w:rsid w:val="005A7733"/>
    <w:rsid w:val="005A79AE"/>
    <w:rsid w:val="005B6BD4"/>
    <w:rsid w:val="005B7CEB"/>
    <w:rsid w:val="005C24A6"/>
    <w:rsid w:val="005C343C"/>
    <w:rsid w:val="005C65E1"/>
    <w:rsid w:val="005D2B59"/>
    <w:rsid w:val="005D2DF8"/>
    <w:rsid w:val="005D5D1F"/>
    <w:rsid w:val="005D68E3"/>
    <w:rsid w:val="005D6A1C"/>
    <w:rsid w:val="005D7B66"/>
    <w:rsid w:val="005D7E41"/>
    <w:rsid w:val="005E360C"/>
    <w:rsid w:val="005E44EB"/>
    <w:rsid w:val="005E79F3"/>
    <w:rsid w:val="005F0A65"/>
    <w:rsid w:val="005F17C7"/>
    <w:rsid w:val="005F309B"/>
    <w:rsid w:val="005F5ABF"/>
    <w:rsid w:val="006016BC"/>
    <w:rsid w:val="00604D50"/>
    <w:rsid w:val="0061011C"/>
    <w:rsid w:val="00610309"/>
    <w:rsid w:val="00611153"/>
    <w:rsid w:val="00611EA5"/>
    <w:rsid w:val="006133AC"/>
    <w:rsid w:val="0061417A"/>
    <w:rsid w:val="00616230"/>
    <w:rsid w:val="00622B42"/>
    <w:rsid w:val="00623A67"/>
    <w:rsid w:val="006247B3"/>
    <w:rsid w:val="006250B8"/>
    <w:rsid w:val="00627843"/>
    <w:rsid w:val="00627977"/>
    <w:rsid w:val="0063157C"/>
    <w:rsid w:val="00632893"/>
    <w:rsid w:val="0063698F"/>
    <w:rsid w:val="0063742A"/>
    <w:rsid w:val="00651D38"/>
    <w:rsid w:val="006523D8"/>
    <w:rsid w:val="00652FFB"/>
    <w:rsid w:val="00654B55"/>
    <w:rsid w:val="0066287B"/>
    <w:rsid w:val="00662911"/>
    <w:rsid w:val="006629F1"/>
    <w:rsid w:val="00664F8B"/>
    <w:rsid w:val="0066524E"/>
    <w:rsid w:val="00667C86"/>
    <w:rsid w:val="00670E8A"/>
    <w:rsid w:val="00672082"/>
    <w:rsid w:val="006724D6"/>
    <w:rsid w:val="00672507"/>
    <w:rsid w:val="00675F6B"/>
    <w:rsid w:val="00676D02"/>
    <w:rsid w:val="00677399"/>
    <w:rsid w:val="00677A61"/>
    <w:rsid w:val="00681385"/>
    <w:rsid w:val="00681554"/>
    <w:rsid w:val="006841E9"/>
    <w:rsid w:val="00693576"/>
    <w:rsid w:val="006978BB"/>
    <w:rsid w:val="006A4D94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6E52"/>
    <w:rsid w:val="006B703D"/>
    <w:rsid w:val="006C33E7"/>
    <w:rsid w:val="006C3608"/>
    <w:rsid w:val="006C4B45"/>
    <w:rsid w:val="006C57BE"/>
    <w:rsid w:val="006C5CD5"/>
    <w:rsid w:val="006C637E"/>
    <w:rsid w:val="006D0606"/>
    <w:rsid w:val="006D0EF0"/>
    <w:rsid w:val="006D4C65"/>
    <w:rsid w:val="006D5C64"/>
    <w:rsid w:val="006D712A"/>
    <w:rsid w:val="006D7CF6"/>
    <w:rsid w:val="006E0167"/>
    <w:rsid w:val="006E135F"/>
    <w:rsid w:val="006E1983"/>
    <w:rsid w:val="006E203C"/>
    <w:rsid w:val="006E290C"/>
    <w:rsid w:val="006E4046"/>
    <w:rsid w:val="006E4696"/>
    <w:rsid w:val="006E4961"/>
    <w:rsid w:val="006F5EA2"/>
    <w:rsid w:val="006F665F"/>
    <w:rsid w:val="006F69B8"/>
    <w:rsid w:val="00701BC0"/>
    <w:rsid w:val="00702154"/>
    <w:rsid w:val="00702E7A"/>
    <w:rsid w:val="0070398A"/>
    <w:rsid w:val="00704A10"/>
    <w:rsid w:val="00707465"/>
    <w:rsid w:val="00710938"/>
    <w:rsid w:val="00711CF7"/>
    <w:rsid w:val="00712F06"/>
    <w:rsid w:val="00715673"/>
    <w:rsid w:val="00715E2D"/>
    <w:rsid w:val="00715E45"/>
    <w:rsid w:val="007201BA"/>
    <w:rsid w:val="007212FC"/>
    <w:rsid w:val="007228B1"/>
    <w:rsid w:val="00722F4F"/>
    <w:rsid w:val="00724853"/>
    <w:rsid w:val="0072511D"/>
    <w:rsid w:val="00725E2D"/>
    <w:rsid w:val="0073018B"/>
    <w:rsid w:val="00731092"/>
    <w:rsid w:val="00731440"/>
    <w:rsid w:val="00732F12"/>
    <w:rsid w:val="00733053"/>
    <w:rsid w:val="00734029"/>
    <w:rsid w:val="0073470D"/>
    <w:rsid w:val="0073538B"/>
    <w:rsid w:val="0074008A"/>
    <w:rsid w:val="007407ED"/>
    <w:rsid w:val="007414E5"/>
    <w:rsid w:val="007441D0"/>
    <w:rsid w:val="007443DA"/>
    <w:rsid w:val="00746C75"/>
    <w:rsid w:val="00750254"/>
    <w:rsid w:val="007507D4"/>
    <w:rsid w:val="00750DE3"/>
    <w:rsid w:val="00751999"/>
    <w:rsid w:val="007533CF"/>
    <w:rsid w:val="00754553"/>
    <w:rsid w:val="00755547"/>
    <w:rsid w:val="00757A18"/>
    <w:rsid w:val="00757AF8"/>
    <w:rsid w:val="00760EE0"/>
    <w:rsid w:val="00764BAC"/>
    <w:rsid w:val="007664E0"/>
    <w:rsid w:val="00766B84"/>
    <w:rsid w:val="007672A7"/>
    <w:rsid w:val="00770F26"/>
    <w:rsid w:val="00771026"/>
    <w:rsid w:val="007719D3"/>
    <w:rsid w:val="007736BF"/>
    <w:rsid w:val="00774EE9"/>
    <w:rsid w:val="0077526C"/>
    <w:rsid w:val="00775565"/>
    <w:rsid w:val="0078004A"/>
    <w:rsid w:val="007817AB"/>
    <w:rsid w:val="00781AC9"/>
    <w:rsid w:val="00781CE4"/>
    <w:rsid w:val="007824A1"/>
    <w:rsid w:val="00782ABD"/>
    <w:rsid w:val="00785789"/>
    <w:rsid w:val="00786724"/>
    <w:rsid w:val="007878D5"/>
    <w:rsid w:val="0079120C"/>
    <w:rsid w:val="00794E9A"/>
    <w:rsid w:val="007956F1"/>
    <w:rsid w:val="00797010"/>
    <w:rsid w:val="007A0F0D"/>
    <w:rsid w:val="007A2847"/>
    <w:rsid w:val="007A2D5C"/>
    <w:rsid w:val="007A3809"/>
    <w:rsid w:val="007A5B6B"/>
    <w:rsid w:val="007A763E"/>
    <w:rsid w:val="007A7B25"/>
    <w:rsid w:val="007B0959"/>
    <w:rsid w:val="007B1011"/>
    <w:rsid w:val="007B1128"/>
    <w:rsid w:val="007B1681"/>
    <w:rsid w:val="007B47EB"/>
    <w:rsid w:val="007B58B4"/>
    <w:rsid w:val="007B5E8C"/>
    <w:rsid w:val="007B5F56"/>
    <w:rsid w:val="007B7149"/>
    <w:rsid w:val="007B7696"/>
    <w:rsid w:val="007C0A5B"/>
    <w:rsid w:val="007C3504"/>
    <w:rsid w:val="007C3B81"/>
    <w:rsid w:val="007C5EE7"/>
    <w:rsid w:val="007C5FEE"/>
    <w:rsid w:val="007D1653"/>
    <w:rsid w:val="007D29E6"/>
    <w:rsid w:val="007D4C22"/>
    <w:rsid w:val="007D76CF"/>
    <w:rsid w:val="007E0D72"/>
    <w:rsid w:val="007E1AE4"/>
    <w:rsid w:val="007E1BAE"/>
    <w:rsid w:val="007E24B9"/>
    <w:rsid w:val="007E2989"/>
    <w:rsid w:val="007E3007"/>
    <w:rsid w:val="007E37B5"/>
    <w:rsid w:val="007E44F6"/>
    <w:rsid w:val="007E4F8A"/>
    <w:rsid w:val="007E560E"/>
    <w:rsid w:val="007E74AD"/>
    <w:rsid w:val="007F0E4A"/>
    <w:rsid w:val="007F491A"/>
    <w:rsid w:val="007F4AF8"/>
    <w:rsid w:val="007F5E80"/>
    <w:rsid w:val="007F6F3F"/>
    <w:rsid w:val="007F7C14"/>
    <w:rsid w:val="007F7E4B"/>
    <w:rsid w:val="0080087F"/>
    <w:rsid w:val="008013D9"/>
    <w:rsid w:val="0080158A"/>
    <w:rsid w:val="00801BF6"/>
    <w:rsid w:val="00804D9E"/>
    <w:rsid w:val="00806BDE"/>
    <w:rsid w:val="008119C4"/>
    <w:rsid w:val="008128A5"/>
    <w:rsid w:val="00812E59"/>
    <w:rsid w:val="00814C82"/>
    <w:rsid w:val="008156E3"/>
    <w:rsid w:val="0081694D"/>
    <w:rsid w:val="00820A24"/>
    <w:rsid w:val="00822BFE"/>
    <w:rsid w:val="00822CAF"/>
    <w:rsid w:val="0082301E"/>
    <w:rsid w:val="00823047"/>
    <w:rsid w:val="00823E6A"/>
    <w:rsid w:val="00825012"/>
    <w:rsid w:val="008255E7"/>
    <w:rsid w:val="008259CD"/>
    <w:rsid w:val="00836148"/>
    <w:rsid w:val="00837D69"/>
    <w:rsid w:val="00837F03"/>
    <w:rsid w:val="00841874"/>
    <w:rsid w:val="00842013"/>
    <w:rsid w:val="00842822"/>
    <w:rsid w:val="008439B0"/>
    <w:rsid w:val="00843CF6"/>
    <w:rsid w:val="0084599F"/>
    <w:rsid w:val="00846C53"/>
    <w:rsid w:val="00847232"/>
    <w:rsid w:val="0085034C"/>
    <w:rsid w:val="00855E23"/>
    <w:rsid w:val="00856247"/>
    <w:rsid w:val="0085799E"/>
    <w:rsid w:val="00862149"/>
    <w:rsid w:val="00863995"/>
    <w:rsid w:val="00864B91"/>
    <w:rsid w:val="00867717"/>
    <w:rsid w:val="008711E7"/>
    <w:rsid w:val="00874B81"/>
    <w:rsid w:val="00876A15"/>
    <w:rsid w:val="00877926"/>
    <w:rsid w:val="00880E5B"/>
    <w:rsid w:val="00881643"/>
    <w:rsid w:val="00882C12"/>
    <w:rsid w:val="00882EBB"/>
    <w:rsid w:val="00885C4A"/>
    <w:rsid w:val="00886052"/>
    <w:rsid w:val="008863D1"/>
    <w:rsid w:val="0089113C"/>
    <w:rsid w:val="00892E72"/>
    <w:rsid w:val="00893CDB"/>
    <w:rsid w:val="00895D4A"/>
    <w:rsid w:val="00896FBD"/>
    <w:rsid w:val="00897E20"/>
    <w:rsid w:val="008A0B6C"/>
    <w:rsid w:val="008A1C3A"/>
    <w:rsid w:val="008A28C4"/>
    <w:rsid w:val="008A4D63"/>
    <w:rsid w:val="008A594B"/>
    <w:rsid w:val="008A6C53"/>
    <w:rsid w:val="008A6E63"/>
    <w:rsid w:val="008B033C"/>
    <w:rsid w:val="008B42E5"/>
    <w:rsid w:val="008B4393"/>
    <w:rsid w:val="008B6DF8"/>
    <w:rsid w:val="008B74B2"/>
    <w:rsid w:val="008B7806"/>
    <w:rsid w:val="008C594A"/>
    <w:rsid w:val="008D2960"/>
    <w:rsid w:val="008D37E5"/>
    <w:rsid w:val="008D48DB"/>
    <w:rsid w:val="008D4E8F"/>
    <w:rsid w:val="008E06E7"/>
    <w:rsid w:val="008E0EBE"/>
    <w:rsid w:val="008E43A2"/>
    <w:rsid w:val="008E59C3"/>
    <w:rsid w:val="008F0632"/>
    <w:rsid w:val="008F59F1"/>
    <w:rsid w:val="008F7BB4"/>
    <w:rsid w:val="00902757"/>
    <w:rsid w:val="00903072"/>
    <w:rsid w:val="009040B1"/>
    <w:rsid w:val="00907493"/>
    <w:rsid w:val="009108F4"/>
    <w:rsid w:val="00914CC6"/>
    <w:rsid w:val="00921381"/>
    <w:rsid w:val="00922393"/>
    <w:rsid w:val="009226B0"/>
    <w:rsid w:val="00922A0B"/>
    <w:rsid w:val="00924E74"/>
    <w:rsid w:val="0092586A"/>
    <w:rsid w:val="00925DAF"/>
    <w:rsid w:val="00931D9B"/>
    <w:rsid w:val="00932804"/>
    <w:rsid w:val="00932D3A"/>
    <w:rsid w:val="00933483"/>
    <w:rsid w:val="0093396D"/>
    <w:rsid w:val="00936DB0"/>
    <w:rsid w:val="00940A70"/>
    <w:rsid w:val="00944597"/>
    <w:rsid w:val="00944AA1"/>
    <w:rsid w:val="00945581"/>
    <w:rsid w:val="00947F51"/>
    <w:rsid w:val="00950265"/>
    <w:rsid w:val="009507FD"/>
    <w:rsid w:val="00952F1D"/>
    <w:rsid w:val="009530C7"/>
    <w:rsid w:val="00955852"/>
    <w:rsid w:val="0095646E"/>
    <w:rsid w:val="00956F6E"/>
    <w:rsid w:val="00957470"/>
    <w:rsid w:val="009622F1"/>
    <w:rsid w:val="00964318"/>
    <w:rsid w:val="00964C74"/>
    <w:rsid w:val="0096756A"/>
    <w:rsid w:val="00967CF0"/>
    <w:rsid w:val="0097014D"/>
    <w:rsid w:val="00971805"/>
    <w:rsid w:val="00972BD0"/>
    <w:rsid w:val="009731D7"/>
    <w:rsid w:val="00974F6C"/>
    <w:rsid w:val="009769EA"/>
    <w:rsid w:val="00977D74"/>
    <w:rsid w:val="00977F3B"/>
    <w:rsid w:val="0098150B"/>
    <w:rsid w:val="009838AB"/>
    <w:rsid w:val="00985601"/>
    <w:rsid w:val="00986AF4"/>
    <w:rsid w:val="009924E8"/>
    <w:rsid w:val="00993991"/>
    <w:rsid w:val="0099546D"/>
    <w:rsid w:val="009A2741"/>
    <w:rsid w:val="009A3949"/>
    <w:rsid w:val="009A4CF0"/>
    <w:rsid w:val="009B2483"/>
    <w:rsid w:val="009B36CA"/>
    <w:rsid w:val="009B3847"/>
    <w:rsid w:val="009B55F2"/>
    <w:rsid w:val="009B6F1D"/>
    <w:rsid w:val="009C22A4"/>
    <w:rsid w:val="009C2C9A"/>
    <w:rsid w:val="009C457C"/>
    <w:rsid w:val="009C7DB7"/>
    <w:rsid w:val="009D2424"/>
    <w:rsid w:val="009D2598"/>
    <w:rsid w:val="009E031F"/>
    <w:rsid w:val="009E1EDC"/>
    <w:rsid w:val="009E2383"/>
    <w:rsid w:val="009E318B"/>
    <w:rsid w:val="009E60D0"/>
    <w:rsid w:val="009E71F9"/>
    <w:rsid w:val="009F115D"/>
    <w:rsid w:val="009F3114"/>
    <w:rsid w:val="009F56BE"/>
    <w:rsid w:val="009F66CF"/>
    <w:rsid w:val="009F7B9A"/>
    <w:rsid w:val="009F7EA8"/>
    <w:rsid w:val="00A02AB5"/>
    <w:rsid w:val="00A03D07"/>
    <w:rsid w:val="00A054E0"/>
    <w:rsid w:val="00A0767D"/>
    <w:rsid w:val="00A11316"/>
    <w:rsid w:val="00A136DB"/>
    <w:rsid w:val="00A14748"/>
    <w:rsid w:val="00A14D03"/>
    <w:rsid w:val="00A15C14"/>
    <w:rsid w:val="00A15DE9"/>
    <w:rsid w:val="00A2044D"/>
    <w:rsid w:val="00A23018"/>
    <w:rsid w:val="00A32BBC"/>
    <w:rsid w:val="00A32E16"/>
    <w:rsid w:val="00A35E24"/>
    <w:rsid w:val="00A421D4"/>
    <w:rsid w:val="00A42F8E"/>
    <w:rsid w:val="00A43461"/>
    <w:rsid w:val="00A4379C"/>
    <w:rsid w:val="00A45D77"/>
    <w:rsid w:val="00A46419"/>
    <w:rsid w:val="00A47ECE"/>
    <w:rsid w:val="00A5065D"/>
    <w:rsid w:val="00A50E56"/>
    <w:rsid w:val="00A51499"/>
    <w:rsid w:val="00A5361A"/>
    <w:rsid w:val="00A577D5"/>
    <w:rsid w:val="00A57889"/>
    <w:rsid w:val="00A633D7"/>
    <w:rsid w:val="00A65408"/>
    <w:rsid w:val="00A71721"/>
    <w:rsid w:val="00A71DDA"/>
    <w:rsid w:val="00A72ECC"/>
    <w:rsid w:val="00A73947"/>
    <w:rsid w:val="00A74C12"/>
    <w:rsid w:val="00A74C99"/>
    <w:rsid w:val="00A75191"/>
    <w:rsid w:val="00A758BB"/>
    <w:rsid w:val="00A8079A"/>
    <w:rsid w:val="00A811D1"/>
    <w:rsid w:val="00A81295"/>
    <w:rsid w:val="00A81DF1"/>
    <w:rsid w:val="00A81E3F"/>
    <w:rsid w:val="00A81EA0"/>
    <w:rsid w:val="00A8486E"/>
    <w:rsid w:val="00A87664"/>
    <w:rsid w:val="00A91C5D"/>
    <w:rsid w:val="00A91CDA"/>
    <w:rsid w:val="00A9221D"/>
    <w:rsid w:val="00A94AFA"/>
    <w:rsid w:val="00A97A0E"/>
    <w:rsid w:val="00A97CBA"/>
    <w:rsid w:val="00AA3040"/>
    <w:rsid w:val="00AA6087"/>
    <w:rsid w:val="00AA60AD"/>
    <w:rsid w:val="00AA6455"/>
    <w:rsid w:val="00AB1E10"/>
    <w:rsid w:val="00AB2772"/>
    <w:rsid w:val="00AB365A"/>
    <w:rsid w:val="00AB3EFC"/>
    <w:rsid w:val="00AB624A"/>
    <w:rsid w:val="00AC0E3E"/>
    <w:rsid w:val="00AC2125"/>
    <w:rsid w:val="00AC3DD2"/>
    <w:rsid w:val="00AC673B"/>
    <w:rsid w:val="00AD0F27"/>
    <w:rsid w:val="00AD3B7F"/>
    <w:rsid w:val="00AD4D2B"/>
    <w:rsid w:val="00AE1334"/>
    <w:rsid w:val="00AE1CEF"/>
    <w:rsid w:val="00AE2FF1"/>
    <w:rsid w:val="00AE33C3"/>
    <w:rsid w:val="00AE3B33"/>
    <w:rsid w:val="00AE3CDE"/>
    <w:rsid w:val="00AF168F"/>
    <w:rsid w:val="00AF1AFA"/>
    <w:rsid w:val="00AF242B"/>
    <w:rsid w:val="00AF7B98"/>
    <w:rsid w:val="00B002AD"/>
    <w:rsid w:val="00B00BFC"/>
    <w:rsid w:val="00B01440"/>
    <w:rsid w:val="00B04D09"/>
    <w:rsid w:val="00B05D7D"/>
    <w:rsid w:val="00B12F3B"/>
    <w:rsid w:val="00B1322C"/>
    <w:rsid w:val="00B17583"/>
    <w:rsid w:val="00B17F73"/>
    <w:rsid w:val="00B230E4"/>
    <w:rsid w:val="00B2585F"/>
    <w:rsid w:val="00B26ECC"/>
    <w:rsid w:val="00B30EC1"/>
    <w:rsid w:val="00B317B5"/>
    <w:rsid w:val="00B346BD"/>
    <w:rsid w:val="00B347B7"/>
    <w:rsid w:val="00B35837"/>
    <w:rsid w:val="00B37270"/>
    <w:rsid w:val="00B4210E"/>
    <w:rsid w:val="00B43BD8"/>
    <w:rsid w:val="00B45CE3"/>
    <w:rsid w:val="00B46FB0"/>
    <w:rsid w:val="00B505C2"/>
    <w:rsid w:val="00B51F4C"/>
    <w:rsid w:val="00B55CBA"/>
    <w:rsid w:val="00B605F5"/>
    <w:rsid w:val="00B65364"/>
    <w:rsid w:val="00B6694F"/>
    <w:rsid w:val="00B71446"/>
    <w:rsid w:val="00B8185C"/>
    <w:rsid w:val="00B8366D"/>
    <w:rsid w:val="00B85BE3"/>
    <w:rsid w:val="00B918CF"/>
    <w:rsid w:val="00B92317"/>
    <w:rsid w:val="00B93822"/>
    <w:rsid w:val="00B95EBA"/>
    <w:rsid w:val="00B971EB"/>
    <w:rsid w:val="00BA0A28"/>
    <w:rsid w:val="00BA0DDE"/>
    <w:rsid w:val="00BB2C35"/>
    <w:rsid w:val="00BB3903"/>
    <w:rsid w:val="00BB41FD"/>
    <w:rsid w:val="00BB4536"/>
    <w:rsid w:val="00BB77A2"/>
    <w:rsid w:val="00BB7BB6"/>
    <w:rsid w:val="00BC306F"/>
    <w:rsid w:val="00BD2EE0"/>
    <w:rsid w:val="00BD40D1"/>
    <w:rsid w:val="00BD7ED8"/>
    <w:rsid w:val="00BE0111"/>
    <w:rsid w:val="00BE130A"/>
    <w:rsid w:val="00BE5B69"/>
    <w:rsid w:val="00BE5C78"/>
    <w:rsid w:val="00BE6EB7"/>
    <w:rsid w:val="00BE7168"/>
    <w:rsid w:val="00BF255D"/>
    <w:rsid w:val="00BF39BC"/>
    <w:rsid w:val="00BF6C0A"/>
    <w:rsid w:val="00BF6ED2"/>
    <w:rsid w:val="00BF76A0"/>
    <w:rsid w:val="00C026C6"/>
    <w:rsid w:val="00C030D0"/>
    <w:rsid w:val="00C040B1"/>
    <w:rsid w:val="00C06A76"/>
    <w:rsid w:val="00C06C08"/>
    <w:rsid w:val="00C11267"/>
    <w:rsid w:val="00C13633"/>
    <w:rsid w:val="00C144BB"/>
    <w:rsid w:val="00C16B4F"/>
    <w:rsid w:val="00C17489"/>
    <w:rsid w:val="00C21028"/>
    <w:rsid w:val="00C2566D"/>
    <w:rsid w:val="00C256B9"/>
    <w:rsid w:val="00C25990"/>
    <w:rsid w:val="00C3244E"/>
    <w:rsid w:val="00C330CF"/>
    <w:rsid w:val="00C33160"/>
    <w:rsid w:val="00C37C7F"/>
    <w:rsid w:val="00C40708"/>
    <w:rsid w:val="00C42295"/>
    <w:rsid w:val="00C46797"/>
    <w:rsid w:val="00C50316"/>
    <w:rsid w:val="00C52703"/>
    <w:rsid w:val="00C539FB"/>
    <w:rsid w:val="00C5516E"/>
    <w:rsid w:val="00C607D2"/>
    <w:rsid w:val="00C60A9C"/>
    <w:rsid w:val="00C63B91"/>
    <w:rsid w:val="00C64C54"/>
    <w:rsid w:val="00C65756"/>
    <w:rsid w:val="00C6595E"/>
    <w:rsid w:val="00C71004"/>
    <w:rsid w:val="00C719B2"/>
    <w:rsid w:val="00C87150"/>
    <w:rsid w:val="00C90344"/>
    <w:rsid w:val="00C90395"/>
    <w:rsid w:val="00C9080B"/>
    <w:rsid w:val="00C90CFD"/>
    <w:rsid w:val="00C91B52"/>
    <w:rsid w:val="00C92FAB"/>
    <w:rsid w:val="00C93C00"/>
    <w:rsid w:val="00C965D2"/>
    <w:rsid w:val="00CA4F9D"/>
    <w:rsid w:val="00CA5849"/>
    <w:rsid w:val="00CB0EBC"/>
    <w:rsid w:val="00CB418A"/>
    <w:rsid w:val="00CB5840"/>
    <w:rsid w:val="00CB6A80"/>
    <w:rsid w:val="00CC117E"/>
    <w:rsid w:val="00CC1E95"/>
    <w:rsid w:val="00CC3196"/>
    <w:rsid w:val="00CC4A45"/>
    <w:rsid w:val="00CD3696"/>
    <w:rsid w:val="00CD5F6F"/>
    <w:rsid w:val="00CE426D"/>
    <w:rsid w:val="00CE5EE2"/>
    <w:rsid w:val="00CE6FCB"/>
    <w:rsid w:val="00CF0523"/>
    <w:rsid w:val="00CF26AD"/>
    <w:rsid w:val="00CF2A90"/>
    <w:rsid w:val="00CF2FDA"/>
    <w:rsid w:val="00CF7E63"/>
    <w:rsid w:val="00D00EE6"/>
    <w:rsid w:val="00D0591A"/>
    <w:rsid w:val="00D06B0B"/>
    <w:rsid w:val="00D07F06"/>
    <w:rsid w:val="00D12DAA"/>
    <w:rsid w:val="00D12FDC"/>
    <w:rsid w:val="00D15B36"/>
    <w:rsid w:val="00D16E38"/>
    <w:rsid w:val="00D17A3B"/>
    <w:rsid w:val="00D17D6E"/>
    <w:rsid w:val="00D2299D"/>
    <w:rsid w:val="00D23609"/>
    <w:rsid w:val="00D24443"/>
    <w:rsid w:val="00D25FAC"/>
    <w:rsid w:val="00D26B69"/>
    <w:rsid w:val="00D27C05"/>
    <w:rsid w:val="00D305A6"/>
    <w:rsid w:val="00D30C61"/>
    <w:rsid w:val="00D31844"/>
    <w:rsid w:val="00D323BE"/>
    <w:rsid w:val="00D3639B"/>
    <w:rsid w:val="00D40A06"/>
    <w:rsid w:val="00D410E9"/>
    <w:rsid w:val="00D42F7B"/>
    <w:rsid w:val="00D43617"/>
    <w:rsid w:val="00D43C91"/>
    <w:rsid w:val="00D43F76"/>
    <w:rsid w:val="00D44F6D"/>
    <w:rsid w:val="00D51208"/>
    <w:rsid w:val="00D516A3"/>
    <w:rsid w:val="00D51E6B"/>
    <w:rsid w:val="00D5263E"/>
    <w:rsid w:val="00D53F49"/>
    <w:rsid w:val="00D602A0"/>
    <w:rsid w:val="00D63A36"/>
    <w:rsid w:val="00D64EED"/>
    <w:rsid w:val="00D65AC6"/>
    <w:rsid w:val="00D70A2A"/>
    <w:rsid w:val="00D70C7B"/>
    <w:rsid w:val="00D762B3"/>
    <w:rsid w:val="00D8133D"/>
    <w:rsid w:val="00D837D6"/>
    <w:rsid w:val="00D83E3D"/>
    <w:rsid w:val="00D853CA"/>
    <w:rsid w:val="00D874F0"/>
    <w:rsid w:val="00D923BA"/>
    <w:rsid w:val="00D92F51"/>
    <w:rsid w:val="00D93550"/>
    <w:rsid w:val="00D94713"/>
    <w:rsid w:val="00D94B3C"/>
    <w:rsid w:val="00DA180E"/>
    <w:rsid w:val="00DA2657"/>
    <w:rsid w:val="00DA2DA2"/>
    <w:rsid w:val="00DA48DF"/>
    <w:rsid w:val="00DA7579"/>
    <w:rsid w:val="00DA7FAB"/>
    <w:rsid w:val="00DB1AF5"/>
    <w:rsid w:val="00DB31C7"/>
    <w:rsid w:val="00DB3928"/>
    <w:rsid w:val="00DB4377"/>
    <w:rsid w:val="00DB62F5"/>
    <w:rsid w:val="00DC0D10"/>
    <w:rsid w:val="00DC17FD"/>
    <w:rsid w:val="00DC50C2"/>
    <w:rsid w:val="00DC58D6"/>
    <w:rsid w:val="00DC61C3"/>
    <w:rsid w:val="00DC6403"/>
    <w:rsid w:val="00DC7946"/>
    <w:rsid w:val="00DD0B20"/>
    <w:rsid w:val="00DD2B95"/>
    <w:rsid w:val="00DD314C"/>
    <w:rsid w:val="00DD5AB3"/>
    <w:rsid w:val="00DD5BD4"/>
    <w:rsid w:val="00DE0A80"/>
    <w:rsid w:val="00DE2530"/>
    <w:rsid w:val="00DF03D7"/>
    <w:rsid w:val="00DF1197"/>
    <w:rsid w:val="00DF1255"/>
    <w:rsid w:val="00DF1471"/>
    <w:rsid w:val="00DF4F72"/>
    <w:rsid w:val="00DF7512"/>
    <w:rsid w:val="00E00E01"/>
    <w:rsid w:val="00E0322E"/>
    <w:rsid w:val="00E04D08"/>
    <w:rsid w:val="00E10101"/>
    <w:rsid w:val="00E10952"/>
    <w:rsid w:val="00E133FE"/>
    <w:rsid w:val="00E213EC"/>
    <w:rsid w:val="00E2145A"/>
    <w:rsid w:val="00E224AE"/>
    <w:rsid w:val="00E236C0"/>
    <w:rsid w:val="00E24070"/>
    <w:rsid w:val="00E25855"/>
    <w:rsid w:val="00E25983"/>
    <w:rsid w:val="00E25E28"/>
    <w:rsid w:val="00E31037"/>
    <w:rsid w:val="00E313DB"/>
    <w:rsid w:val="00E324C7"/>
    <w:rsid w:val="00E37EFB"/>
    <w:rsid w:val="00E415D9"/>
    <w:rsid w:val="00E459D9"/>
    <w:rsid w:val="00E52572"/>
    <w:rsid w:val="00E56045"/>
    <w:rsid w:val="00E56737"/>
    <w:rsid w:val="00E60695"/>
    <w:rsid w:val="00E616CA"/>
    <w:rsid w:val="00E61D5A"/>
    <w:rsid w:val="00E62F5F"/>
    <w:rsid w:val="00E67593"/>
    <w:rsid w:val="00E7082B"/>
    <w:rsid w:val="00E70F5C"/>
    <w:rsid w:val="00E7197B"/>
    <w:rsid w:val="00E71D39"/>
    <w:rsid w:val="00E813CF"/>
    <w:rsid w:val="00E8197A"/>
    <w:rsid w:val="00E82877"/>
    <w:rsid w:val="00E82A44"/>
    <w:rsid w:val="00E84444"/>
    <w:rsid w:val="00E85749"/>
    <w:rsid w:val="00E8676D"/>
    <w:rsid w:val="00E86B12"/>
    <w:rsid w:val="00E90B59"/>
    <w:rsid w:val="00E91141"/>
    <w:rsid w:val="00E9116D"/>
    <w:rsid w:val="00E936F1"/>
    <w:rsid w:val="00E94D7B"/>
    <w:rsid w:val="00E9688E"/>
    <w:rsid w:val="00E968F8"/>
    <w:rsid w:val="00E97113"/>
    <w:rsid w:val="00E97802"/>
    <w:rsid w:val="00EA066C"/>
    <w:rsid w:val="00EA4507"/>
    <w:rsid w:val="00EA5C42"/>
    <w:rsid w:val="00EA63B4"/>
    <w:rsid w:val="00EA7DAC"/>
    <w:rsid w:val="00EB0CEC"/>
    <w:rsid w:val="00EB1772"/>
    <w:rsid w:val="00EB3493"/>
    <w:rsid w:val="00EB3ECC"/>
    <w:rsid w:val="00EB6C2B"/>
    <w:rsid w:val="00EB7216"/>
    <w:rsid w:val="00EC0638"/>
    <w:rsid w:val="00EC1E87"/>
    <w:rsid w:val="00EC28E3"/>
    <w:rsid w:val="00ED21A3"/>
    <w:rsid w:val="00ED3D3D"/>
    <w:rsid w:val="00ED4269"/>
    <w:rsid w:val="00ED74AF"/>
    <w:rsid w:val="00EE09A8"/>
    <w:rsid w:val="00EE0D56"/>
    <w:rsid w:val="00EE1514"/>
    <w:rsid w:val="00EE307A"/>
    <w:rsid w:val="00EE3402"/>
    <w:rsid w:val="00EE3589"/>
    <w:rsid w:val="00EE3B63"/>
    <w:rsid w:val="00EE4ABB"/>
    <w:rsid w:val="00EE57BA"/>
    <w:rsid w:val="00EE7438"/>
    <w:rsid w:val="00EF15D6"/>
    <w:rsid w:val="00EF34E1"/>
    <w:rsid w:val="00EF3C8B"/>
    <w:rsid w:val="00EF6D3F"/>
    <w:rsid w:val="00EF7AE5"/>
    <w:rsid w:val="00F057E7"/>
    <w:rsid w:val="00F07671"/>
    <w:rsid w:val="00F07D45"/>
    <w:rsid w:val="00F109DF"/>
    <w:rsid w:val="00F11B55"/>
    <w:rsid w:val="00F12BBE"/>
    <w:rsid w:val="00F13528"/>
    <w:rsid w:val="00F14270"/>
    <w:rsid w:val="00F15DDD"/>
    <w:rsid w:val="00F1645C"/>
    <w:rsid w:val="00F168B6"/>
    <w:rsid w:val="00F26054"/>
    <w:rsid w:val="00F3104D"/>
    <w:rsid w:val="00F34BB8"/>
    <w:rsid w:val="00F3556F"/>
    <w:rsid w:val="00F35C21"/>
    <w:rsid w:val="00F35E52"/>
    <w:rsid w:val="00F3637F"/>
    <w:rsid w:val="00F37EEB"/>
    <w:rsid w:val="00F418BB"/>
    <w:rsid w:val="00F42DE2"/>
    <w:rsid w:val="00F469B2"/>
    <w:rsid w:val="00F47677"/>
    <w:rsid w:val="00F500C9"/>
    <w:rsid w:val="00F51A61"/>
    <w:rsid w:val="00F51F6B"/>
    <w:rsid w:val="00F5690D"/>
    <w:rsid w:val="00F57ADA"/>
    <w:rsid w:val="00F61D85"/>
    <w:rsid w:val="00F63770"/>
    <w:rsid w:val="00F656C2"/>
    <w:rsid w:val="00F659B1"/>
    <w:rsid w:val="00F667BC"/>
    <w:rsid w:val="00F706CB"/>
    <w:rsid w:val="00F7169A"/>
    <w:rsid w:val="00F720C6"/>
    <w:rsid w:val="00F75774"/>
    <w:rsid w:val="00F75A47"/>
    <w:rsid w:val="00F76670"/>
    <w:rsid w:val="00F76FFB"/>
    <w:rsid w:val="00F8186B"/>
    <w:rsid w:val="00F81EC3"/>
    <w:rsid w:val="00F86965"/>
    <w:rsid w:val="00F904FC"/>
    <w:rsid w:val="00F919B5"/>
    <w:rsid w:val="00F92723"/>
    <w:rsid w:val="00F93502"/>
    <w:rsid w:val="00F943AA"/>
    <w:rsid w:val="00F961D8"/>
    <w:rsid w:val="00FA0029"/>
    <w:rsid w:val="00FA0943"/>
    <w:rsid w:val="00FA19FA"/>
    <w:rsid w:val="00FA2144"/>
    <w:rsid w:val="00FA23DF"/>
    <w:rsid w:val="00FA4CB2"/>
    <w:rsid w:val="00FA5FA5"/>
    <w:rsid w:val="00FB32A7"/>
    <w:rsid w:val="00FB4B2A"/>
    <w:rsid w:val="00FB6056"/>
    <w:rsid w:val="00FB7848"/>
    <w:rsid w:val="00FC1094"/>
    <w:rsid w:val="00FC2E6E"/>
    <w:rsid w:val="00FC3A6C"/>
    <w:rsid w:val="00FC4168"/>
    <w:rsid w:val="00FC699B"/>
    <w:rsid w:val="00FC7278"/>
    <w:rsid w:val="00FC7912"/>
    <w:rsid w:val="00FD7075"/>
    <w:rsid w:val="00FE20A2"/>
    <w:rsid w:val="00FE43D8"/>
    <w:rsid w:val="00FE4415"/>
    <w:rsid w:val="00FE4966"/>
    <w:rsid w:val="00FF19AF"/>
    <w:rsid w:val="00FF43A5"/>
    <w:rsid w:val="00FF442F"/>
    <w:rsid w:val="00FF6DC5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FF19A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F19AF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197E-0646-488E-878B-2D35B738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2084</Words>
  <Characters>15421</Characters>
  <Application>Microsoft Office Word</Application>
  <DocSecurity>0</DocSecurity>
  <Lines>128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2018-07-12T07:47:00Z</dcterms:created>
  <dcterms:modified xsi:type="dcterms:W3CDTF">2021-02-22T09:01:00Z</dcterms:modified>
</cp:coreProperties>
</file>