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72" w:rsidRPr="009F5D3A" w:rsidRDefault="00127C72" w:rsidP="00127C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6BB3">
        <w:rPr>
          <w:rFonts w:ascii="Times New Roman" w:hAnsi="Times New Roman"/>
          <w:b/>
          <w:color w:val="000000"/>
          <w:sz w:val="24"/>
          <w:szCs w:val="24"/>
          <w:lang w:val="lv-LV"/>
        </w:rPr>
        <w:t>Daugavpils</w:t>
      </w:r>
      <w:r w:rsidR="00590169">
        <w:rPr>
          <w:rFonts w:ascii="Times New Roman" w:hAnsi="Times New Roman"/>
          <w:b/>
          <w:color w:val="000000"/>
          <w:sz w:val="24"/>
          <w:szCs w:val="24"/>
          <w:lang w:val="lv-LV"/>
        </w:rPr>
        <w:t xml:space="preserve"> pilsētas domes 2021.gada 25.marta</w:t>
      </w:r>
      <w:r w:rsidRPr="009F5D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F5D3A">
        <w:rPr>
          <w:rFonts w:ascii="Times New Roman" w:hAnsi="Times New Roman"/>
          <w:b/>
          <w:color w:val="000000"/>
          <w:sz w:val="24"/>
          <w:szCs w:val="24"/>
        </w:rPr>
        <w:t>saistoš</w:t>
      </w:r>
      <w:r>
        <w:rPr>
          <w:rFonts w:ascii="Times New Roman" w:hAnsi="Times New Roman"/>
          <w:b/>
          <w:color w:val="000000"/>
          <w:sz w:val="24"/>
          <w:szCs w:val="24"/>
        </w:rPr>
        <w:t>o</w:t>
      </w:r>
      <w:proofErr w:type="spellEnd"/>
      <w:r w:rsidRPr="009F5D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F5D3A">
        <w:rPr>
          <w:rFonts w:ascii="Times New Roman" w:hAnsi="Times New Roman"/>
          <w:b/>
          <w:color w:val="000000"/>
          <w:sz w:val="24"/>
          <w:szCs w:val="24"/>
        </w:rPr>
        <w:t>noteikum</w:t>
      </w:r>
      <w:r>
        <w:rPr>
          <w:rFonts w:ascii="Times New Roman" w:hAnsi="Times New Roman"/>
          <w:b/>
          <w:color w:val="000000"/>
          <w:sz w:val="24"/>
          <w:szCs w:val="24"/>
        </w:rPr>
        <w:t>u</w:t>
      </w:r>
      <w:proofErr w:type="spellEnd"/>
      <w:r w:rsidR="00590169">
        <w:rPr>
          <w:rFonts w:ascii="Times New Roman" w:hAnsi="Times New Roman"/>
          <w:b/>
          <w:color w:val="000000"/>
          <w:sz w:val="24"/>
          <w:szCs w:val="24"/>
        </w:rPr>
        <w:t xml:space="preserve"> Nr.16</w:t>
      </w:r>
    </w:p>
    <w:p w:rsidR="00127C72" w:rsidRPr="009F5D3A" w:rsidRDefault="00127C72" w:rsidP="00127C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F5D3A">
        <w:rPr>
          <w:rFonts w:ascii="Times New Roman" w:hAnsi="Times New Roman"/>
          <w:b/>
          <w:color w:val="000000"/>
          <w:sz w:val="24"/>
          <w:szCs w:val="24"/>
        </w:rPr>
        <w:t>“</w:t>
      </w:r>
      <w:proofErr w:type="spellStart"/>
      <w:r w:rsidRPr="008D0723">
        <w:rPr>
          <w:rFonts w:ascii="Times New Roman" w:hAnsi="Times New Roman"/>
          <w:b/>
          <w:color w:val="000000"/>
          <w:sz w:val="24"/>
          <w:szCs w:val="24"/>
        </w:rPr>
        <w:t>Grozījum</w:t>
      </w:r>
      <w:r>
        <w:rPr>
          <w:rFonts w:ascii="Times New Roman" w:hAnsi="Times New Roman"/>
          <w:b/>
          <w:color w:val="000000"/>
          <w:sz w:val="24"/>
          <w:szCs w:val="24"/>
        </w:rPr>
        <w:t>s</w:t>
      </w:r>
      <w:proofErr w:type="spellEnd"/>
      <w:r w:rsidRPr="008D0723">
        <w:rPr>
          <w:rFonts w:ascii="Times New Roman" w:hAnsi="Times New Roman"/>
          <w:b/>
          <w:color w:val="000000"/>
          <w:sz w:val="24"/>
          <w:szCs w:val="24"/>
        </w:rPr>
        <w:t xml:space="preserve"> Daugavpils pilsētas domes 2020.gada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0723">
        <w:rPr>
          <w:rFonts w:ascii="Times New Roman" w:hAnsi="Times New Roman"/>
          <w:b/>
          <w:color w:val="000000"/>
          <w:sz w:val="24"/>
          <w:szCs w:val="24"/>
        </w:rPr>
        <w:t xml:space="preserve">19.novembra </w:t>
      </w:r>
      <w:proofErr w:type="spellStart"/>
      <w:r w:rsidRPr="008D0723">
        <w:rPr>
          <w:rFonts w:ascii="Times New Roman" w:hAnsi="Times New Roman"/>
          <w:b/>
          <w:color w:val="000000"/>
          <w:sz w:val="24"/>
          <w:szCs w:val="24"/>
        </w:rPr>
        <w:t>saistošajos</w:t>
      </w:r>
      <w:proofErr w:type="spellEnd"/>
      <w:r w:rsidRPr="008D07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0723">
        <w:rPr>
          <w:rFonts w:ascii="Times New Roman" w:hAnsi="Times New Roman"/>
          <w:b/>
          <w:color w:val="000000"/>
          <w:sz w:val="24"/>
          <w:szCs w:val="24"/>
        </w:rPr>
        <w:t>noteikumos</w:t>
      </w:r>
      <w:proofErr w:type="spellEnd"/>
      <w:r w:rsidRPr="008D0723">
        <w:rPr>
          <w:rFonts w:ascii="Times New Roman" w:hAnsi="Times New Roman"/>
          <w:b/>
          <w:color w:val="000000"/>
          <w:sz w:val="24"/>
          <w:szCs w:val="24"/>
        </w:rPr>
        <w:t xml:space="preserve"> Nr.44 "</w:t>
      </w:r>
      <w:proofErr w:type="spellStart"/>
      <w:r w:rsidRPr="008D0723">
        <w:rPr>
          <w:rFonts w:ascii="Times New Roman" w:hAnsi="Times New Roman"/>
          <w:b/>
          <w:color w:val="000000"/>
          <w:sz w:val="24"/>
          <w:szCs w:val="24"/>
        </w:rPr>
        <w:t>Atbalsts</w:t>
      </w:r>
      <w:proofErr w:type="spellEnd"/>
      <w:r w:rsidRPr="008D07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0723">
        <w:rPr>
          <w:rFonts w:ascii="Times New Roman" w:hAnsi="Times New Roman"/>
          <w:b/>
          <w:color w:val="000000"/>
          <w:sz w:val="24"/>
          <w:szCs w:val="24"/>
        </w:rPr>
        <w:t>krīzes</w:t>
      </w:r>
      <w:proofErr w:type="spellEnd"/>
      <w:r w:rsidRPr="008D07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0723">
        <w:rPr>
          <w:rFonts w:ascii="Times New Roman" w:hAnsi="Times New Roman"/>
          <w:b/>
          <w:color w:val="000000"/>
          <w:sz w:val="24"/>
          <w:szCs w:val="24"/>
        </w:rPr>
        <w:t>situācijā</w:t>
      </w:r>
      <w:proofErr w:type="spellEnd"/>
      <w:r w:rsidRPr="008D07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0723">
        <w:rPr>
          <w:rFonts w:ascii="Times New Roman" w:hAnsi="Times New Roman"/>
          <w:b/>
          <w:color w:val="000000"/>
          <w:sz w:val="24"/>
          <w:szCs w:val="24"/>
        </w:rPr>
        <w:t>sakarā</w:t>
      </w:r>
      <w:proofErr w:type="spellEnd"/>
      <w:r w:rsidRPr="008D07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0723">
        <w:rPr>
          <w:rFonts w:ascii="Times New Roman" w:hAnsi="Times New Roman"/>
          <w:b/>
          <w:color w:val="000000"/>
          <w:sz w:val="24"/>
          <w:szCs w:val="24"/>
        </w:rPr>
        <w:t>ar</w:t>
      </w:r>
      <w:proofErr w:type="spellEnd"/>
      <w:r w:rsidRPr="008D0723">
        <w:rPr>
          <w:rFonts w:ascii="Times New Roman" w:hAnsi="Times New Roman"/>
          <w:b/>
          <w:color w:val="000000"/>
          <w:sz w:val="24"/>
          <w:szCs w:val="24"/>
        </w:rPr>
        <w:t xml:space="preserve"> Covid-19 </w:t>
      </w:r>
      <w:proofErr w:type="spellStart"/>
      <w:r w:rsidRPr="008D0723">
        <w:rPr>
          <w:rFonts w:ascii="Times New Roman" w:hAnsi="Times New Roman"/>
          <w:b/>
          <w:color w:val="000000"/>
          <w:sz w:val="24"/>
          <w:szCs w:val="24"/>
        </w:rPr>
        <w:t>infekcijas</w:t>
      </w:r>
      <w:proofErr w:type="spellEnd"/>
      <w:r w:rsidRPr="008D07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0723">
        <w:rPr>
          <w:rFonts w:ascii="Times New Roman" w:hAnsi="Times New Roman"/>
          <w:b/>
          <w:color w:val="000000"/>
          <w:sz w:val="24"/>
          <w:szCs w:val="24"/>
        </w:rPr>
        <w:t>izplatību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”” </w:t>
      </w:r>
      <w:proofErr w:type="spellStart"/>
      <w:r w:rsidRPr="009F5D3A">
        <w:rPr>
          <w:rFonts w:ascii="Times New Roman" w:hAnsi="Times New Roman"/>
          <w:b/>
          <w:color w:val="000000"/>
          <w:sz w:val="24"/>
          <w:szCs w:val="24"/>
        </w:rPr>
        <w:t>paskaidrojuma</w:t>
      </w:r>
      <w:proofErr w:type="spellEnd"/>
      <w:r w:rsidRPr="009F5D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F5D3A">
        <w:rPr>
          <w:rFonts w:ascii="Times New Roman" w:hAnsi="Times New Roman"/>
          <w:b/>
          <w:color w:val="000000"/>
          <w:sz w:val="24"/>
          <w:szCs w:val="24"/>
        </w:rPr>
        <w:t>raksts</w:t>
      </w:r>
      <w:proofErr w:type="spellEnd"/>
    </w:p>
    <w:p w:rsidR="00127C72" w:rsidRPr="009F5D3A" w:rsidRDefault="00127C72" w:rsidP="00127C7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260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0"/>
        <w:gridCol w:w="7470"/>
      </w:tblGrid>
      <w:tr w:rsidR="00AD20CB" w:rsidRPr="00AD20CB" w:rsidTr="00900FA7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CB" w:rsidRPr="00AD20CB" w:rsidRDefault="00AD20CB" w:rsidP="00AD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0CB">
              <w:rPr>
                <w:rFonts w:ascii="Times New Roman" w:hAnsi="Times New Roman"/>
                <w:b/>
                <w:sz w:val="24"/>
                <w:szCs w:val="24"/>
              </w:rPr>
              <w:t>Paskaidrojuma</w:t>
            </w:r>
            <w:proofErr w:type="spellEnd"/>
            <w:r w:rsidRPr="00AD20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0CB">
              <w:rPr>
                <w:rFonts w:ascii="Times New Roman" w:hAnsi="Times New Roman"/>
                <w:b/>
                <w:sz w:val="24"/>
                <w:szCs w:val="24"/>
              </w:rPr>
              <w:t>raksta</w:t>
            </w:r>
            <w:proofErr w:type="spellEnd"/>
            <w:r w:rsidRPr="00AD20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0CB">
              <w:rPr>
                <w:rFonts w:ascii="Times New Roman" w:hAnsi="Times New Roman"/>
                <w:b/>
                <w:sz w:val="24"/>
                <w:szCs w:val="24"/>
              </w:rPr>
              <w:t>sadaļas</w:t>
            </w:r>
            <w:proofErr w:type="spellEnd"/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CB" w:rsidRPr="00AD20CB" w:rsidRDefault="00AD20CB" w:rsidP="00AD2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0CB">
              <w:rPr>
                <w:rFonts w:ascii="Times New Roman" w:hAnsi="Times New Roman"/>
                <w:b/>
                <w:sz w:val="24"/>
                <w:szCs w:val="24"/>
              </w:rPr>
              <w:t>Norādāmā</w:t>
            </w:r>
            <w:proofErr w:type="spellEnd"/>
            <w:r w:rsidRPr="00AD20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0CB">
              <w:rPr>
                <w:rFonts w:ascii="Times New Roman" w:hAnsi="Times New Roman"/>
                <w:b/>
                <w:sz w:val="24"/>
                <w:szCs w:val="24"/>
              </w:rPr>
              <w:t>informācija</w:t>
            </w:r>
            <w:proofErr w:type="spellEnd"/>
          </w:p>
        </w:tc>
      </w:tr>
      <w:tr w:rsidR="0064733F" w:rsidRPr="007E5186" w:rsidTr="00900FA7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CB" w:rsidRPr="0064733F" w:rsidRDefault="00AD20CB" w:rsidP="00AD2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Projekta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nepieciešamības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pamatojums</w:t>
            </w:r>
            <w:proofErr w:type="spellEnd"/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CB" w:rsidRPr="0064733F" w:rsidRDefault="00AD20CB" w:rsidP="00AD20CB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 w:eastAsia="en-GB"/>
              </w:rPr>
            </w:pPr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>25.02.2021. stājās spēkā Grozījumi </w:t>
            </w:r>
            <w:hyperlink r:id="rId5" w:tgtFrame="_blank" w:history="1">
              <w:r w:rsidRPr="0064733F">
                <w:rPr>
                  <w:rFonts w:ascii="Times New Roman" w:hAnsi="Times New Roman"/>
                  <w:sz w:val="24"/>
                  <w:szCs w:val="24"/>
                  <w:lang w:val="lv-LV"/>
                </w:rPr>
                <w:t>Sociālo pakalpojumu un sociālās palīdzības likumā</w:t>
              </w:r>
            </w:hyperlink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>, ar kuriem pārejas noteikumi papildināti ar 37</w:t>
            </w:r>
            <w:r w:rsidRPr="006473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.</w:t>
            </w:r>
            <w:r w:rsidRPr="0064733F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val="lv-LV"/>
              </w:rPr>
              <w:t>1</w:t>
            </w:r>
            <w:r w:rsidRPr="006473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 punktu, </w:t>
            </w:r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>paredzot pabalsta krīzes situācijā izmaksu pagarināt līdz 30.06.2021., krīzes pabalstu piešķirt arī tajos gadījumos, kad</w:t>
            </w:r>
            <w:r w:rsidRPr="0064733F">
              <w:rPr>
                <w:rFonts w:ascii="Times New Roman" w:hAnsi="Times New Roman"/>
                <w:sz w:val="24"/>
                <w:szCs w:val="24"/>
                <w:lang w:val="lv-LV" w:eastAsia="en-GB"/>
              </w:rPr>
              <w:t xml:space="preserve"> </w:t>
            </w:r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ievērojami samazinājušies mājsaimniecības vai personas ienākumi, līdz ar to noteikumu </w:t>
            </w:r>
            <w:r w:rsidRPr="0064733F">
              <w:rPr>
                <w:rFonts w:ascii="Times New Roman" w:hAnsi="Times New Roman"/>
                <w:sz w:val="24"/>
                <w:szCs w:val="24"/>
                <w:lang w:val="lv-LV" w:eastAsia="en-GB"/>
              </w:rPr>
              <w:t xml:space="preserve">izdošanas tiesiskais pamatojums izteikts jaunā redakcijā, precizēti 1., 3. un 4.punkti. </w:t>
            </w:r>
          </w:p>
          <w:p w:rsidR="00AD20CB" w:rsidRPr="0064733F" w:rsidRDefault="00AD20CB" w:rsidP="00AD20CB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>Ņemot vērā to, ka ar 01.01.2021.  vairs nepastāv tiesiskais regulējums par dīkstāves pabalstu un dīkstāves palīdzības pabalstu, tiek precizēta terminu maiņa,  aizstājot 3.punktā vārdus “dīkstāves pabalsts” ar vārdiem  “dīkstāves atbalsts”.</w:t>
            </w:r>
          </w:p>
          <w:p w:rsidR="00AD20CB" w:rsidRPr="0064733F" w:rsidRDefault="00AD20CB" w:rsidP="00AD20CB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Noteikumu </w:t>
            </w:r>
            <w:r w:rsidRPr="0064733F">
              <w:rPr>
                <w:rFonts w:ascii="Times New Roman" w:hAnsi="Times New Roman"/>
                <w:sz w:val="24"/>
                <w:szCs w:val="24"/>
                <w:lang w:val="lv-LV" w:eastAsia="en-GB"/>
              </w:rPr>
              <w:t>8.</w:t>
            </w:r>
            <w:r w:rsidRPr="0064733F">
              <w:rPr>
                <w:rFonts w:ascii="Times New Roman" w:hAnsi="Times New Roman"/>
                <w:sz w:val="24"/>
                <w:szCs w:val="24"/>
                <w:vertAlign w:val="superscript"/>
                <w:lang w:val="lv-LV" w:eastAsia="en-GB"/>
              </w:rPr>
              <w:t>1</w:t>
            </w:r>
            <w:r w:rsidRPr="0064733F">
              <w:rPr>
                <w:rFonts w:ascii="Times New Roman" w:hAnsi="Times New Roman"/>
                <w:sz w:val="24"/>
                <w:szCs w:val="24"/>
                <w:lang w:val="lv-LV" w:eastAsia="en-GB"/>
              </w:rPr>
              <w:t xml:space="preserve">6.apkašpunkts precizēts, lai </w:t>
            </w:r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>vienreizēju pabalstu 40 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>euro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> apmērā veselības aprūpei saņemtu visas smagi slimas guļošas personas ar I vai II invaliditātes grupu.</w:t>
            </w:r>
          </w:p>
          <w:p w:rsidR="00AD20CB" w:rsidRPr="0064733F" w:rsidRDefault="00AD20CB" w:rsidP="00AD20CB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4733F">
              <w:rPr>
                <w:rFonts w:ascii="Times New Roman" w:hAnsi="Times New Roman"/>
                <w:sz w:val="24"/>
                <w:szCs w:val="24"/>
                <w:lang w:val="lv-LV" w:eastAsia="en-GB"/>
              </w:rPr>
              <w:t>No</w:t>
            </w:r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teikumi tiek papildināti ar </w:t>
            </w:r>
            <w:r w:rsidRPr="0064733F">
              <w:rPr>
                <w:rFonts w:ascii="Times New Roman" w:hAnsi="Times New Roman"/>
                <w:sz w:val="24"/>
                <w:szCs w:val="24"/>
                <w:lang w:val="lv-LV" w:eastAsia="en-GB"/>
              </w:rPr>
              <w:t>8.</w:t>
            </w:r>
            <w:r w:rsidRPr="0064733F">
              <w:rPr>
                <w:rFonts w:ascii="Times New Roman" w:hAnsi="Times New Roman"/>
                <w:sz w:val="24"/>
                <w:szCs w:val="24"/>
                <w:vertAlign w:val="superscript"/>
                <w:lang w:val="lv-LV" w:eastAsia="en-GB"/>
              </w:rPr>
              <w:t xml:space="preserve">9 </w:t>
            </w:r>
            <w:r w:rsidRPr="0064733F">
              <w:rPr>
                <w:rFonts w:ascii="Times New Roman" w:hAnsi="Times New Roman"/>
                <w:sz w:val="24"/>
                <w:szCs w:val="24"/>
                <w:lang w:val="lv-LV" w:eastAsia="en-GB"/>
              </w:rPr>
              <w:t>un 8.</w:t>
            </w:r>
            <w:r w:rsidRPr="0064733F">
              <w:rPr>
                <w:rFonts w:ascii="Times New Roman" w:hAnsi="Times New Roman"/>
                <w:sz w:val="24"/>
                <w:szCs w:val="24"/>
                <w:vertAlign w:val="superscript"/>
                <w:lang w:val="lv-LV" w:eastAsia="en-GB"/>
              </w:rPr>
              <w:t xml:space="preserve">10 </w:t>
            </w:r>
            <w:r w:rsidRPr="0064733F">
              <w:rPr>
                <w:rFonts w:ascii="Times New Roman" w:hAnsi="Times New Roman"/>
                <w:sz w:val="24"/>
                <w:szCs w:val="24"/>
                <w:lang w:val="lv-LV" w:eastAsia="en-GB"/>
              </w:rPr>
              <w:t xml:space="preserve">punktiem, precizējot nosacījumus ienākumu vērtēšanai </w:t>
            </w:r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>vienreizējā pabalsta saņemšanai gadījumos, ja mājsaimniecība un persona nav līdz šim bijusi Sociālā dienesta redzeslokā un tās ienākumi nav izvērtēti. Precizēts, ka v</w:t>
            </w:r>
            <w:r w:rsidRPr="0064733F">
              <w:rPr>
                <w:rFonts w:ascii="Times New Roman" w:hAnsi="Times New Roman"/>
                <w:sz w:val="24"/>
                <w:szCs w:val="24"/>
                <w:lang w:val="lv-LV" w:eastAsia="en-GB"/>
              </w:rPr>
              <w:t xml:space="preserve">ienreizējo pabalstu izdevumiem individuālas apkures nodrošināšanai mājoklī ar cieto kurināmo var </w:t>
            </w:r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>izmaksāt, pārskaitot to piegādātājam, uz pabalsta pieprasītāja kontu vai izņēmuma gadījumā - izmaksāt skaidrā naudā.</w:t>
            </w:r>
          </w:p>
          <w:p w:rsidR="00AD20CB" w:rsidRPr="0064733F" w:rsidRDefault="00AD20CB" w:rsidP="00AD20CB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4733F">
              <w:rPr>
                <w:rFonts w:ascii="Times New Roman" w:hAnsi="Times New Roman"/>
                <w:sz w:val="24"/>
                <w:szCs w:val="24"/>
                <w:lang w:val="lv-LV" w:eastAsia="en-GB"/>
              </w:rPr>
              <w:t>No</w:t>
            </w:r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teikumi tiek </w:t>
            </w:r>
            <w:r w:rsidRPr="0064733F">
              <w:rPr>
                <w:rFonts w:ascii="Times New Roman" w:hAnsi="Times New Roman"/>
                <w:sz w:val="24"/>
                <w:szCs w:val="24"/>
                <w:lang w:val="lv-LV" w:eastAsia="en-GB"/>
              </w:rPr>
              <w:t>p</w:t>
            </w:r>
            <w:r w:rsidRPr="006473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apildināti ar III</w:t>
            </w:r>
            <w:r w:rsidRPr="0064733F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val="lv-LV"/>
              </w:rPr>
              <w:t>4</w:t>
            </w:r>
            <w:r w:rsidRPr="006473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 nodaļu “</w:t>
            </w:r>
            <w:r w:rsidRPr="0064733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Pabalsts rehabilitācijas izdevumu segšanai </w:t>
            </w:r>
            <w:r w:rsidRPr="0064733F">
              <w:rPr>
                <w:rFonts w:ascii="Times New Roman" w:hAnsi="Times New Roman"/>
                <w:bCs/>
                <w:sz w:val="24"/>
                <w:szCs w:val="24"/>
                <w:lang w:val="lv-LV" w:eastAsia="en-GB"/>
              </w:rPr>
              <w:t>atveseļošanās periodā pēc Covid-19 vīrusa izslimošanas</w:t>
            </w:r>
            <w:r w:rsidRPr="006473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”, paredzot, ka pabalstu 40 </w:t>
            </w:r>
            <w:proofErr w:type="spellStart"/>
            <w:r w:rsidRPr="0064733F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lv-LV"/>
              </w:rPr>
              <w:t>euro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 apmērā mēnesī līdz 3 mēnešiem var saņemt persona, </w:t>
            </w:r>
            <w:r w:rsidRPr="0064733F">
              <w:rPr>
                <w:rFonts w:ascii="Times New Roman" w:hAnsi="Times New Roman"/>
                <w:sz w:val="24"/>
                <w:szCs w:val="24"/>
                <w:lang w:val="lv-LV" w:eastAsia="en-GB"/>
              </w:rPr>
              <w:t xml:space="preserve">kurai saskaņā ar ārsta norīkojumu nepieciešama skābekļa terapija mājas apstākļos </w:t>
            </w:r>
            <w:r w:rsidRPr="0064733F">
              <w:rPr>
                <w:rFonts w:ascii="Times New Roman" w:hAnsi="Times New Roman"/>
                <w:bCs/>
                <w:sz w:val="24"/>
                <w:szCs w:val="24"/>
                <w:lang w:val="lv-LV" w:eastAsia="en-GB"/>
              </w:rPr>
              <w:t>atveseļošanās periodā pēc Covid-19 vīrusa izslimošanas, izņemot gadījumu, ja to apmaksā no valsts budžeta.</w:t>
            </w:r>
          </w:p>
        </w:tc>
      </w:tr>
      <w:tr w:rsidR="0064733F" w:rsidRPr="0064733F" w:rsidTr="00900FA7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CB" w:rsidRPr="0064733F" w:rsidRDefault="00AD20CB" w:rsidP="00AD2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Īss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projekta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satura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izklāsts</w:t>
            </w:r>
            <w:proofErr w:type="spellEnd"/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CB" w:rsidRPr="0064733F" w:rsidRDefault="00AD20CB" w:rsidP="00AD2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733F">
              <w:rPr>
                <w:rFonts w:ascii="Times New Roman" w:eastAsia="Times New Roman" w:hAnsi="Times New Roman"/>
                <w:sz w:val="24"/>
                <w:szCs w:val="24"/>
              </w:rPr>
              <w:t>Ar</w:t>
            </w:r>
            <w:proofErr w:type="spellEnd"/>
            <w:r w:rsidRPr="006473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3F">
              <w:rPr>
                <w:rFonts w:ascii="Times New Roman" w:eastAsia="Times New Roman" w:hAnsi="Times New Roman"/>
                <w:sz w:val="24"/>
                <w:szCs w:val="24"/>
              </w:rPr>
              <w:t>grozījumiem</w:t>
            </w:r>
            <w:proofErr w:type="spellEnd"/>
            <w:r w:rsidRPr="0064733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D20CB" w:rsidRPr="0064733F" w:rsidRDefault="00AD20CB" w:rsidP="00AD20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>tiek</w:t>
            </w:r>
            <w:proofErr w:type="spellEnd"/>
            <w:proofErr w:type="gramEnd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>grozīts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>noteikumu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>izdošanas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>tiesiskais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>pamatojums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>, 1., 3. un 4.punkts;</w:t>
            </w:r>
          </w:p>
          <w:p w:rsidR="00AD20CB" w:rsidRPr="0064733F" w:rsidRDefault="00AD20CB" w:rsidP="00AD20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>precizēts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8.</w:t>
            </w:r>
            <w:r w:rsidRPr="0064733F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 xml:space="preserve">1 </w:t>
            </w:r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>6.apakšpunkts;</w:t>
            </w:r>
          </w:p>
          <w:p w:rsidR="00AD20CB" w:rsidRPr="0064733F" w:rsidRDefault="00AD20CB" w:rsidP="00AD20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>noteikumi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>papildināti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>ar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8.</w:t>
            </w:r>
            <w:r w:rsidRPr="0064733F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 xml:space="preserve">9 </w:t>
            </w:r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>un 8.</w:t>
            </w:r>
            <w:r w:rsidRPr="0064733F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 xml:space="preserve">10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>punktu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>;</w:t>
            </w:r>
          </w:p>
          <w:p w:rsidR="00AD20CB" w:rsidRPr="0064733F" w:rsidRDefault="00AD20CB" w:rsidP="00AD20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>noteikumi</w:t>
            </w:r>
            <w:proofErr w:type="spellEnd"/>
            <w:proofErr w:type="gramEnd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>papildināti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>ar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6473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III</w:t>
            </w:r>
            <w:r w:rsidRPr="0064733F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4</w:t>
            </w:r>
            <w:r w:rsidRPr="006473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nodaļu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</w:tc>
      </w:tr>
      <w:tr w:rsidR="0064733F" w:rsidRPr="007E5186" w:rsidTr="00900FA7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CB" w:rsidRPr="0064733F" w:rsidRDefault="00AD20CB" w:rsidP="00AD2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Informācija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</w:rPr>
              <w:t xml:space="preserve"> par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plānoto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projekta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ietekmi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uz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pašvaldības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budžetu</w:t>
            </w:r>
            <w:proofErr w:type="spellEnd"/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CB" w:rsidRPr="0064733F" w:rsidRDefault="00AD20CB" w:rsidP="00AD2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>Pabalstu krīzes situācijā izmaksa būs jāturpina līdz 30.06.2021., saskaņā ar pārejas noteikumu 37</w:t>
            </w:r>
            <w:r w:rsidRPr="006473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64733F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6473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punkta 3</w:t>
            </w:r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>.punktu, lai daļēji kompensētu pašvaldību izdevumus par pabalstu krīzes situācijā izmaksu, valsts nodrošinās mērķdotāciju izdevumu segšanai 50 % apmērā no 01.02.2021. līdz 30.06.2021. izmaksātā pabalsta apmēra, bet ne vairāk kā 75 </w:t>
            </w:r>
            <w:proofErr w:type="spellStart"/>
            <w:r w:rsidRPr="0064733F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> vienai personai mēnesī un, lai kompensētu izdevumus par izmaksājamo pabalstu 50 </w:t>
            </w:r>
            <w:proofErr w:type="spellStart"/>
            <w:r w:rsidRPr="0064733F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> mēnesī par katru aprūpē esošu bērnu līdz 18 gadu vecumam, valsts nodrošinās mērķdotāciju izdevumu segšanai 100 % apmērā, tai skaitā au</w:t>
            </w:r>
            <w:r w:rsidRPr="006473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džuģimenei un aizbildnim, kam ir tiesības uz pabalstu krīzes situācijā.</w:t>
            </w:r>
          </w:p>
          <w:p w:rsidR="00AD20CB" w:rsidRPr="0064733F" w:rsidRDefault="00AD20CB" w:rsidP="00AD20C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Pabalstu izmaksai aptuveni 400 smagi slimām guļošām personām ar I vai II invaliditātes grupu Sociālā dienesta budžetā būs nepieciešami papildus 16 000 </w:t>
            </w:r>
            <w:proofErr w:type="spellStart"/>
            <w:r w:rsidRPr="0064733F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64733F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,</w:t>
            </w:r>
          </w:p>
          <w:p w:rsidR="00AD20CB" w:rsidRPr="0064733F" w:rsidRDefault="00AD20CB" w:rsidP="00AD2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Lai nodrošinātu </w:t>
            </w:r>
            <w:r w:rsidRPr="0064733F">
              <w:rPr>
                <w:rFonts w:ascii="Times New Roman" w:hAnsi="Times New Roman"/>
                <w:sz w:val="24"/>
                <w:szCs w:val="24"/>
                <w:lang w:val="lv-LV" w:eastAsia="en-GB"/>
              </w:rPr>
              <w:t>p</w:t>
            </w:r>
            <w:r w:rsidRPr="006473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abalstu izmaksu 40 </w:t>
            </w:r>
            <w:proofErr w:type="spellStart"/>
            <w:r w:rsidRPr="0064733F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lv-LV"/>
              </w:rPr>
              <w:t>euro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 apmērā mēnesī līdz 3 mēnešiem personām</w:t>
            </w:r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pēc Covid-19 vīrusa izslimošanas, papildus Sociālā dienesta </w:t>
            </w:r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budžetā būs nepieciešami 12 000 </w:t>
            </w:r>
            <w:proofErr w:type="spellStart"/>
            <w:r w:rsidRPr="0064733F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64733F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>(pabalstu varētu saņemt aptuveni 100 personas mēnesī).</w:t>
            </w:r>
          </w:p>
        </w:tc>
      </w:tr>
      <w:tr w:rsidR="0064733F" w:rsidRPr="0064733F" w:rsidTr="00900FA7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CB" w:rsidRPr="0064733F" w:rsidRDefault="00AD20CB" w:rsidP="00AD2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Informācija par plānoto projekta ietekmi uz uzņēmējdarbības vidi pašvaldības teritorijā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CB" w:rsidRPr="0064733F" w:rsidRDefault="00AD20CB" w:rsidP="00AD2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>Nav attiecināms.</w:t>
            </w:r>
          </w:p>
        </w:tc>
      </w:tr>
      <w:tr w:rsidR="0064733F" w:rsidRPr="0064733F" w:rsidTr="00900FA7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CB" w:rsidRPr="0064733F" w:rsidRDefault="00AD20CB" w:rsidP="00AD2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Informācija par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  <w:lang w:val="lv-LV"/>
              </w:rPr>
              <w:t>admi</w:t>
            </w:r>
            <w:r w:rsidRPr="0064733F">
              <w:rPr>
                <w:rFonts w:ascii="Times New Roman" w:hAnsi="Times New Roman"/>
                <w:sz w:val="24"/>
                <w:szCs w:val="24"/>
              </w:rPr>
              <w:t>nistratīvajām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procedūrām</w:t>
            </w:r>
            <w:proofErr w:type="spellEnd"/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CB" w:rsidRPr="0064733F" w:rsidRDefault="00AD20CB" w:rsidP="00AD2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Netiek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mainītas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4733F" w:rsidRPr="0064733F" w:rsidTr="00900FA7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CB" w:rsidRPr="0064733F" w:rsidRDefault="00AD20CB" w:rsidP="00AD2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Informācija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</w:rPr>
              <w:t xml:space="preserve"> par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konsultācijām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privātpersonām</w:t>
            </w:r>
            <w:proofErr w:type="spellEnd"/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0CB" w:rsidRPr="0064733F" w:rsidRDefault="00AD20CB" w:rsidP="00AD2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Nav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3F">
              <w:rPr>
                <w:rFonts w:ascii="Times New Roman" w:hAnsi="Times New Roman"/>
                <w:sz w:val="24"/>
                <w:szCs w:val="24"/>
              </w:rPr>
              <w:t>notikušas</w:t>
            </w:r>
            <w:proofErr w:type="spellEnd"/>
            <w:r w:rsidRPr="006473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D20CB" w:rsidRPr="0064733F" w:rsidRDefault="00AD20CB" w:rsidP="00AD2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0CB" w:rsidRPr="0064733F" w:rsidRDefault="00AD20CB" w:rsidP="00127C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0CB" w:rsidRPr="0064733F" w:rsidRDefault="00AD20CB" w:rsidP="00127C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7C72" w:rsidRPr="0064733F" w:rsidRDefault="00AD20CB" w:rsidP="00127C72">
      <w:pPr>
        <w:spacing w:after="0"/>
        <w:jc w:val="both"/>
      </w:pPr>
      <w:r w:rsidRPr="0064733F">
        <w:rPr>
          <w:rFonts w:ascii="Times New Roman" w:hAnsi="Times New Roman"/>
          <w:sz w:val="24"/>
          <w:szCs w:val="24"/>
        </w:rPr>
        <w:t>D</w:t>
      </w:r>
      <w:r w:rsidR="00127C72" w:rsidRPr="0064733F">
        <w:rPr>
          <w:rFonts w:ascii="Times New Roman" w:hAnsi="Times New Roman"/>
          <w:sz w:val="24"/>
          <w:szCs w:val="24"/>
        </w:rPr>
        <w:t xml:space="preserve">omes </w:t>
      </w:r>
      <w:proofErr w:type="spellStart"/>
      <w:r w:rsidR="00127C72" w:rsidRPr="0064733F">
        <w:rPr>
          <w:rFonts w:ascii="Times New Roman" w:hAnsi="Times New Roman"/>
          <w:sz w:val="24"/>
          <w:szCs w:val="24"/>
        </w:rPr>
        <w:t>priekšsēdētājs</w:t>
      </w:r>
      <w:proofErr w:type="spellEnd"/>
      <w:r w:rsidR="00127C72" w:rsidRPr="0064733F">
        <w:rPr>
          <w:rFonts w:ascii="Times New Roman" w:hAnsi="Times New Roman"/>
          <w:sz w:val="24"/>
          <w:szCs w:val="24"/>
        </w:rPr>
        <w:t xml:space="preserve">                             </w:t>
      </w:r>
      <w:r w:rsidR="00127C72" w:rsidRPr="0064733F">
        <w:rPr>
          <w:rFonts w:ascii="Times New Roman" w:hAnsi="Times New Roman"/>
          <w:sz w:val="24"/>
          <w:szCs w:val="24"/>
        </w:rPr>
        <w:tab/>
      </w:r>
      <w:r w:rsidR="00127C72" w:rsidRPr="0064733F">
        <w:rPr>
          <w:rFonts w:ascii="Times New Roman" w:hAnsi="Times New Roman"/>
          <w:sz w:val="24"/>
          <w:szCs w:val="24"/>
        </w:rPr>
        <w:tab/>
      </w:r>
      <w:r w:rsidR="00590169" w:rsidRPr="0064733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27C72" w:rsidRPr="0064733F">
        <w:rPr>
          <w:rFonts w:ascii="Times New Roman" w:hAnsi="Times New Roman"/>
          <w:sz w:val="24"/>
          <w:szCs w:val="24"/>
        </w:rPr>
        <w:t>I.Prelatovs</w:t>
      </w:r>
    </w:p>
    <w:p w:rsidR="007E5186" w:rsidRDefault="007E5186"/>
    <w:p w:rsidR="007E5186" w:rsidRPr="007E5186" w:rsidRDefault="007E5186" w:rsidP="007E5186"/>
    <w:p w:rsidR="007E5186" w:rsidRPr="007E5186" w:rsidRDefault="007E5186" w:rsidP="007E5186"/>
    <w:p w:rsidR="007E5186" w:rsidRPr="007E5186" w:rsidRDefault="007E5186" w:rsidP="007E5186"/>
    <w:p w:rsidR="007E5186" w:rsidRPr="007E5186" w:rsidRDefault="007E5186" w:rsidP="007E5186"/>
    <w:p w:rsidR="007E5186" w:rsidRPr="007E5186" w:rsidRDefault="007E5186" w:rsidP="007E5186"/>
    <w:p w:rsidR="007E5186" w:rsidRPr="007E5186" w:rsidRDefault="007E5186" w:rsidP="007E5186"/>
    <w:p w:rsidR="007E5186" w:rsidRPr="007E5186" w:rsidRDefault="007E5186" w:rsidP="007E5186"/>
    <w:p w:rsidR="007E5186" w:rsidRPr="007E5186" w:rsidRDefault="007E5186" w:rsidP="007E5186"/>
    <w:p w:rsidR="007E5186" w:rsidRPr="007E5186" w:rsidRDefault="007E5186" w:rsidP="007E5186"/>
    <w:p w:rsidR="007E5186" w:rsidRPr="007E5186" w:rsidRDefault="007E5186" w:rsidP="007E5186"/>
    <w:p w:rsidR="007E5186" w:rsidRPr="007E5186" w:rsidRDefault="007E5186" w:rsidP="007E5186"/>
    <w:p w:rsidR="007E5186" w:rsidRPr="007E5186" w:rsidRDefault="007E5186" w:rsidP="007E5186"/>
    <w:p w:rsidR="007E5186" w:rsidRPr="007E5186" w:rsidRDefault="007E5186" w:rsidP="007E5186"/>
    <w:p w:rsidR="007E5186" w:rsidRPr="007E5186" w:rsidRDefault="007E5186" w:rsidP="007E5186"/>
    <w:p w:rsidR="007E5186" w:rsidRPr="007E5186" w:rsidRDefault="007E5186" w:rsidP="007E5186"/>
    <w:p w:rsidR="007E5186" w:rsidRPr="007E5186" w:rsidRDefault="007E5186" w:rsidP="007E5186"/>
    <w:p w:rsidR="007E5186" w:rsidRPr="007E5186" w:rsidRDefault="007E5186" w:rsidP="007E5186"/>
    <w:p w:rsidR="007E5186" w:rsidRPr="007E5186" w:rsidRDefault="007E5186" w:rsidP="007E5186"/>
    <w:p w:rsidR="007E5186" w:rsidRDefault="007E5186" w:rsidP="007E5186"/>
    <w:p w:rsidR="007E5186" w:rsidRPr="0097387A" w:rsidRDefault="007E5186" w:rsidP="007E5186">
      <w:pPr>
        <w:spacing w:before="100" w:beforeAutospacing="1" w:after="100" w:afterAutospacing="1"/>
        <w:jc w:val="both"/>
        <w:outlineLvl w:val="2"/>
        <w:rPr>
          <w:bCs/>
          <w:i/>
          <w:lang w:eastAsia="x-none"/>
        </w:rPr>
      </w:pPr>
      <w:r>
        <w:tab/>
      </w:r>
      <w:proofErr w:type="spellStart"/>
      <w:r w:rsidRPr="0097387A">
        <w:rPr>
          <w:bCs/>
          <w:i/>
          <w:lang w:eastAsia="x-none"/>
        </w:rPr>
        <w:t>Dokuments</w:t>
      </w:r>
      <w:proofErr w:type="spellEnd"/>
      <w:r w:rsidRPr="0097387A">
        <w:rPr>
          <w:bCs/>
          <w:i/>
          <w:lang w:eastAsia="x-none"/>
        </w:rPr>
        <w:t xml:space="preserve"> </w:t>
      </w:r>
      <w:proofErr w:type="spellStart"/>
      <w:r w:rsidRPr="0097387A">
        <w:rPr>
          <w:bCs/>
          <w:i/>
          <w:lang w:eastAsia="x-none"/>
        </w:rPr>
        <w:t>ir</w:t>
      </w:r>
      <w:proofErr w:type="spellEnd"/>
      <w:r w:rsidRPr="0097387A">
        <w:rPr>
          <w:bCs/>
          <w:i/>
          <w:lang w:eastAsia="x-none"/>
        </w:rPr>
        <w:t xml:space="preserve"> </w:t>
      </w:r>
      <w:proofErr w:type="spellStart"/>
      <w:r w:rsidRPr="0097387A">
        <w:rPr>
          <w:bCs/>
          <w:i/>
          <w:lang w:eastAsia="x-none"/>
        </w:rPr>
        <w:t>parakstīts</w:t>
      </w:r>
      <w:proofErr w:type="spellEnd"/>
      <w:r w:rsidRPr="0097387A">
        <w:rPr>
          <w:bCs/>
          <w:i/>
          <w:lang w:eastAsia="x-none"/>
        </w:rPr>
        <w:t xml:space="preserve"> </w:t>
      </w:r>
      <w:proofErr w:type="spellStart"/>
      <w:r w:rsidRPr="0097387A">
        <w:rPr>
          <w:bCs/>
          <w:i/>
          <w:lang w:eastAsia="x-none"/>
        </w:rPr>
        <w:t>ar</w:t>
      </w:r>
      <w:proofErr w:type="spellEnd"/>
      <w:r w:rsidRPr="0097387A">
        <w:rPr>
          <w:bCs/>
          <w:i/>
          <w:lang w:eastAsia="x-none"/>
        </w:rPr>
        <w:t xml:space="preserve"> </w:t>
      </w:r>
      <w:proofErr w:type="spellStart"/>
      <w:r w:rsidRPr="0097387A">
        <w:rPr>
          <w:bCs/>
          <w:i/>
          <w:lang w:eastAsia="x-none"/>
        </w:rPr>
        <w:t>drošu</w:t>
      </w:r>
      <w:proofErr w:type="spellEnd"/>
      <w:r w:rsidRPr="0097387A">
        <w:rPr>
          <w:bCs/>
          <w:i/>
          <w:lang w:eastAsia="x-none"/>
        </w:rPr>
        <w:t xml:space="preserve"> </w:t>
      </w:r>
      <w:proofErr w:type="spellStart"/>
      <w:r w:rsidRPr="0097387A">
        <w:rPr>
          <w:bCs/>
          <w:i/>
          <w:lang w:eastAsia="x-none"/>
        </w:rPr>
        <w:t>elektronisko</w:t>
      </w:r>
      <w:proofErr w:type="spellEnd"/>
      <w:r w:rsidRPr="0097387A">
        <w:rPr>
          <w:bCs/>
          <w:i/>
          <w:lang w:eastAsia="x-none"/>
        </w:rPr>
        <w:t xml:space="preserve"> </w:t>
      </w:r>
      <w:proofErr w:type="spellStart"/>
      <w:r w:rsidRPr="0097387A">
        <w:rPr>
          <w:bCs/>
          <w:i/>
          <w:lang w:eastAsia="x-none"/>
        </w:rPr>
        <w:t>parakstu</w:t>
      </w:r>
      <w:proofErr w:type="spellEnd"/>
      <w:r w:rsidRPr="0097387A">
        <w:rPr>
          <w:bCs/>
          <w:i/>
          <w:lang w:eastAsia="x-none"/>
        </w:rPr>
        <w:t xml:space="preserve"> un </w:t>
      </w:r>
      <w:proofErr w:type="spellStart"/>
      <w:r w:rsidRPr="0097387A">
        <w:rPr>
          <w:bCs/>
          <w:i/>
          <w:lang w:eastAsia="x-none"/>
        </w:rPr>
        <w:t>satur</w:t>
      </w:r>
      <w:proofErr w:type="spellEnd"/>
      <w:r w:rsidRPr="0097387A">
        <w:rPr>
          <w:bCs/>
          <w:i/>
          <w:lang w:eastAsia="x-none"/>
        </w:rPr>
        <w:t xml:space="preserve"> </w:t>
      </w:r>
      <w:proofErr w:type="spellStart"/>
      <w:r w:rsidRPr="0097387A">
        <w:rPr>
          <w:bCs/>
          <w:i/>
          <w:lang w:eastAsia="x-none"/>
        </w:rPr>
        <w:t>laika</w:t>
      </w:r>
      <w:proofErr w:type="spellEnd"/>
      <w:r w:rsidRPr="0097387A">
        <w:rPr>
          <w:bCs/>
          <w:i/>
          <w:lang w:eastAsia="x-none"/>
        </w:rPr>
        <w:t xml:space="preserve"> </w:t>
      </w:r>
      <w:proofErr w:type="spellStart"/>
      <w:r w:rsidRPr="0097387A">
        <w:rPr>
          <w:bCs/>
          <w:i/>
          <w:lang w:eastAsia="x-none"/>
        </w:rPr>
        <w:t>zīmogu</w:t>
      </w:r>
      <w:proofErr w:type="spellEnd"/>
    </w:p>
    <w:p w:rsidR="00870E28" w:rsidRPr="007E5186" w:rsidRDefault="007E5186" w:rsidP="007E5186">
      <w:pPr>
        <w:tabs>
          <w:tab w:val="left" w:pos="1215"/>
        </w:tabs>
      </w:pPr>
      <w:bookmarkStart w:id="0" w:name="_GoBack"/>
      <w:bookmarkEnd w:id="0"/>
    </w:p>
    <w:sectPr w:rsidR="00870E28" w:rsidRPr="007E5186" w:rsidSect="003668C2">
      <w:pgSz w:w="11906" w:h="16838"/>
      <w:pgMar w:top="810" w:right="1016" w:bottom="81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21A0"/>
    <w:multiLevelType w:val="hybridMultilevel"/>
    <w:tmpl w:val="68D426D0"/>
    <w:lvl w:ilvl="0" w:tplc="2B3C213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72"/>
    <w:rsid w:val="00127C72"/>
    <w:rsid w:val="003B1F3C"/>
    <w:rsid w:val="003D287F"/>
    <w:rsid w:val="00412E88"/>
    <w:rsid w:val="00590169"/>
    <w:rsid w:val="0064733F"/>
    <w:rsid w:val="00697F01"/>
    <w:rsid w:val="007B3DD9"/>
    <w:rsid w:val="007E5186"/>
    <w:rsid w:val="00AD20CB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ECF393-43DB-4F2C-A9D9-B24113EF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C72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C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3F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68488-socialo-pakalpojumu-un-socialas-palidzib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2524</Words>
  <Characters>1439</Characters>
  <Application>Microsoft Office Word</Application>
  <DocSecurity>0</DocSecurity>
  <Lines>11</Lines>
  <Paragraphs>7</Paragraphs>
  <ScaleCrop>false</ScaleCrop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6</cp:revision>
  <cp:lastPrinted>2021-03-26T06:07:00Z</cp:lastPrinted>
  <dcterms:created xsi:type="dcterms:W3CDTF">2021-03-19T14:23:00Z</dcterms:created>
  <dcterms:modified xsi:type="dcterms:W3CDTF">2021-03-26T07:58:00Z</dcterms:modified>
</cp:coreProperties>
</file>