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3A" w:rsidRPr="00E4163A" w:rsidRDefault="00E4163A" w:rsidP="00E4163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E4163A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78107559" r:id="rId6"/>
        </w:object>
      </w:r>
    </w:p>
    <w:p w:rsidR="00E4163A" w:rsidRPr="00E4163A" w:rsidRDefault="00E4163A" w:rsidP="00E4163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E4163A" w:rsidRPr="00E4163A" w:rsidRDefault="00E4163A" w:rsidP="00E4163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E4163A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E4163A" w:rsidRPr="00E4163A" w:rsidRDefault="00E4163A" w:rsidP="00E4163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E4163A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E4163A" w:rsidRPr="00E4163A" w:rsidRDefault="00E4163A" w:rsidP="00E41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E4163A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665B9" wp14:editId="6509453E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FE90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E4163A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E4163A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E4163A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E4163A" w:rsidRPr="00E4163A" w:rsidRDefault="00E4163A" w:rsidP="00E41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E4163A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E4163A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E4163A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E4163A" w:rsidRPr="00E4163A" w:rsidRDefault="00E4163A" w:rsidP="00E41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E4163A" w:rsidRPr="00E4163A" w:rsidRDefault="00E4163A" w:rsidP="00E41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E4163A" w:rsidRPr="00E4163A" w:rsidRDefault="00E4163A" w:rsidP="00E41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4163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E4163A" w:rsidRPr="00E4163A" w:rsidRDefault="00E4163A" w:rsidP="00E4163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E4163A" w:rsidRPr="00E4163A" w:rsidRDefault="00E4163A" w:rsidP="00E41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4163A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E37338" w:rsidRPr="007F462B" w:rsidRDefault="00E37338" w:rsidP="00B61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758B1" w:rsidRDefault="000758B1" w:rsidP="00D660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GoBack"/>
      <w:bookmarkEnd w:id="1"/>
    </w:p>
    <w:p w:rsidR="000758B1" w:rsidRDefault="000758B1" w:rsidP="00D660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D660F2" w:rsidRPr="00C84F75" w:rsidRDefault="00E37338" w:rsidP="00D660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F462B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4D36D5" w:rsidRPr="007F462B">
        <w:rPr>
          <w:rFonts w:ascii="Times New Roman" w:hAnsi="Times New Roman" w:cs="Times New Roman"/>
          <w:sz w:val="24"/>
          <w:szCs w:val="24"/>
          <w:lang w:val="lv-LV"/>
        </w:rPr>
        <w:t>21</w:t>
      </w:r>
      <w:r w:rsidR="00D660F2">
        <w:rPr>
          <w:rFonts w:ascii="Times New Roman" w:hAnsi="Times New Roman" w:cs="Times New Roman"/>
          <w:sz w:val="24"/>
          <w:szCs w:val="24"/>
          <w:lang w:val="lv-LV"/>
        </w:rPr>
        <w:t>.gada 18.martā</w:t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D36D5"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A6632"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    </w:t>
      </w:r>
      <w:r w:rsidR="00D660F2"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</w:t>
      </w:r>
      <w:r w:rsidR="00FA6632"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660F2"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          </w:t>
      </w:r>
      <w:r w:rsidR="00D660F2" w:rsidRPr="00C84F75">
        <w:rPr>
          <w:rFonts w:ascii="Times New Roman" w:hAnsi="Times New Roman" w:cs="Times New Roman"/>
          <w:b/>
          <w:sz w:val="24"/>
          <w:szCs w:val="24"/>
          <w:lang w:val="lv-LV"/>
        </w:rPr>
        <w:t>Nr.160</w:t>
      </w:r>
    </w:p>
    <w:p w:rsidR="00D660F2" w:rsidRPr="00C84F75" w:rsidRDefault="00D660F2" w:rsidP="00D660F2">
      <w:pPr>
        <w:spacing w:after="0" w:line="240" w:lineRule="auto"/>
        <w:ind w:left="5672" w:firstLine="709"/>
        <w:rPr>
          <w:rFonts w:ascii="Times New Roman" w:hAnsi="Times New Roman" w:cs="Times New Roman"/>
          <w:sz w:val="24"/>
          <w:szCs w:val="24"/>
          <w:lang w:val="lv-LV"/>
        </w:rPr>
      </w:pPr>
      <w:r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               (prot. Nr.10, 2.§)</w:t>
      </w:r>
    </w:p>
    <w:p w:rsidR="00E37338" w:rsidRPr="007F462B" w:rsidRDefault="00FA6632" w:rsidP="00D660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F462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:rsidR="00B6157E" w:rsidRPr="007F462B" w:rsidRDefault="00B6157E" w:rsidP="00D6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37338" w:rsidRPr="007F462B" w:rsidRDefault="00E37338" w:rsidP="00D6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F462B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atbalstu projektam „Daugavpils cietokšņa </w:t>
      </w:r>
      <w:r w:rsidR="004D36D5" w:rsidRPr="007F462B">
        <w:rPr>
          <w:rFonts w:ascii="Times New Roman" w:hAnsi="Times New Roman" w:cs="Times New Roman"/>
          <w:b/>
          <w:sz w:val="24"/>
          <w:szCs w:val="24"/>
          <w:lang w:val="lv-LV"/>
        </w:rPr>
        <w:t>dārza AMI</w:t>
      </w:r>
      <w:r w:rsidRPr="007F462B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B6157E" w:rsidRPr="007F462B" w:rsidRDefault="00B6157E" w:rsidP="00D6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37338" w:rsidRPr="00C84F75" w:rsidRDefault="00E37338" w:rsidP="00D660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„Par pašvaldībām” </w:t>
      </w:r>
      <w:r w:rsidR="006C7EA3" w:rsidRPr="00C84F75">
        <w:rPr>
          <w:rFonts w:ascii="Times New Roman" w:hAnsi="Times New Roman" w:cs="Times New Roman"/>
          <w:sz w:val="24"/>
          <w:szCs w:val="24"/>
          <w:lang w:val="lv-LV"/>
        </w:rPr>
        <w:t>21. panta pirmās daļas 2. punktu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D36D5"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likuma “Par pašvaldību budžetiem” 30. pantu, Daugavpils attīstības programmas “Mana pils – Daugavpils” 2014.-2020. gadam</w:t>
      </w:r>
      <w:r w:rsidR="005C29FF"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Investīciju un Rīcības plānu</w:t>
      </w:r>
      <w:r w:rsidR="004D36D5" w:rsidRPr="00C84F75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Valsts Kultūrkapitāla fonda Kultūras</w:t>
      </w:r>
      <w:r w:rsidR="004D36D5"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mantojuma nozares projektu 2021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. gada 1. konkursa rezultātiem, </w:t>
      </w:r>
      <w:r w:rsidR="005C29FF" w:rsidRPr="00C84F75">
        <w:rPr>
          <w:rFonts w:ascii="Times New Roman" w:hAnsi="Times New Roman" w:cs="Times New Roman"/>
          <w:sz w:val="24"/>
          <w:szCs w:val="24"/>
          <w:lang w:val="lv-LV"/>
        </w:rPr>
        <w:t>Daugavpils pilsētas domes Attī</w:t>
      </w:r>
      <w:r w:rsidR="00D660F2" w:rsidRPr="00C84F75">
        <w:rPr>
          <w:rFonts w:ascii="Times New Roman" w:hAnsi="Times New Roman" w:cs="Times New Roman"/>
          <w:sz w:val="24"/>
          <w:szCs w:val="24"/>
          <w:lang w:val="lv-LV"/>
        </w:rPr>
        <w:t>stības komitejas 2021. gada 18</w:t>
      </w:r>
      <w:r w:rsidR="005C29FF"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. marta atzinumu, 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>Daugavpils pilsētas domes Izglītības un kultūras</w:t>
      </w:r>
      <w:r w:rsidR="00097E33"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jautājumu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komitejas </w:t>
      </w:r>
      <w:r w:rsidR="004D36D5" w:rsidRPr="00C84F75">
        <w:rPr>
          <w:rFonts w:ascii="Times New Roman" w:hAnsi="Times New Roman" w:cs="Times New Roman"/>
          <w:sz w:val="24"/>
          <w:szCs w:val="24"/>
          <w:lang w:val="lv-LV"/>
        </w:rPr>
        <w:t>2021</w:t>
      </w:r>
      <w:r w:rsidR="00D660F2" w:rsidRPr="00C84F75">
        <w:rPr>
          <w:rFonts w:ascii="Times New Roman" w:hAnsi="Times New Roman" w:cs="Times New Roman"/>
          <w:sz w:val="24"/>
          <w:szCs w:val="24"/>
          <w:lang w:val="lv-LV"/>
        </w:rPr>
        <w:t>. gada 18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. marta </w:t>
      </w:r>
      <w:r w:rsidR="005C29FF" w:rsidRPr="00C84F75">
        <w:rPr>
          <w:rFonts w:ascii="Times New Roman" w:hAnsi="Times New Roman" w:cs="Times New Roman"/>
          <w:sz w:val="24"/>
          <w:szCs w:val="24"/>
          <w:lang w:val="lv-LV"/>
        </w:rPr>
        <w:t>atzinumu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un Daugavpils pilsētas domes Finanšu komitejas </w:t>
      </w:r>
      <w:r w:rsidR="005C29FF" w:rsidRPr="00C84F75">
        <w:rPr>
          <w:rFonts w:ascii="Times New Roman" w:hAnsi="Times New Roman" w:cs="Times New Roman"/>
          <w:sz w:val="24"/>
          <w:szCs w:val="24"/>
          <w:lang w:val="lv-LV"/>
        </w:rPr>
        <w:t>2021</w:t>
      </w:r>
      <w:r w:rsidR="00D660F2" w:rsidRPr="00C84F75">
        <w:rPr>
          <w:rFonts w:ascii="Times New Roman" w:hAnsi="Times New Roman" w:cs="Times New Roman"/>
          <w:sz w:val="24"/>
          <w:szCs w:val="24"/>
          <w:lang w:val="lv-LV"/>
        </w:rPr>
        <w:t>. gada 18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. marta </w:t>
      </w:r>
      <w:r w:rsidR="005C29FF" w:rsidRPr="00C84F75">
        <w:rPr>
          <w:rFonts w:ascii="Times New Roman" w:hAnsi="Times New Roman" w:cs="Times New Roman"/>
          <w:sz w:val="24"/>
          <w:szCs w:val="24"/>
          <w:lang w:val="lv-LV"/>
        </w:rPr>
        <w:t>atzinumu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84F75"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atklāti balsojot: PAR – 12 (A.Broks, J.Dukšinskis, A.Gržibovskis, L.Jankovska, R.Joksts, I.Kokina, N.Kožanova, M.Lavrenovs, J.Lāčplēsis, I.Prelatovs, H.Soldatjonoka, A.Zdanovskis), PRET – nav, ATTURAS – nav, 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84F75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:rsidR="00E37338" w:rsidRPr="00C84F75" w:rsidRDefault="00E37338" w:rsidP="00D660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1F567F" w:rsidRPr="00C84F75" w:rsidRDefault="00E37338" w:rsidP="00D660F2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Atbalstīt </w:t>
      </w:r>
      <w:r w:rsidR="001F567F"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domes 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projektu „Daugavpils cietokšņa </w:t>
      </w:r>
      <w:r w:rsidR="005C29FF" w:rsidRPr="00C84F75">
        <w:rPr>
          <w:rFonts w:ascii="Times New Roman" w:hAnsi="Times New Roman" w:cs="Times New Roman"/>
          <w:sz w:val="24"/>
          <w:szCs w:val="24"/>
          <w:lang w:val="lv-LV"/>
        </w:rPr>
        <w:t>dārza AMI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7F462B" w:rsidRPr="00C84F75">
        <w:rPr>
          <w:rFonts w:ascii="Times New Roman" w:hAnsi="Times New Roman" w:cs="Times New Roman"/>
          <w:sz w:val="24"/>
          <w:szCs w:val="24"/>
          <w:lang w:val="lv-LV"/>
        </w:rPr>
        <w:t>, saskaņā ar pielikumu Nr. 1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6157E" w:rsidRPr="00C84F75" w:rsidRDefault="003F2C91" w:rsidP="00D660F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C84F75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Nodrošināt līdzfinansējumu projekta īstenošanai no pašvaldības 2021. gada budžeta līdzekļiem. </w:t>
      </w:r>
    </w:p>
    <w:p w:rsidR="00E37338" w:rsidRPr="00C84F75" w:rsidRDefault="00E37338" w:rsidP="00D660F2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Kontroli par lēmuma izpildi uzdot Daugavpils pilsētas domes priekšsēdētāja </w:t>
      </w:r>
      <w:r w:rsidR="006C7EA3"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r w:rsidR="005F7554">
        <w:rPr>
          <w:rFonts w:ascii="Times New Roman" w:hAnsi="Times New Roman" w:cs="Times New Roman"/>
          <w:sz w:val="24"/>
          <w:szCs w:val="24"/>
          <w:lang w:val="lv-LV"/>
        </w:rPr>
        <w:t xml:space="preserve">vietniekam </w:t>
      </w:r>
      <w:proofErr w:type="spellStart"/>
      <w:r w:rsidR="005F7554">
        <w:rPr>
          <w:rFonts w:ascii="Times New Roman" w:hAnsi="Times New Roman" w:cs="Times New Roman"/>
          <w:sz w:val="24"/>
          <w:szCs w:val="24"/>
          <w:lang w:val="lv-LV"/>
        </w:rPr>
        <w:t>J.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>Dukšinskim</w:t>
      </w:r>
      <w:proofErr w:type="spellEnd"/>
      <w:r w:rsidRPr="00C84F7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6C7EA3" w:rsidRPr="00C84F75" w:rsidRDefault="006C7EA3" w:rsidP="006C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C7EA3" w:rsidRPr="00C84F75" w:rsidRDefault="006C7EA3" w:rsidP="006C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4F75">
        <w:rPr>
          <w:rFonts w:ascii="Times New Roman" w:hAnsi="Times New Roman" w:cs="Times New Roman"/>
          <w:sz w:val="24"/>
          <w:szCs w:val="24"/>
          <w:lang w:val="lv-LV"/>
        </w:rPr>
        <w:t xml:space="preserve">Pielikumā: projekta „Daugavpils cietokšņa </w:t>
      </w:r>
      <w:r w:rsidR="00E808B2" w:rsidRPr="00C84F75">
        <w:rPr>
          <w:rFonts w:ascii="Times New Roman" w:hAnsi="Times New Roman" w:cs="Times New Roman"/>
          <w:sz w:val="24"/>
          <w:szCs w:val="24"/>
          <w:lang w:val="lv-LV"/>
        </w:rPr>
        <w:t>dārza AMI</w:t>
      </w:r>
      <w:r w:rsidRPr="00C84F75">
        <w:rPr>
          <w:rFonts w:ascii="Times New Roman" w:hAnsi="Times New Roman" w:cs="Times New Roman"/>
          <w:sz w:val="24"/>
          <w:szCs w:val="24"/>
          <w:lang w:val="lv-LV"/>
        </w:rPr>
        <w:t>” apraksts.</w:t>
      </w:r>
    </w:p>
    <w:p w:rsidR="006C7EA3" w:rsidRPr="00C84F75" w:rsidRDefault="006C7EA3" w:rsidP="006C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660F2" w:rsidRDefault="00D660F2" w:rsidP="006C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C7EA3" w:rsidRPr="007F462B" w:rsidRDefault="006C7EA3" w:rsidP="006C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462B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4163A" w:rsidRPr="00E4163A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808B2" w:rsidRPr="007F462B">
        <w:rPr>
          <w:rFonts w:ascii="Times New Roman" w:hAnsi="Times New Roman" w:cs="Times New Roman"/>
          <w:sz w:val="24"/>
          <w:szCs w:val="24"/>
          <w:lang w:val="lv-LV"/>
        </w:rPr>
        <w:t xml:space="preserve">I. </w:t>
      </w:r>
      <w:proofErr w:type="spellStart"/>
      <w:r w:rsidR="00E808B2" w:rsidRPr="007F462B">
        <w:rPr>
          <w:rFonts w:ascii="Times New Roman" w:hAnsi="Times New Roman" w:cs="Times New Roman"/>
          <w:sz w:val="24"/>
          <w:szCs w:val="24"/>
          <w:lang w:val="lv-LV"/>
        </w:rPr>
        <w:t>Prelatovs</w:t>
      </w:r>
      <w:proofErr w:type="spellEnd"/>
    </w:p>
    <w:p w:rsidR="006C7EA3" w:rsidRPr="007F462B" w:rsidRDefault="006C7EA3" w:rsidP="006C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660F2" w:rsidRDefault="00D660F2" w:rsidP="001F567F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4"/>
          <w:lang w:val="lv-LV"/>
        </w:rPr>
      </w:pPr>
    </w:p>
    <w:p w:rsidR="00D660F2" w:rsidRDefault="00D660F2" w:rsidP="001F567F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4"/>
          <w:lang w:val="lv-LV"/>
        </w:rPr>
      </w:pPr>
    </w:p>
    <w:p w:rsidR="00D660F2" w:rsidRDefault="00D660F2" w:rsidP="001F567F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4"/>
          <w:lang w:val="lv-LV"/>
        </w:rPr>
      </w:pPr>
    </w:p>
    <w:p w:rsidR="00D660F2" w:rsidRDefault="00D660F2" w:rsidP="001F567F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4"/>
          <w:lang w:val="lv-LV"/>
        </w:rPr>
      </w:pPr>
    </w:p>
    <w:p w:rsidR="00D660F2" w:rsidRDefault="00D660F2" w:rsidP="001F567F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4"/>
          <w:lang w:val="lv-LV"/>
        </w:rPr>
      </w:pPr>
    </w:p>
    <w:p w:rsidR="00D660F2" w:rsidRDefault="00D660F2" w:rsidP="001F567F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4"/>
          <w:lang w:val="lv-LV"/>
        </w:rPr>
      </w:pPr>
    </w:p>
    <w:p w:rsidR="00D660F2" w:rsidRDefault="00D660F2" w:rsidP="001F567F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4"/>
          <w:lang w:val="lv-LV"/>
        </w:rPr>
      </w:pPr>
    </w:p>
    <w:p w:rsidR="00D660F2" w:rsidRDefault="00D660F2" w:rsidP="001F567F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4"/>
          <w:lang w:val="lv-LV"/>
        </w:rPr>
      </w:pPr>
    </w:p>
    <w:p w:rsidR="00D660F2" w:rsidRDefault="00D660F2" w:rsidP="001F567F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4"/>
          <w:lang w:val="lv-LV"/>
        </w:rPr>
      </w:pPr>
    </w:p>
    <w:p w:rsidR="00D660F2" w:rsidRDefault="00D660F2" w:rsidP="001F567F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4"/>
          <w:lang w:val="lv-LV"/>
        </w:rPr>
      </w:pPr>
    </w:p>
    <w:p w:rsidR="00D660F2" w:rsidRDefault="00D660F2" w:rsidP="001F567F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4"/>
          <w:lang w:val="lv-LV"/>
        </w:rPr>
      </w:pPr>
    </w:p>
    <w:p w:rsidR="00D660F2" w:rsidRDefault="00D660F2" w:rsidP="001F567F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4"/>
          <w:lang w:val="lv-LV"/>
        </w:rPr>
      </w:pPr>
    </w:p>
    <w:p w:rsidR="001F567F" w:rsidRPr="00D660F2" w:rsidRDefault="00D660F2" w:rsidP="00D660F2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                                                                                            </w:t>
      </w:r>
      <w:r w:rsidR="001F567F" w:rsidRPr="00D660F2">
        <w:rPr>
          <w:rFonts w:ascii="Times New Roman" w:hAnsi="Times New Roman" w:cs="Times New Roman"/>
          <w:lang w:val="lv-LV"/>
        </w:rPr>
        <w:t>Pielikums</w:t>
      </w:r>
      <w:r w:rsidR="007918FF" w:rsidRPr="00D660F2">
        <w:rPr>
          <w:rFonts w:ascii="Times New Roman" w:hAnsi="Times New Roman" w:cs="Times New Roman"/>
          <w:lang w:val="lv-LV"/>
        </w:rPr>
        <w:t xml:space="preserve"> Nr. 1</w:t>
      </w:r>
    </w:p>
    <w:p w:rsidR="001F567F" w:rsidRPr="00D660F2" w:rsidRDefault="00D660F2" w:rsidP="00D660F2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                                                                                            </w:t>
      </w:r>
      <w:r w:rsidR="001F567F" w:rsidRPr="00D660F2">
        <w:rPr>
          <w:rFonts w:ascii="Times New Roman" w:hAnsi="Times New Roman" w:cs="Times New Roman"/>
          <w:lang w:val="lv-LV"/>
        </w:rPr>
        <w:t>Daugavpils pilsētas domes</w:t>
      </w:r>
    </w:p>
    <w:p w:rsidR="001F567F" w:rsidRPr="00D660F2" w:rsidRDefault="00D660F2" w:rsidP="00D660F2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                                                                                            </w:t>
      </w:r>
      <w:r w:rsidR="001F567F" w:rsidRPr="00D660F2">
        <w:rPr>
          <w:rFonts w:ascii="Times New Roman" w:hAnsi="Times New Roman" w:cs="Times New Roman"/>
          <w:lang w:val="lv-LV"/>
        </w:rPr>
        <w:t>20</w:t>
      </w:r>
      <w:r w:rsidR="00E808B2" w:rsidRPr="00D660F2">
        <w:rPr>
          <w:rFonts w:ascii="Times New Roman" w:hAnsi="Times New Roman" w:cs="Times New Roman"/>
          <w:lang w:val="lv-LV"/>
        </w:rPr>
        <w:t>21</w:t>
      </w:r>
      <w:r>
        <w:rPr>
          <w:rFonts w:ascii="Times New Roman" w:hAnsi="Times New Roman" w:cs="Times New Roman"/>
          <w:lang w:val="lv-LV"/>
        </w:rPr>
        <w:t>.gada 18</w:t>
      </w:r>
      <w:r w:rsidR="001F567F" w:rsidRPr="00D660F2">
        <w:rPr>
          <w:rFonts w:ascii="Times New Roman" w:hAnsi="Times New Roman" w:cs="Times New Roman"/>
          <w:lang w:val="lv-LV"/>
        </w:rPr>
        <w:t>. marta</w:t>
      </w:r>
    </w:p>
    <w:p w:rsidR="001F567F" w:rsidRPr="00D660F2" w:rsidRDefault="00D660F2" w:rsidP="00D660F2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                                                                                            lēmumam Nr.160</w:t>
      </w:r>
    </w:p>
    <w:p w:rsidR="001F567F" w:rsidRPr="007F462B" w:rsidRDefault="001F567F" w:rsidP="006C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F567F" w:rsidRPr="007F462B" w:rsidRDefault="001F567F" w:rsidP="00D10C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  <w:r w:rsidRPr="007F462B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Projekta „Daugavpils cietokšņa </w:t>
      </w:r>
      <w:r w:rsidR="00E808B2" w:rsidRPr="007F462B">
        <w:rPr>
          <w:rFonts w:ascii="Times New Roman" w:hAnsi="Times New Roman" w:cs="Times New Roman"/>
          <w:b/>
          <w:i/>
          <w:sz w:val="24"/>
          <w:szCs w:val="24"/>
          <w:lang w:val="lv-LV"/>
        </w:rPr>
        <w:t>dārza AMI</w:t>
      </w:r>
      <w:r w:rsidRPr="007F462B">
        <w:rPr>
          <w:rFonts w:ascii="Times New Roman" w:hAnsi="Times New Roman" w:cs="Times New Roman"/>
          <w:b/>
          <w:i/>
          <w:sz w:val="24"/>
          <w:szCs w:val="24"/>
          <w:lang w:val="lv-LV"/>
        </w:rPr>
        <w:t>” apraksts</w:t>
      </w:r>
    </w:p>
    <w:p w:rsidR="001F567F" w:rsidRPr="007F462B" w:rsidRDefault="001F567F" w:rsidP="006C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1F567F" w:rsidRPr="001A2BE1" w:rsidTr="001F567F">
        <w:tc>
          <w:tcPr>
            <w:tcW w:w="2628" w:type="dxa"/>
            <w:vAlign w:val="center"/>
          </w:tcPr>
          <w:p w:rsidR="001F567F" w:rsidRPr="001A2BE1" w:rsidRDefault="001F567F" w:rsidP="00D10C9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Projekta pieteicējs:</w:t>
            </w:r>
          </w:p>
        </w:tc>
        <w:tc>
          <w:tcPr>
            <w:tcW w:w="6840" w:type="dxa"/>
            <w:vAlign w:val="center"/>
          </w:tcPr>
          <w:p w:rsidR="001F567F" w:rsidRPr="001A2BE1" w:rsidRDefault="001F567F" w:rsidP="00D10C98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bCs/>
                <w:lang w:val="lv-LV"/>
              </w:rPr>
            </w:pPr>
            <w:r w:rsidRPr="001A2BE1">
              <w:rPr>
                <w:bCs/>
                <w:lang w:val="lv-LV"/>
              </w:rPr>
              <w:t>Daugavpils pilsētas dome</w:t>
            </w:r>
          </w:p>
        </w:tc>
      </w:tr>
      <w:tr w:rsidR="001F567F" w:rsidRPr="001A2BE1" w:rsidTr="009C5861">
        <w:tc>
          <w:tcPr>
            <w:tcW w:w="2628" w:type="dxa"/>
            <w:vAlign w:val="center"/>
          </w:tcPr>
          <w:p w:rsidR="001F567F" w:rsidRPr="001A2BE1" w:rsidRDefault="001F567F" w:rsidP="00D10C9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Projekta ilgums:</w:t>
            </w:r>
          </w:p>
        </w:tc>
        <w:tc>
          <w:tcPr>
            <w:tcW w:w="6840" w:type="dxa"/>
            <w:vAlign w:val="center"/>
          </w:tcPr>
          <w:p w:rsidR="001F567F" w:rsidRPr="001A2BE1" w:rsidRDefault="001F567F" w:rsidP="00E808B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 mēneši no 20</w:t>
            </w:r>
            <w:r w:rsidR="00E808B2"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  <w:r w:rsidR="00C06E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gada 1.</w:t>
            </w:r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aprīļa līdz 20</w:t>
            </w:r>
            <w:r w:rsidR="00E808B2"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  <w:r w:rsidR="00C06E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.gada 30.</w:t>
            </w:r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novembrim</w:t>
            </w:r>
          </w:p>
        </w:tc>
      </w:tr>
      <w:tr w:rsidR="001F567F" w:rsidRPr="001A2BE1" w:rsidTr="005B1852">
        <w:tc>
          <w:tcPr>
            <w:tcW w:w="2628" w:type="dxa"/>
            <w:vAlign w:val="center"/>
          </w:tcPr>
          <w:p w:rsidR="001F567F" w:rsidRPr="001A2BE1" w:rsidRDefault="001F567F" w:rsidP="00D10C9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Projekta summa</w:t>
            </w:r>
          </w:p>
        </w:tc>
        <w:tc>
          <w:tcPr>
            <w:tcW w:w="6840" w:type="dxa"/>
            <w:vAlign w:val="center"/>
          </w:tcPr>
          <w:p w:rsidR="001F567F" w:rsidRPr="001A2BE1" w:rsidRDefault="001F567F" w:rsidP="00D10C98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bCs/>
                <w:lang w:val="lv-LV"/>
              </w:rPr>
            </w:pPr>
            <w:r w:rsidRPr="001A2BE1">
              <w:rPr>
                <w:bCs/>
                <w:u w:val="single"/>
                <w:lang w:val="lv-LV"/>
              </w:rPr>
              <w:t>Kopējās izmaksas:</w:t>
            </w:r>
            <w:r w:rsidRPr="001A2BE1">
              <w:rPr>
                <w:bCs/>
                <w:lang w:val="lv-LV"/>
              </w:rPr>
              <w:t xml:space="preserve"> </w:t>
            </w:r>
            <w:r w:rsidR="00E808B2" w:rsidRPr="001A2BE1">
              <w:rPr>
                <w:bCs/>
                <w:lang w:val="lv-LV"/>
              </w:rPr>
              <w:t>4976</w:t>
            </w:r>
            <w:r w:rsidRPr="001A2BE1">
              <w:rPr>
                <w:bCs/>
                <w:lang w:val="lv-LV"/>
              </w:rPr>
              <w:t xml:space="preserve"> EUR</w:t>
            </w:r>
          </w:p>
          <w:p w:rsidR="001F567F" w:rsidRPr="001A2BE1" w:rsidRDefault="001F567F" w:rsidP="00E808B2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bCs/>
                <w:lang w:val="lv-LV"/>
              </w:rPr>
            </w:pPr>
            <w:r w:rsidRPr="001A2BE1">
              <w:rPr>
                <w:bCs/>
                <w:lang w:val="lv-LV"/>
              </w:rPr>
              <w:t>Valsts Kultūrkapitāla fonda</w:t>
            </w:r>
            <w:r w:rsidR="00D10C98" w:rsidRPr="001A2BE1">
              <w:rPr>
                <w:bCs/>
                <w:lang w:val="lv-LV"/>
              </w:rPr>
              <w:t xml:space="preserve"> finansējums</w:t>
            </w:r>
            <w:r w:rsidRPr="001A2BE1">
              <w:rPr>
                <w:bCs/>
                <w:lang w:val="lv-LV"/>
              </w:rPr>
              <w:t>: 3</w:t>
            </w:r>
            <w:r w:rsidR="00E808B2" w:rsidRPr="001A2BE1">
              <w:rPr>
                <w:bCs/>
                <w:lang w:val="lv-LV"/>
              </w:rPr>
              <w:t>8</w:t>
            </w:r>
            <w:r w:rsidRPr="001A2BE1">
              <w:rPr>
                <w:bCs/>
                <w:lang w:val="lv-LV"/>
              </w:rPr>
              <w:t>00 EUR</w:t>
            </w:r>
            <w:r w:rsidR="00D10C98" w:rsidRPr="001A2BE1">
              <w:rPr>
                <w:bCs/>
                <w:lang w:val="lv-LV"/>
              </w:rPr>
              <w:t xml:space="preserve"> (</w:t>
            </w:r>
            <w:r w:rsidR="00E808B2" w:rsidRPr="001A2BE1">
              <w:rPr>
                <w:bCs/>
                <w:lang w:val="lv-LV"/>
              </w:rPr>
              <w:t>76.4</w:t>
            </w:r>
            <w:r w:rsidR="00D10C98" w:rsidRPr="001A2BE1">
              <w:rPr>
                <w:bCs/>
                <w:lang w:val="lv-LV"/>
              </w:rPr>
              <w:t>%)</w:t>
            </w:r>
          </w:p>
          <w:p w:rsidR="00E808B2" w:rsidRPr="001A2BE1" w:rsidRDefault="00E808B2" w:rsidP="00E808B2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bCs/>
                <w:lang w:val="lv-LV"/>
              </w:rPr>
            </w:pPr>
            <w:r w:rsidRPr="001A2BE1">
              <w:rPr>
                <w:bCs/>
                <w:lang w:val="lv-LV"/>
              </w:rPr>
              <w:t>Pašvaldības līdzfinansējums: 1176 EUR (23.6%)</w:t>
            </w:r>
          </w:p>
        </w:tc>
      </w:tr>
      <w:tr w:rsidR="001F567F" w:rsidRPr="001A2BE1" w:rsidTr="005B1852">
        <w:tc>
          <w:tcPr>
            <w:tcW w:w="2628" w:type="dxa"/>
            <w:vAlign w:val="center"/>
          </w:tcPr>
          <w:p w:rsidR="001F567F" w:rsidRPr="001A2BE1" w:rsidRDefault="001F567F" w:rsidP="00D10C9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Projekta sasaiste ar Daugavpils pilsētas attīstības programmu</w:t>
            </w:r>
          </w:p>
        </w:tc>
        <w:tc>
          <w:tcPr>
            <w:tcW w:w="6840" w:type="dxa"/>
            <w:vAlign w:val="center"/>
          </w:tcPr>
          <w:p w:rsidR="001F567F" w:rsidRPr="001A2BE1" w:rsidRDefault="001F567F" w:rsidP="00D10C98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bCs/>
                <w:lang w:val="lv-LV"/>
              </w:rPr>
            </w:pPr>
            <w:r w:rsidRPr="001A2BE1">
              <w:rPr>
                <w:bCs/>
                <w:lang w:val="lv-LV"/>
              </w:rPr>
              <w:t xml:space="preserve">RP 2 Pilsētvides attīstības programma A22 Daugavpils cietokšņa reģenerācija </w:t>
            </w:r>
          </w:p>
        </w:tc>
      </w:tr>
      <w:tr w:rsidR="001F567F" w:rsidRPr="00E4163A" w:rsidTr="005B1852">
        <w:trPr>
          <w:trHeight w:val="493"/>
        </w:trPr>
        <w:tc>
          <w:tcPr>
            <w:tcW w:w="2628" w:type="dxa"/>
            <w:vAlign w:val="center"/>
          </w:tcPr>
          <w:p w:rsidR="001F567F" w:rsidRPr="001A2BE1" w:rsidRDefault="001F567F" w:rsidP="00D10C9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v-LV"/>
              </w:rPr>
            </w:pPr>
            <w:r w:rsidRPr="001A2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mērķis</w:t>
            </w:r>
          </w:p>
        </w:tc>
        <w:tc>
          <w:tcPr>
            <w:tcW w:w="6840" w:type="dxa"/>
            <w:vAlign w:val="center"/>
          </w:tcPr>
          <w:p w:rsidR="001F567F" w:rsidRPr="001A2BE1" w:rsidRDefault="00E808B2" w:rsidP="00E808B2">
            <w:pPr>
              <w:pStyle w:val="BodyText2"/>
              <w:spacing w:after="120" w:line="240" w:lineRule="auto"/>
              <w:jc w:val="left"/>
              <w:rPr>
                <w:sz w:val="24"/>
                <w:szCs w:val="24"/>
                <w:lang w:val="lv-LV"/>
              </w:rPr>
            </w:pPr>
            <w:r w:rsidRPr="001A2BE1">
              <w:rPr>
                <w:color w:val="000000"/>
                <w:sz w:val="24"/>
                <w:szCs w:val="24"/>
                <w:lang w:val="lv-LV"/>
              </w:rPr>
              <w:t>Veikta Daugavpils cietokšņa dārza arhitektoniski mākslinieciskā inventarizācija un kultūrvēsturiskā izpēte tādā apjomā un kvalitātē, lai to varētu izmantot par pamatu dārza restaurācijas būvprojekta izstrādei.</w:t>
            </w:r>
          </w:p>
        </w:tc>
      </w:tr>
      <w:tr w:rsidR="001F567F" w:rsidRPr="00E4163A" w:rsidTr="005B1852">
        <w:tc>
          <w:tcPr>
            <w:tcW w:w="2628" w:type="dxa"/>
            <w:vAlign w:val="center"/>
          </w:tcPr>
          <w:p w:rsidR="001F567F" w:rsidRPr="001A2BE1" w:rsidRDefault="001F567F" w:rsidP="00D10C98">
            <w:pPr>
              <w:tabs>
                <w:tab w:val="left" w:pos="1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lv-LV"/>
              </w:rPr>
            </w:pPr>
            <w:r w:rsidRPr="001A2BE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Projekta galvenās aktivitātes:</w:t>
            </w:r>
          </w:p>
        </w:tc>
        <w:tc>
          <w:tcPr>
            <w:tcW w:w="6840" w:type="dxa"/>
            <w:vAlign w:val="center"/>
          </w:tcPr>
          <w:p w:rsidR="00E808B2" w:rsidRPr="001A2BE1" w:rsidRDefault="00E808B2" w:rsidP="00FA6632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Izstrādāta Daugavpils cietokšņa dārza un tā teritorijā esošās koka lapenes un strūklakas-pieminekļa arhitektoniski mākslinieciskā inventarizācija</w:t>
            </w:r>
          </w:p>
          <w:p w:rsidR="00FA6632" w:rsidRPr="001A2BE1" w:rsidRDefault="00FA6632" w:rsidP="00FA6632">
            <w:pPr>
              <w:pStyle w:val="ListParagraph"/>
              <w:numPr>
                <w:ilvl w:val="1"/>
                <w:numId w:val="5"/>
              </w:num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Lapenes vizuālā apsekošana, vēsturiski vērtīgu </w:t>
            </w:r>
            <w:proofErr w:type="spellStart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būvgaldniecības</w:t>
            </w:r>
            <w:proofErr w:type="spellEnd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apdares detaļu inventarizācija. </w:t>
            </w:r>
            <w:proofErr w:type="spellStart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Kontrolzondāžas</w:t>
            </w:r>
            <w:proofErr w:type="spellEnd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sākotnējā u.c. vēsturisko krāsojuma slāņu noteikšanai, konstatētā krāsojuma fiksācija. Iespējamo izmaiņu konstatācija. Fasāžu notinumi, apdares kartogrammas, shēmas.</w:t>
            </w:r>
          </w:p>
          <w:p w:rsidR="00FA6632" w:rsidRPr="001A2BE1" w:rsidRDefault="00FA6632" w:rsidP="00FA6632">
            <w:pPr>
              <w:pStyle w:val="ListParagraph"/>
              <w:numPr>
                <w:ilvl w:val="1"/>
                <w:numId w:val="5"/>
              </w:num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Pieminekļa-strūklakas ar iežogojumu vizuālā apsekošana, vēsturiski vērtīgu apdares detaļu inventarizācija, materiālu noteikšana. </w:t>
            </w:r>
            <w:proofErr w:type="spellStart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Kontrolzondāžas</w:t>
            </w:r>
            <w:proofErr w:type="spellEnd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sākotnējā u.c. vēsturisko krāsojuma slāņu noteikšanai, konstatētā krāsojuma fiksācija. Iespējamo izmaiņu konstatācija. Fasāžu notinumi, apdares kartogrammas, shēmas</w:t>
            </w:r>
          </w:p>
          <w:p w:rsidR="00FA6632" w:rsidRPr="001A2BE1" w:rsidRDefault="00FA6632" w:rsidP="00FA6632">
            <w:pPr>
              <w:pStyle w:val="ListParagraph"/>
              <w:numPr>
                <w:ilvl w:val="1"/>
                <w:numId w:val="5"/>
              </w:num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Dārza vizuālā apsekošana, plānojuma izpēte. Ainavisko vērtību un skatu punktu izpēte. Iespējamo izmaiņu konstatācija</w:t>
            </w:r>
          </w:p>
          <w:p w:rsidR="00FA6632" w:rsidRPr="001A2BE1" w:rsidRDefault="00FA6632" w:rsidP="00FA6632">
            <w:pPr>
              <w:pStyle w:val="ListParagraph"/>
              <w:numPr>
                <w:ilvl w:val="1"/>
                <w:numId w:val="5"/>
              </w:num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Fotofiksācija</w:t>
            </w:r>
            <w:proofErr w:type="spellEnd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anotāciju sagatavošana, </w:t>
            </w:r>
            <w:proofErr w:type="spellStart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fotofiksācijas</w:t>
            </w:r>
            <w:proofErr w:type="spellEnd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F462B"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plāns</w:t>
            </w:r>
          </w:p>
          <w:p w:rsidR="00FA6632" w:rsidRPr="001A2BE1" w:rsidRDefault="00FA6632" w:rsidP="00FA6632">
            <w:pPr>
              <w:pStyle w:val="ListParagraph"/>
              <w:numPr>
                <w:ilvl w:val="1"/>
                <w:numId w:val="5"/>
              </w:num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Inventarizācijas rezultātu apkopošana, slēdziena, rekomendāciju un saglabāšanas koncepcijas sagatavošana</w:t>
            </w:r>
          </w:p>
          <w:p w:rsidR="00FA6632" w:rsidRPr="001A2BE1" w:rsidRDefault="00FA6632" w:rsidP="00FA6632">
            <w:pPr>
              <w:pStyle w:val="ListParagraph"/>
              <w:numPr>
                <w:ilvl w:val="1"/>
                <w:numId w:val="5"/>
              </w:num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Dokumentu sējumu sagatavošana, ierakstīšana </w:t>
            </w:r>
            <w:proofErr w:type="spellStart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datnesī</w:t>
            </w:r>
            <w:proofErr w:type="spellEnd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iesniegšana pasūtītājam un NKMP</w:t>
            </w:r>
          </w:p>
          <w:p w:rsidR="00CA6C78" w:rsidRPr="001A2BE1" w:rsidRDefault="00E808B2" w:rsidP="00FA6632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Izstrādāta Daugavpils cietokšņa dārza kultūrvēsturiskā izpēte, apkopojot pieejamos kartogrāfiskos, fotogrāfiskos, mākslinieciskos, literāros un citus vēsturiskos materiālus. </w:t>
            </w:r>
          </w:p>
          <w:p w:rsidR="00FA6632" w:rsidRPr="001A2BE1" w:rsidRDefault="00FA6632" w:rsidP="00FA6632">
            <w:pPr>
              <w:pStyle w:val="ListParagraph"/>
              <w:numPr>
                <w:ilvl w:val="1"/>
                <w:numId w:val="5"/>
              </w:numPr>
              <w:spacing w:after="120" w:line="240" w:lineRule="auto"/>
              <w:ind w:hanging="36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Kultūrvēsturiskās izpētes veikšana (materiālu vākšana arhīvos un muzejos, fotoattēlu skenēšana, apstrāde un interpretēšana, </w:t>
            </w:r>
            <w:proofErr w:type="spellStart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būvvēstures</w:t>
            </w:r>
            <w:proofErr w:type="spellEnd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apkopošana, objekta saglabāšanas un izmantošanas ieteikumi)</w:t>
            </w:r>
          </w:p>
          <w:p w:rsidR="00FA6632" w:rsidRPr="001A2BE1" w:rsidRDefault="00FA6632" w:rsidP="00FA6632">
            <w:pPr>
              <w:pStyle w:val="ListParagraph"/>
              <w:numPr>
                <w:ilvl w:val="1"/>
                <w:numId w:val="5"/>
              </w:numPr>
              <w:spacing w:after="120" w:line="240" w:lineRule="auto"/>
              <w:ind w:hanging="369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Dokumentu sējumu sagatavošana, ierakstīšana </w:t>
            </w:r>
            <w:proofErr w:type="spellStart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datnesī</w:t>
            </w:r>
            <w:proofErr w:type="spellEnd"/>
            <w:r w:rsidRPr="001A2B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iesniegšana pasūtītājam un NKMP</w:t>
            </w:r>
          </w:p>
        </w:tc>
      </w:tr>
      <w:tr w:rsidR="001F567F" w:rsidRPr="001A2BE1" w:rsidTr="005B1852">
        <w:trPr>
          <w:trHeight w:val="279"/>
        </w:trPr>
        <w:tc>
          <w:tcPr>
            <w:tcW w:w="2628" w:type="dxa"/>
            <w:vAlign w:val="center"/>
          </w:tcPr>
          <w:p w:rsidR="001F567F" w:rsidRPr="001A2BE1" w:rsidRDefault="001F567F" w:rsidP="00D10C9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Projekta īstenošanas vietas:</w:t>
            </w:r>
          </w:p>
        </w:tc>
        <w:tc>
          <w:tcPr>
            <w:tcW w:w="6840" w:type="dxa"/>
            <w:vAlign w:val="center"/>
          </w:tcPr>
          <w:p w:rsidR="001F567F" w:rsidRPr="001A2BE1" w:rsidRDefault="001F567F" w:rsidP="00D10C98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A2BE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cietoksnis,</w:t>
            </w:r>
            <w:r w:rsidR="00E808B2" w:rsidRPr="001A2BE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Komandanta ielā 6,</w:t>
            </w:r>
            <w:r w:rsidRPr="001A2BE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Daugavpils, Latvija</w:t>
            </w:r>
          </w:p>
        </w:tc>
      </w:tr>
    </w:tbl>
    <w:p w:rsidR="001F567F" w:rsidRDefault="001F567F" w:rsidP="006C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A2BE1" w:rsidRDefault="001A2BE1" w:rsidP="006C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A2BE1" w:rsidRDefault="001A2BE1" w:rsidP="006C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A2BE1" w:rsidRPr="007F462B" w:rsidRDefault="001A2BE1" w:rsidP="001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462B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462B">
        <w:rPr>
          <w:rFonts w:ascii="Times New Roman" w:hAnsi="Times New Roman" w:cs="Times New Roman"/>
          <w:sz w:val="24"/>
          <w:szCs w:val="24"/>
          <w:lang w:val="lv-LV"/>
        </w:rPr>
        <w:tab/>
        <w:t xml:space="preserve">I. </w:t>
      </w:r>
      <w:proofErr w:type="spellStart"/>
      <w:r w:rsidRPr="007F462B">
        <w:rPr>
          <w:rFonts w:ascii="Times New Roman" w:hAnsi="Times New Roman" w:cs="Times New Roman"/>
          <w:sz w:val="24"/>
          <w:szCs w:val="24"/>
          <w:lang w:val="lv-LV"/>
        </w:rPr>
        <w:t>Prelatovs</w:t>
      </w:r>
      <w:proofErr w:type="spellEnd"/>
    </w:p>
    <w:p w:rsidR="001A2BE1" w:rsidRPr="001A2BE1" w:rsidRDefault="001A2BE1" w:rsidP="006C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1A2BE1" w:rsidRPr="001A2BE1" w:rsidSect="00D660F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A47CC"/>
    <w:multiLevelType w:val="hybridMultilevel"/>
    <w:tmpl w:val="A5B811D6"/>
    <w:lvl w:ilvl="0" w:tplc="72F22758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46B"/>
    <w:multiLevelType w:val="hybridMultilevel"/>
    <w:tmpl w:val="F7BC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2FCA"/>
    <w:multiLevelType w:val="multilevel"/>
    <w:tmpl w:val="09A8B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cstheme="minorBidi" w:hint="default"/>
        <w:color w:val="auto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cstheme="minorBidi" w:hint="default"/>
        <w:color w:val="auto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Narrow" w:hAnsi="Arial Narrow" w:cstheme="minorBidi" w:hint="default"/>
        <w:color w:val="auto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Narrow" w:hAnsi="Arial Narrow" w:cstheme="minorBidi" w:hint="default"/>
        <w:color w:val="auto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Narrow" w:hAnsi="Arial Narrow" w:cstheme="minorBidi" w:hint="default"/>
        <w:color w:val="auto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Narrow" w:hAnsi="Arial Narrow" w:cstheme="minorBidi" w:hint="default"/>
        <w:color w:val="auto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Narrow" w:hAnsi="Arial Narrow" w:cstheme="minorBidi" w:hint="default"/>
        <w:color w:val="auto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Narrow" w:hAnsi="Arial Narrow" w:cstheme="minorBidi" w:hint="default"/>
        <w:color w:val="auto"/>
        <w:sz w:val="18"/>
      </w:rPr>
    </w:lvl>
  </w:abstractNum>
  <w:abstractNum w:abstractNumId="3" w15:restartNumberingAfterBreak="0">
    <w:nsid w:val="2948769A"/>
    <w:multiLevelType w:val="hybridMultilevel"/>
    <w:tmpl w:val="49A6C61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E2A97"/>
    <w:multiLevelType w:val="hybridMultilevel"/>
    <w:tmpl w:val="91807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38"/>
    <w:rsid w:val="000758B1"/>
    <w:rsid w:val="00097E33"/>
    <w:rsid w:val="001A2BE1"/>
    <w:rsid w:val="001B649F"/>
    <w:rsid w:val="001F567F"/>
    <w:rsid w:val="002537ED"/>
    <w:rsid w:val="002B3D41"/>
    <w:rsid w:val="00347A97"/>
    <w:rsid w:val="003F2C91"/>
    <w:rsid w:val="004D36D5"/>
    <w:rsid w:val="005C29FF"/>
    <w:rsid w:val="005F7554"/>
    <w:rsid w:val="00650CDF"/>
    <w:rsid w:val="006C7EA3"/>
    <w:rsid w:val="007330A9"/>
    <w:rsid w:val="007918FF"/>
    <w:rsid w:val="007F462B"/>
    <w:rsid w:val="00855051"/>
    <w:rsid w:val="008F6E0E"/>
    <w:rsid w:val="00B6157E"/>
    <w:rsid w:val="00BC0345"/>
    <w:rsid w:val="00C06EB2"/>
    <w:rsid w:val="00C5492C"/>
    <w:rsid w:val="00C84F75"/>
    <w:rsid w:val="00CA6C78"/>
    <w:rsid w:val="00D10C98"/>
    <w:rsid w:val="00D5696B"/>
    <w:rsid w:val="00D660F2"/>
    <w:rsid w:val="00DA4BFA"/>
    <w:rsid w:val="00E37338"/>
    <w:rsid w:val="00E4163A"/>
    <w:rsid w:val="00E808B2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2ACBE09B-F295-41CC-9877-0406A8B5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338"/>
    <w:pPr>
      <w:ind w:left="720"/>
      <w:contextualSpacing/>
    </w:pPr>
  </w:style>
  <w:style w:type="paragraph" w:styleId="Footer">
    <w:name w:val="footer"/>
    <w:basedOn w:val="Normal"/>
    <w:link w:val="FooterChar"/>
    <w:rsid w:val="001F56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1F567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kr">
    <w:name w:val="naiskr"/>
    <w:basedOn w:val="Normal"/>
    <w:rsid w:val="001F567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odyText2">
    <w:name w:val="Body Text 2"/>
    <w:basedOn w:val="Normal"/>
    <w:link w:val="BodyText2Char"/>
    <w:uiPriority w:val="99"/>
    <w:rsid w:val="001F567F"/>
    <w:pPr>
      <w:autoSpaceDE w:val="0"/>
      <w:autoSpaceDN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1F567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2990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Artjoms Mahlins</dc:creator>
  <cp:lastModifiedBy>Milana Ivanova</cp:lastModifiedBy>
  <cp:revision>13</cp:revision>
  <dcterms:created xsi:type="dcterms:W3CDTF">2021-03-08T13:05:00Z</dcterms:created>
  <dcterms:modified xsi:type="dcterms:W3CDTF">2021-03-24T14:13:00Z</dcterms:modified>
</cp:coreProperties>
</file>