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1" w:rsidRPr="008E69C1" w:rsidRDefault="008E69C1" w:rsidP="008E69C1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8E69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76877188" r:id="rId6"/>
        </w:object>
      </w:r>
    </w:p>
    <w:p w:rsidR="008E69C1" w:rsidRPr="008E69C1" w:rsidRDefault="008E69C1" w:rsidP="008E69C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69C1" w:rsidRPr="008E69C1" w:rsidRDefault="008E69C1" w:rsidP="008E69C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E69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8E69C1" w:rsidRPr="008E69C1" w:rsidRDefault="008E69C1" w:rsidP="008E69C1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69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8E69C1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DC0E" wp14:editId="7ED3EB9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55E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8E69C1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8E69C1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8E69C1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8E69C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8E69C1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8E69C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E69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8E69C1" w:rsidRPr="008E69C1" w:rsidRDefault="008E69C1" w:rsidP="008E69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69C1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5D2818" w:rsidRPr="003D0800" w:rsidRDefault="005D2818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57" w:rsidRDefault="00753057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F41" w:rsidRPr="00753057" w:rsidRDefault="001B2F41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57">
        <w:rPr>
          <w:rFonts w:ascii="Times New Roman" w:hAnsi="Times New Roman" w:cs="Times New Roman"/>
          <w:sz w:val="24"/>
          <w:szCs w:val="24"/>
        </w:rPr>
        <w:t xml:space="preserve">2021.gada 4.martā                                                                                         </w:t>
      </w:r>
      <w:r w:rsidR="00753057" w:rsidRPr="00753057">
        <w:rPr>
          <w:rFonts w:ascii="Times New Roman" w:hAnsi="Times New Roman" w:cs="Times New Roman"/>
          <w:sz w:val="24"/>
          <w:szCs w:val="24"/>
        </w:rPr>
        <w:t xml:space="preserve">   </w:t>
      </w:r>
      <w:r w:rsidRPr="00753057">
        <w:rPr>
          <w:rFonts w:ascii="Times New Roman" w:hAnsi="Times New Roman" w:cs="Times New Roman"/>
          <w:b/>
          <w:sz w:val="24"/>
          <w:szCs w:val="24"/>
        </w:rPr>
        <w:t xml:space="preserve">Nr.128                                                                               </w:t>
      </w:r>
    </w:p>
    <w:p w:rsidR="001B2F41" w:rsidRPr="00753057" w:rsidRDefault="001B2F41" w:rsidP="001B2F4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(prot. Nr.7,  5.§)   </w:t>
      </w:r>
    </w:p>
    <w:p w:rsidR="005D2818" w:rsidRPr="00753057" w:rsidRDefault="005D2818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18" w:rsidRPr="00753057" w:rsidRDefault="005D2818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18" w:rsidRPr="00753057" w:rsidRDefault="00E34AF8" w:rsidP="001B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57">
        <w:rPr>
          <w:rFonts w:ascii="Times New Roman" w:hAnsi="Times New Roman" w:cs="Times New Roman"/>
          <w:b/>
          <w:sz w:val="24"/>
          <w:szCs w:val="24"/>
        </w:rPr>
        <w:t>P</w:t>
      </w:r>
      <w:r w:rsidR="005D2818" w:rsidRPr="00753057">
        <w:rPr>
          <w:rFonts w:ascii="Times New Roman" w:hAnsi="Times New Roman" w:cs="Times New Roman"/>
          <w:b/>
          <w:sz w:val="24"/>
          <w:szCs w:val="24"/>
        </w:rPr>
        <w:t>ar likumprojekta “Grozījumi Augstskolu likumā” virzību saistībā Ar Daugavpils Universitātes statusu</w:t>
      </w:r>
    </w:p>
    <w:p w:rsidR="005D2818" w:rsidRPr="00753057" w:rsidRDefault="005D2818" w:rsidP="001B2F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2818" w:rsidRPr="00753057" w:rsidRDefault="005D2818" w:rsidP="001B2F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057">
        <w:rPr>
          <w:rFonts w:ascii="Times New Roman" w:hAnsi="Times New Roman" w:cs="Times New Roman"/>
          <w:sz w:val="24"/>
          <w:szCs w:val="24"/>
        </w:rPr>
        <w:t>Pamatojoties uz likuma “Par pašvaldībām</w:t>
      </w:r>
      <w:r w:rsidR="00C34C46" w:rsidRPr="00753057">
        <w:rPr>
          <w:rFonts w:ascii="Times New Roman" w:hAnsi="Times New Roman" w:cs="Times New Roman"/>
          <w:sz w:val="24"/>
          <w:szCs w:val="24"/>
        </w:rPr>
        <w:t>” 15.panta pirmās daļas 4.punktu</w:t>
      </w:r>
      <w:r w:rsidRPr="00753057">
        <w:rPr>
          <w:rFonts w:ascii="Times New Roman" w:hAnsi="Times New Roman" w:cs="Times New Roman"/>
          <w:sz w:val="24"/>
          <w:szCs w:val="24"/>
        </w:rPr>
        <w:t>, Daugavpils pilsētas domes 2005.gada 11.augusta saistošo noteikumu Nr.5 “Daugavpils pilsētas pašvaldības nolikums” 30.5</w:t>
      </w:r>
      <w:r w:rsidR="00E34AF8" w:rsidRPr="00753057">
        <w:rPr>
          <w:rFonts w:ascii="Times New Roman" w:hAnsi="Times New Roman" w:cs="Times New Roman"/>
          <w:sz w:val="24"/>
          <w:szCs w:val="24"/>
        </w:rPr>
        <w:t xml:space="preserve"> </w:t>
      </w:r>
      <w:r w:rsidRPr="00753057">
        <w:rPr>
          <w:rFonts w:ascii="Times New Roman" w:hAnsi="Times New Roman" w:cs="Times New Roman"/>
          <w:sz w:val="24"/>
          <w:szCs w:val="24"/>
        </w:rPr>
        <w:t xml:space="preserve">apakšpunktu, </w:t>
      </w:r>
      <w:r w:rsidR="00753057" w:rsidRPr="00753057">
        <w:rPr>
          <w:rFonts w:ascii="Times New Roman" w:hAnsi="Times New Roman" w:cs="Times New Roman"/>
          <w:sz w:val="24"/>
          <w:szCs w:val="24"/>
        </w:rPr>
        <w:t>atklāti balsojot: PAR – 14 (A.Broks, J.Dukšinskis, R.Eigims, A.Elksniņš, A.Gržibovskis, L.Jankovska, R.Joksts, I.Kokina, V.Kononovs, N.Kožanova, J.Lāčplēsis, I.Prelatovs, H.Soldatjonoka, A.Zdanovskis), PRET – nav, ATTURAS – nav,</w:t>
      </w:r>
      <w:r w:rsidR="00753057" w:rsidRPr="00753057">
        <w:t xml:space="preserve"> </w:t>
      </w:r>
      <w:r w:rsidRPr="00753057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1B2F41" w:rsidRPr="001B2F41" w:rsidRDefault="001B2F41" w:rsidP="001B2F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818" w:rsidRPr="003D0800" w:rsidRDefault="005D2818" w:rsidP="001B2F4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800">
        <w:rPr>
          <w:rFonts w:ascii="Times New Roman" w:hAnsi="Times New Roman" w:cs="Times New Roman"/>
          <w:sz w:val="24"/>
          <w:szCs w:val="24"/>
        </w:rPr>
        <w:t>Pieņemt zināšanai un tālākai rīcībai Daugavpils Universitātes ziņojumu par likumprojekta “Groz</w:t>
      </w:r>
      <w:r w:rsidR="00753057">
        <w:rPr>
          <w:rFonts w:ascii="Times New Roman" w:hAnsi="Times New Roman" w:cs="Times New Roman"/>
          <w:sz w:val="24"/>
          <w:szCs w:val="24"/>
        </w:rPr>
        <w:t>ījumi Augstskolu likumā” virzību</w:t>
      </w:r>
      <w:r w:rsidRPr="003D0800">
        <w:rPr>
          <w:rFonts w:ascii="Times New Roman" w:hAnsi="Times New Roman" w:cs="Times New Roman"/>
          <w:sz w:val="24"/>
          <w:szCs w:val="24"/>
        </w:rPr>
        <w:t xml:space="preserve"> un iespējamo ietekmi uz Daugavpils Universitātes turpmāko attīstību.</w:t>
      </w:r>
    </w:p>
    <w:p w:rsidR="005D2818" w:rsidRDefault="00154E00" w:rsidP="001B2F4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0800">
        <w:rPr>
          <w:rFonts w:ascii="Times New Roman" w:hAnsi="Times New Roman" w:cs="Times New Roman"/>
          <w:sz w:val="24"/>
          <w:szCs w:val="24"/>
        </w:rPr>
        <w:t xml:space="preserve">Aicināt LR Saeimas </w:t>
      </w:r>
      <w:r w:rsidR="003D0800" w:rsidRPr="003D0800">
        <w:rPr>
          <w:rFonts w:ascii="Times New Roman" w:hAnsi="Times New Roman" w:cs="Times New Roman"/>
          <w:sz w:val="24"/>
          <w:szCs w:val="24"/>
        </w:rPr>
        <w:t>I</w:t>
      </w:r>
      <w:r w:rsidRPr="003D0800">
        <w:rPr>
          <w:rFonts w:ascii="Times New Roman" w:hAnsi="Times New Roman" w:cs="Times New Roman"/>
          <w:sz w:val="24"/>
          <w:szCs w:val="24"/>
        </w:rPr>
        <w:t>zglītības, kultūras un zinātnes komisiju un Saeima</w:t>
      </w:r>
      <w:r w:rsidR="00C34C46" w:rsidRPr="003D0800">
        <w:rPr>
          <w:rFonts w:ascii="Times New Roman" w:hAnsi="Times New Roman" w:cs="Times New Roman"/>
          <w:sz w:val="24"/>
          <w:szCs w:val="24"/>
        </w:rPr>
        <w:t>s</w:t>
      </w:r>
      <w:r w:rsidRPr="003D0800">
        <w:rPr>
          <w:rFonts w:ascii="Times New Roman" w:hAnsi="Times New Roman" w:cs="Times New Roman"/>
          <w:sz w:val="24"/>
          <w:szCs w:val="24"/>
        </w:rPr>
        <w:t xml:space="preserve"> deputātus, izskatot likumprojekta 3.panta ceturtajā daļā ietverto 3</w:t>
      </w:r>
      <w:r w:rsidRPr="003D08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0800" w:rsidRPr="003D08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0800" w:rsidRPr="003D0800">
        <w:rPr>
          <w:rFonts w:ascii="Times New Roman" w:hAnsi="Times New Roman" w:cs="Times New Roman"/>
          <w:sz w:val="24"/>
          <w:szCs w:val="24"/>
        </w:rPr>
        <w:t>punktu</w:t>
      </w:r>
      <w:r w:rsidR="00E8044E" w:rsidRPr="003D0800">
        <w:rPr>
          <w:rFonts w:ascii="Times New Roman" w:hAnsi="Times New Roman" w:cs="Times New Roman"/>
          <w:sz w:val="24"/>
          <w:szCs w:val="24"/>
        </w:rPr>
        <w:t>, izslēgt atbildīgā</w:t>
      </w:r>
      <w:r w:rsidRPr="003D0800">
        <w:rPr>
          <w:rFonts w:ascii="Times New Roman" w:hAnsi="Times New Roman" w:cs="Times New Roman"/>
          <w:sz w:val="24"/>
          <w:szCs w:val="24"/>
        </w:rPr>
        <w:t>s komisijas atbalstīto 7.</w:t>
      </w:r>
      <w:r w:rsidR="00753057">
        <w:rPr>
          <w:rFonts w:ascii="Times New Roman" w:hAnsi="Times New Roman" w:cs="Times New Roman"/>
          <w:sz w:val="24"/>
          <w:szCs w:val="24"/>
        </w:rPr>
        <w:t>apakš</w:t>
      </w:r>
      <w:r w:rsidRPr="003D0800">
        <w:rPr>
          <w:rFonts w:ascii="Times New Roman" w:hAnsi="Times New Roman" w:cs="Times New Roman"/>
          <w:sz w:val="24"/>
          <w:szCs w:val="24"/>
        </w:rPr>
        <w:t xml:space="preserve">punktu, t.i. nodrošina </w:t>
      </w:r>
      <w:r w:rsidR="00433D91" w:rsidRPr="003D0800">
        <w:rPr>
          <w:rFonts w:ascii="Times New Roman" w:hAnsi="Times New Roman" w:cs="Times New Roman"/>
          <w:sz w:val="24"/>
          <w:szCs w:val="24"/>
        </w:rPr>
        <w:t>“</w:t>
      </w:r>
      <w:r w:rsidRPr="003D0800">
        <w:rPr>
          <w:rFonts w:ascii="Times New Roman" w:hAnsi="Times New Roman" w:cs="Times New Roman"/>
          <w:sz w:val="24"/>
          <w:szCs w:val="24"/>
        </w:rPr>
        <w:t>ne mazāk kā 4000 studējošo</w:t>
      </w:r>
      <w:r w:rsidR="00433D91" w:rsidRPr="003D0800">
        <w:rPr>
          <w:rFonts w:ascii="Times New Roman" w:hAnsi="Times New Roman" w:cs="Times New Roman"/>
          <w:sz w:val="24"/>
          <w:szCs w:val="24"/>
        </w:rPr>
        <w:t>”</w:t>
      </w:r>
      <w:r w:rsidRPr="003D0800">
        <w:rPr>
          <w:rFonts w:ascii="Times New Roman" w:hAnsi="Times New Roman" w:cs="Times New Roman"/>
          <w:sz w:val="24"/>
          <w:szCs w:val="24"/>
        </w:rPr>
        <w:t>.</w:t>
      </w:r>
    </w:p>
    <w:p w:rsidR="00753057" w:rsidRPr="003D0800" w:rsidRDefault="00753057" w:rsidP="001B2F4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Nosūtīt Latvijas Republikas Saeimai un Izglītības un Kultūras ministrijai Daugavpils pilsētas domes vēstuli par likumprojektu “Grozījumi Augstskolu likumā”.</w:t>
      </w:r>
    </w:p>
    <w:p w:rsidR="002A0B69" w:rsidRPr="003D0800" w:rsidRDefault="002A0B69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69" w:rsidRPr="003D0800" w:rsidRDefault="002A0B69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69" w:rsidRPr="003D0800" w:rsidRDefault="002A0B69" w:rsidP="0075305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D0800">
        <w:rPr>
          <w:rFonts w:ascii="Times New Roman" w:hAnsi="Times New Roman" w:cs="Times New Roman"/>
          <w:sz w:val="24"/>
          <w:szCs w:val="24"/>
        </w:rPr>
        <w:t>Pielikum</w:t>
      </w:r>
      <w:r w:rsidR="000B0517" w:rsidRPr="003D0800">
        <w:rPr>
          <w:rFonts w:ascii="Times New Roman" w:hAnsi="Times New Roman" w:cs="Times New Roman"/>
          <w:sz w:val="24"/>
          <w:szCs w:val="24"/>
        </w:rPr>
        <w:t>ā</w:t>
      </w:r>
      <w:r w:rsidRPr="003D0800">
        <w:rPr>
          <w:rFonts w:ascii="Times New Roman" w:hAnsi="Times New Roman" w:cs="Times New Roman"/>
          <w:sz w:val="24"/>
          <w:szCs w:val="24"/>
        </w:rPr>
        <w:t xml:space="preserve">: </w:t>
      </w:r>
      <w:r w:rsidR="00753057">
        <w:rPr>
          <w:rFonts w:ascii="Times New Roman" w:hAnsi="Times New Roman" w:cs="Times New Roman"/>
          <w:sz w:val="24"/>
          <w:szCs w:val="24"/>
        </w:rPr>
        <w:t>1</w:t>
      </w:r>
      <w:r w:rsidR="001B2F41">
        <w:rPr>
          <w:rFonts w:ascii="Times New Roman" w:hAnsi="Times New Roman" w:cs="Times New Roman"/>
          <w:sz w:val="24"/>
          <w:szCs w:val="24"/>
        </w:rPr>
        <w:t xml:space="preserve">. </w:t>
      </w:r>
      <w:r w:rsidR="000B0517" w:rsidRPr="003D0800">
        <w:rPr>
          <w:rFonts w:ascii="Times New Roman" w:hAnsi="Times New Roman" w:cs="Times New Roman"/>
          <w:sz w:val="24"/>
          <w:szCs w:val="24"/>
        </w:rPr>
        <w:t>D</w:t>
      </w:r>
      <w:r w:rsidRPr="003D0800">
        <w:rPr>
          <w:rFonts w:ascii="Times New Roman" w:hAnsi="Times New Roman" w:cs="Times New Roman"/>
          <w:sz w:val="24"/>
          <w:szCs w:val="24"/>
        </w:rPr>
        <w:t>omes atbalsta vēstules projekts.</w:t>
      </w:r>
    </w:p>
    <w:p w:rsidR="00BF7103" w:rsidRPr="003D0800" w:rsidRDefault="00BF7103" w:rsidP="001B2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B69" w:rsidRPr="003D0800" w:rsidRDefault="002A0B69" w:rsidP="001B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0800">
        <w:rPr>
          <w:rFonts w:ascii="Times New Roman" w:hAnsi="Times New Roman" w:cs="Times New Roman"/>
          <w:sz w:val="24"/>
          <w:szCs w:val="24"/>
          <w:lang w:eastAsia="ru-RU"/>
        </w:rPr>
        <w:t xml:space="preserve">Domes priekšsēdētājs            </w:t>
      </w:r>
      <w:r w:rsidR="008E69C1" w:rsidRPr="008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="008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E69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Start w:id="1" w:name="_GoBack"/>
      <w:bookmarkEnd w:id="1"/>
      <w:r w:rsidRPr="003D0800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D0800">
        <w:rPr>
          <w:rFonts w:ascii="Times New Roman" w:hAnsi="Times New Roman" w:cs="Times New Roman"/>
          <w:sz w:val="24"/>
          <w:szCs w:val="24"/>
          <w:lang w:eastAsia="ru-RU"/>
        </w:rPr>
        <w:t>I.Prelatovs</w:t>
      </w:r>
      <w:proofErr w:type="spellEnd"/>
      <w:r w:rsidRPr="003D080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sectPr w:rsidR="002A0B69" w:rsidRPr="003D0800" w:rsidSect="001B2F4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7FAB"/>
    <w:multiLevelType w:val="hybridMultilevel"/>
    <w:tmpl w:val="4D980E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4710"/>
    <w:multiLevelType w:val="hybridMultilevel"/>
    <w:tmpl w:val="EE608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3C"/>
    <w:rsid w:val="000B0517"/>
    <w:rsid w:val="00154E00"/>
    <w:rsid w:val="001B2F41"/>
    <w:rsid w:val="002A0B69"/>
    <w:rsid w:val="002C3180"/>
    <w:rsid w:val="002D6E3C"/>
    <w:rsid w:val="003D0800"/>
    <w:rsid w:val="00433D91"/>
    <w:rsid w:val="00446063"/>
    <w:rsid w:val="005D2818"/>
    <w:rsid w:val="00753057"/>
    <w:rsid w:val="008E69C1"/>
    <w:rsid w:val="00B73D48"/>
    <w:rsid w:val="00BF7103"/>
    <w:rsid w:val="00C34C46"/>
    <w:rsid w:val="00E34AF8"/>
    <w:rsid w:val="00E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128EF45E-B0CD-4094-BAB4-821ECBF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Milana Ivanova</cp:lastModifiedBy>
  <cp:revision>5</cp:revision>
  <cp:lastPrinted>2021-03-05T08:01:00Z</cp:lastPrinted>
  <dcterms:created xsi:type="dcterms:W3CDTF">2021-03-04T07:08:00Z</dcterms:created>
  <dcterms:modified xsi:type="dcterms:W3CDTF">2021-03-10T08:27:00Z</dcterms:modified>
</cp:coreProperties>
</file>