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4D" w:rsidRDefault="009F4B4D" w:rsidP="009F4B4D">
      <w:pPr>
        <w:pStyle w:val="Title"/>
        <w:tabs>
          <w:tab w:val="left" w:pos="4111"/>
        </w:tabs>
        <w:jc w:val="left"/>
      </w:pPr>
      <w:r>
        <w:tab/>
      </w:r>
      <w:r>
        <w:tab/>
      </w:r>
      <w:bookmarkStart w:id="0" w:name="_GoBack"/>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3636" r:id="rId6"/>
        </w:object>
      </w:r>
    </w:p>
    <w:p w:rsidR="009F4B4D" w:rsidRPr="00EE4591" w:rsidRDefault="009F4B4D" w:rsidP="009F4B4D">
      <w:pPr>
        <w:pStyle w:val="Title"/>
        <w:tabs>
          <w:tab w:val="left" w:pos="3969"/>
          <w:tab w:val="left" w:pos="4395"/>
        </w:tabs>
        <w:rPr>
          <w:b w:val="0"/>
          <w:bCs/>
          <w:sz w:val="24"/>
          <w:szCs w:val="24"/>
        </w:rPr>
      </w:pPr>
    </w:p>
    <w:p w:rsidR="009F4B4D" w:rsidRDefault="009F4B4D" w:rsidP="009F4B4D">
      <w:pPr>
        <w:pStyle w:val="Title"/>
        <w:tabs>
          <w:tab w:val="left" w:pos="3969"/>
          <w:tab w:val="left" w:pos="4395"/>
        </w:tabs>
        <w:rPr>
          <w:b w:val="0"/>
          <w:bCs/>
        </w:rPr>
      </w:pPr>
      <w:r>
        <w:rPr>
          <w:b w:val="0"/>
          <w:bCs/>
        </w:rPr>
        <w:t xml:space="preserve">  LATVIJAS REPUBLIKAS</w:t>
      </w:r>
    </w:p>
    <w:p w:rsidR="009F4B4D" w:rsidRDefault="009F4B4D" w:rsidP="009F4B4D">
      <w:pPr>
        <w:pStyle w:val="Title"/>
        <w:tabs>
          <w:tab w:val="left" w:pos="3969"/>
          <w:tab w:val="left" w:pos="4395"/>
        </w:tabs>
      </w:pPr>
      <w:r>
        <w:t>DAUGAVPILS PILSĒTAS DOME</w:t>
      </w:r>
    </w:p>
    <w:p w:rsidR="009F4B4D" w:rsidRPr="00C3756E" w:rsidRDefault="009F4B4D" w:rsidP="009F4B4D">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1AAB7509" wp14:editId="3EB5ACD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5F86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9F4B4D" w:rsidRDefault="009F4B4D" w:rsidP="009F4B4D">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9F4B4D" w:rsidRDefault="009F4B4D" w:rsidP="009F4B4D">
      <w:pPr>
        <w:jc w:val="center"/>
        <w:rPr>
          <w:sz w:val="18"/>
          <w:szCs w:val="18"/>
          <w:u w:val="single"/>
        </w:rPr>
      </w:pPr>
    </w:p>
    <w:p w:rsidR="009F4B4D" w:rsidRDefault="009F4B4D" w:rsidP="009F4B4D">
      <w:pPr>
        <w:jc w:val="center"/>
        <w:rPr>
          <w:b/>
          <w:sz w:val="24"/>
          <w:szCs w:val="24"/>
        </w:rPr>
      </w:pPr>
    </w:p>
    <w:p w:rsidR="009F4B4D" w:rsidRPr="002E7F44" w:rsidRDefault="009F4B4D" w:rsidP="009F4B4D">
      <w:pPr>
        <w:jc w:val="center"/>
        <w:rPr>
          <w:b/>
          <w:sz w:val="24"/>
          <w:szCs w:val="24"/>
        </w:rPr>
      </w:pPr>
      <w:r w:rsidRPr="002E7F44">
        <w:rPr>
          <w:b/>
          <w:sz w:val="24"/>
          <w:szCs w:val="24"/>
        </w:rPr>
        <w:t>LĒMUMS</w:t>
      </w:r>
    </w:p>
    <w:p w:rsidR="009F4B4D" w:rsidRPr="002E7F44" w:rsidRDefault="009F4B4D" w:rsidP="009F4B4D">
      <w:pPr>
        <w:spacing w:after="120"/>
        <w:jc w:val="center"/>
        <w:rPr>
          <w:sz w:val="2"/>
          <w:szCs w:val="2"/>
        </w:rPr>
      </w:pPr>
    </w:p>
    <w:p w:rsidR="009F4B4D" w:rsidRPr="00D92FC6" w:rsidRDefault="009F4B4D" w:rsidP="009F4B4D">
      <w:pPr>
        <w:jc w:val="center"/>
        <w:rPr>
          <w:sz w:val="24"/>
          <w:szCs w:val="24"/>
        </w:rPr>
      </w:pPr>
      <w:r>
        <w:rPr>
          <w:szCs w:val="24"/>
        </w:rPr>
        <w:t>Daugavpi</w:t>
      </w:r>
      <w:r w:rsidRPr="002E7F44">
        <w:rPr>
          <w:szCs w:val="24"/>
        </w:rPr>
        <w:t>lī</w:t>
      </w:r>
    </w:p>
    <w:p w:rsidR="009F4B4D" w:rsidRPr="00554E5A" w:rsidRDefault="009F4B4D" w:rsidP="009F4B4D">
      <w:pPr>
        <w:jc w:val="both"/>
        <w:rPr>
          <w:sz w:val="24"/>
          <w:szCs w:val="24"/>
        </w:rPr>
      </w:pPr>
    </w:p>
    <w:p w:rsidR="0073777C" w:rsidRPr="00C450F8" w:rsidRDefault="0073777C" w:rsidP="00970144">
      <w:pPr>
        <w:jc w:val="both"/>
        <w:rPr>
          <w:sz w:val="24"/>
          <w:szCs w:val="24"/>
        </w:rPr>
      </w:pPr>
    </w:p>
    <w:p w:rsidR="005F5ED8" w:rsidRDefault="005F5ED8" w:rsidP="00970144">
      <w:pPr>
        <w:jc w:val="both"/>
        <w:rPr>
          <w:sz w:val="24"/>
          <w:szCs w:val="24"/>
        </w:rPr>
      </w:pPr>
    </w:p>
    <w:p w:rsidR="00182C9C" w:rsidRPr="00C450F8" w:rsidRDefault="00182C9C" w:rsidP="00970144">
      <w:pPr>
        <w:jc w:val="both"/>
        <w:rPr>
          <w:sz w:val="24"/>
          <w:szCs w:val="24"/>
        </w:rPr>
      </w:pPr>
    </w:p>
    <w:p w:rsidR="0073777C" w:rsidRPr="00C450F8" w:rsidRDefault="00182C9C" w:rsidP="00970144">
      <w:pPr>
        <w:jc w:val="both"/>
        <w:rPr>
          <w:sz w:val="24"/>
          <w:szCs w:val="24"/>
        </w:rPr>
      </w:pPr>
      <w:r>
        <w:rPr>
          <w:sz w:val="24"/>
          <w:szCs w:val="24"/>
        </w:rPr>
        <w:t>2021</w:t>
      </w:r>
      <w:r w:rsidR="00382565" w:rsidRPr="00C450F8">
        <w:rPr>
          <w:sz w:val="24"/>
          <w:szCs w:val="24"/>
        </w:rPr>
        <w:t>.gada</w:t>
      </w:r>
      <w:r>
        <w:rPr>
          <w:sz w:val="24"/>
          <w:szCs w:val="24"/>
        </w:rPr>
        <w:t xml:space="preserve"> 28.janvārī</w:t>
      </w:r>
      <w:r w:rsidR="009E65CA" w:rsidRPr="00C450F8">
        <w:rPr>
          <w:sz w:val="24"/>
          <w:szCs w:val="24"/>
        </w:rPr>
        <w:t xml:space="preserve">         </w:t>
      </w:r>
      <w:r w:rsidR="00382565" w:rsidRPr="00C450F8">
        <w:rPr>
          <w:sz w:val="24"/>
          <w:szCs w:val="24"/>
        </w:rPr>
        <w:tab/>
      </w:r>
      <w:r w:rsidR="00382565" w:rsidRPr="00C450F8">
        <w:rPr>
          <w:sz w:val="24"/>
          <w:szCs w:val="24"/>
        </w:rPr>
        <w:tab/>
      </w:r>
      <w:r w:rsidR="00382565" w:rsidRPr="00C450F8">
        <w:rPr>
          <w:sz w:val="24"/>
          <w:szCs w:val="24"/>
        </w:rPr>
        <w:tab/>
        <w:t xml:space="preserve">        </w:t>
      </w:r>
      <w:r w:rsidR="0073777C" w:rsidRPr="00C450F8">
        <w:rPr>
          <w:sz w:val="24"/>
          <w:szCs w:val="24"/>
        </w:rPr>
        <w:t xml:space="preserve">                                               </w:t>
      </w:r>
      <w:r w:rsidR="00F300EC" w:rsidRPr="00C450F8">
        <w:rPr>
          <w:b/>
          <w:sz w:val="24"/>
          <w:szCs w:val="24"/>
        </w:rPr>
        <w:t>Nr</w:t>
      </w:r>
      <w:r w:rsidR="00F300EC" w:rsidRPr="00ED42AA">
        <w:rPr>
          <w:b/>
          <w:sz w:val="24"/>
          <w:szCs w:val="24"/>
        </w:rPr>
        <w:t>.</w:t>
      </w:r>
      <w:r w:rsidR="00832141">
        <w:rPr>
          <w:b/>
          <w:sz w:val="24"/>
          <w:szCs w:val="24"/>
        </w:rPr>
        <w:t>26</w:t>
      </w:r>
      <w:r w:rsidR="0073777C" w:rsidRPr="00C450F8">
        <w:rPr>
          <w:sz w:val="24"/>
          <w:szCs w:val="24"/>
        </w:rPr>
        <w:t xml:space="preserve"> </w:t>
      </w:r>
    </w:p>
    <w:p w:rsidR="0073777C" w:rsidRDefault="0073777C" w:rsidP="00970144">
      <w:pPr>
        <w:ind w:firstLine="709"/>
        <w:jc w:val="both"/>
        <w:rPr>
          <w:sz w:val="24"/>
          <w:szCs w:val="24"/>
        </w:rPr>
      </w:pPr>
      <w:r w:rsidRPr="00C450F8">
        <w:rPr>
          <w:sz w:val="24"/>
          <w:szCs w:val="24"/>
        </w:rPr>
        <w:t xml:space="preserve">         </w:t>
      </w:r>
      <w:r w:rsidR="009E65CA" w:rsidRPr="00C450F8">
        <w:rPr>
          <w:sz w:val="24"/>
          <w:szCs w:val="24"/>
        </w:rPr>
        <w:t xml:space="preserve">          </w:t>
      </w:r>
      <w:r w:rsidR="00B64E45" w:rsidRPr="00C450F8">
        <w:rPr>
          <w:sz w:val="24"/>
          <w:szCs w:val="24"/>
        </w:rPr>
        <w:t xml:space="preserve">                                                                                              </w:t>
      </w:r>
      <w:r w:rsidR="00C34665" w:rsidRPr="00C450F8">
        <w:rPr>
          <w:sz w:val="24"/>
          <w:szCs w:val="24"/>
        </w:rPr>
        <w:t xml:space="preserve"> (prot.</w:t>
      </w:r>
      <w:r w:rsidR="006F5163" w:rsidRPr="00C450F8">
        <w:rPr>
          <w:sz w:val="24"/>
          <w:szCs w:val="24"/>
        </w:rPr>
        <w:t>Nr.</w:t>
      </w:r>
      <w:r w:rsidR="00832141">
        <w:rPr>
          <w:sz w:val="24"/>
          <w:szCs w:val="24"/>
        </w:rPr>
        <w:t>3</w:t>
      </w:r>
      <w:r w:rsidR="002340FD" w:rsidRPr="00C450F8">
        <w:rPr>
          <w:sz w:val="24"/>
          <w:szCs w:val="24"/>
        </w:rPr>
        <w:t>,</w:t>
      </w:r>
      <w:r w:rsidR="00C946E8" w:rsidRPr="00C450F8">
        <w:rPr>
          <w:sz w:val="24"/>
          <w:szCs w:val="24"/>
        </w:rPr>
        <w:t xml:space="preserve"> </w:t>
      </w:r>
      <w:r w:rsidR="00832141">
        <w:rPr>
          <w:sz w:val="24"/>
          <w:szCs w:val="24"/>
        </w:rPr>
        <w:t>12</w:t>
      </w:r>
      <w:r w:rsidRPr="00C450F8">
        <w:rPr>
          <w:sz w:val="24"/>
          <w:szCs w:val="24"/>
        </w:rPr>
        <w:t>.§)</w:t>
      </w:r>
    </w:p>
    <w:p w:rsidR="00B518E5" w:rsidRPr="00C450F8" w:rsidRDefault="00B518E5" w:rsidP="00970144">
      <w:pPr>
        <w:ind w:firstLine="709"/>
        <w:jc w:val="both"/>
        <w:rPr>
          <w:sz w:val="24"/>
          <w:szCs w:val="24"/>
        </w:rPr>
      </w:pPr>
    </w:p>
    <w:p w:rsidR="00970144" w:rsidRPr="00970144" w:rsidRDefault="00970144" w:rsidP="00970144">
      <w:pPr>
        <w:widowControl/>
        <w:autoSpaceDE/>
        <w:autoSpaceDN/>
        <w:adjustRightInd/>
        <w:jc w:val="center"/>
        <w:rPr>
          <w:b/>
          <w:spacing w:val="-1"/>
          <w:sz w:val="24"/>
          <w:szCs w:val="22"/>
          <w:lang w:eastAsia="en-US"/>
        </w:rPr>
      </w:pPr>
      <w:r w:rsidRPr="00970144">
        <w:rPr>
          <w:b/>
          <w:sz w:val="24"/>
          <w:szCs w:val="24"/>
          <w:lang w:eastAsia="en-US"/>
        </w:rPr>
        <w:t>Par grozījumu Daugavpils pilsētas domes 2020.gada 16.jūlija lēmumā Nr.280 “Par atbalstu projektam “Bioloģiskie noārdāmo atkritumu pārstrādes iekārtu un kompostēšanas laukuma izveide Daugavpils pilsētā”</w:t>
      </w:r>
    </w:p>
    <w:p w:rsidR="00970144" w:rsidRPr="00970144" w:rsidRDefault="00970144" w:rsidP="00970144">
      <w:pPr>
        <w:widowControl/>
        <w:autoSpaceDE/>
        <w:autoSpaceDN/>
        <w:adjustRightInd/>
        <w:jc w:val="center"/>
        <w:rPr>
          <w:b/>
          <w:sz w:val="24"/>
          <w:szCs w:val="24"/>
          <w:lang w:eastAsia="en-US"/>
        </w:rPr>
      </w:pPr>
    </w:p>
    <w:p w:rsidR="00970144" w:rsidRPr="00970144" w:rsidRDefault="00970144" w:rsidP="00970144">
      <w:pPr>
        <w:widowControl/>
        <w:autoSpaceDE/>
        <w:autoSpaceDN/>
        <w:adjustRightInd/>
        <w:ind w:firstLine="426"/>
        <w:jc w:val="both"/>
        <w:rPr>
          <w:sz w:val="24"/>
          <w:szCs w:val="24"/>
          <w:lang w:eastAsia="en-US"/>
        </w:rPr>
      </w:pPr>
      <w:r w:rsidRPr="00970144">
        <w:rPr>
          <w:sz w:val="24"/>
          <w:szCs w:val="24"/>
          <w:lang w:eastAsia="en-US"/>
        </w:rPr>
        <w:t>Pamatojoties uz likuma „Par pašvaldībām” 21.panta pirmās daļas 2.punktu, likuma “Par pašvaldību budžetiem” 30.pantu, Ministru kabineta 2016.gada 30.augusta noteikumiem Nr.588 “Darbības programmas "Izaugsme un nodarbinātība" 5.2.1. specifiskā atbalsta mērķa "Veicināt dažāda veida atkritumu atkārtotu izmantošanu, pārstrādi un reģenerāciju" 5.2.1.2. pasākuma "Atkritumu pārstrādes veicināšana" īstenošanas noteikumi” 32.4.apakšpunktu, ņemot vērā Centrālā finanšu un līgumu aģentūras 07.09.2020. lēmumu Nr.39-2-60/5991, Daugavpils pilsētas domes Finanšu komitejas 2021</w:t>
      </w:r>
      <w:r>
        <w:rPr>
          <w:sz w:val="24"/>
          <w:szCs w:val="24"/>
          <w:lang w:eastAsia="en-US"/>
        </w:rPr>
        <w:t>.gada 21.janvāra sēdes</w:t>
      </w:r>
      <w:r w:rsidRPr="00970144">
        <w:rPr>
          <w:sz w:val="24"/>
          <w:szCs w:val="24"/>
          <w:lang w:eastAsia="en-US"/>
        </w:rPr>
        <w:t xml:space="preserve"> atzinumu, </w:t>
      </w:r>
      <w:r w:rsidR="00832141" w:rsidRPr="00832141">
        <w:rPr>
          <w:rFonts w:eastAsia="Calibri"/>
          <w:sz w:val="24"/>
          <w:szCs w:val="24"/>
          <w:lang w:eastAsia="en-US"/>
        </w:rPr>
        <w:t>atklāti balsojot: PAR – 15 (A.Broks, J.Dukšinskis, R.Eigims, A.Elksniņš, A.Gržibovskis, L.Jankovska, R.Joksts, I.Kokina, V.Kononovs, N.Kožanova, M.Lavrenovs, J.Lāčplēsis, I.Prelatovs, H.Soldatjonoka, A.Zdanovskis), PRET – nav, ATTURAS – nav,</w:t>
      </w:r>
      <w:r w:rsidR="00832141">
        <w:rPr>
          <w:rFonts w:eastAsia="Calibri"/>
          <w:sz w:val="24"/>
          <w:szCs w:val="24"/>
          <w:lang w:eastAsia="en-US"/>
        </w:rPr>
        <w:t xml:space="preserve"> </w:t>
      </w:r>
      <w:r w:rsidRPr="00970144">
        <w:rPr>
          <w:b/>
          <w:sz w:val="24"/>
          <w:szCs w:val="24"/>
          <w:lang w:eastAsia="en-US"/>
        </w:rPr>
        <w:t>Daugavpils pilsētas dome nolemj:</w:t>
      </w:r>
    </w:p>
    <w:p w:rsidR="00970144" w:rsidRPr="00970144" w:rsidRDefault="00970144" w:rsidP="00970144">
      <w:pPr>
        <w:widowControl/>
        <w:autoSpaceDE/>
        <w:autoSpaceDN/>
        <w:adjustRightInd/>
        <w:jc w:val="both"/>
        <w:rPr>
          <w:b/>
          <w:sz w:val="24"/>
          <w:szCs w:val="24"/>
          <w:lang w:eastAsia="en-US"/>
        </w:rPr>
      </w:pPr>
    </w:p>
    <w:p w:rsidR="00970144" w:rsidRPr="00970144" w:rsidRDefault="00970144" w:rsidP="00970144">
      <w:pPr>
        <w:widowControl/>
        <w:autoSpaceDE/>
        <w:autoSpaceDN/>
        <w:adjustRightInd/>
        <w:ind w:firstLine="426"/>
        <w:jc w:val="both"/>
        <w:rPr>
          <w:sz w:val="24"/>
          <w:szCs w:val="24"/>
          <w:lang w:eastAsia="en-US"/>
        </w:rPr>
      </w:pPr>
      <w:r w:rsidRPr="00970144">
        <w:rPr>
          <w:sz w:val="24"/>
          <w:szCs w:val="24"/>
          <w:lang w:eastAsia="en-US"/>
        </w:rPr>
        <w:t xml:space="preserve">Veikt grozījumu Daugavpils pilsētas domes 16.07.2020 lēmumā Nr.280 </w:t>
      </w:r>
      <w:r w:rsidRPr="00970144">
        <w:rPr>
          <w:b/>
          <w:sz w:val="24"/>
          <w:szCs w:val="24"/>
          <w:lang w:eastAsia="en-US"/>
        </w:rPr>
        <w:t>“</w:t>
      </w:r>
      <w:r w:rsidRPr="00970144">
        <w:rPr>
          <w:sz w:val="24"/>
          <w:szCs w:val="24"/>
          <w:lang w:eastAsia="en-US"/>
        </w:rPr>
        <w:t xml:space="preserve">Par atbalstu projektam “Bioloģiskie noārdāmo atkritumu pārstrādes iekārtu un kompostēšanas laukuma izveide Daugavpils pilsētā” un izteikt 2.punktu šādā redakcijā: </w:t>
      </w:r>
      <w:r w:rsidRPr="00970144">
        <w:rPr>
          <w:sz w:val="24"/>
          <w:szCs w:val="24"/>
          <w:lang w:eastAsia="en-US"/>
        </w:rPr>
        <w:tab/>
      </w:r>
    </w:p>
    <w:p w:rsidR="00970144" w:rsidRPr="00970144" w:rsidRDefault="00970144" w:rsidP="00970144">
      <w:pPr>
        <w:widowControl/>
        <w:autoSpaceDE/>
        <w:autoSpaceDN/>
        <w:adjustRightInd/>
        <w:spacing w:before="120"/>
        <w:ind w:firstLine="567"/>
        <w:jc w:val="both"/>
        <w:rPr>
          <w:sz w:val="24"/>
          <w:szCs w:val="24"/>
          <w:lang w:eastAsia="en-US"/>
        </w:rPr>
      </w:pPr>
      <w:r w:rsidRPr="00970144">
        <w:rPr>
          <w:sz w:val="24"/>
          <w:szCs w:val="24"/>
          <w:lang w:eastAsia="en-US"/>
        </w:rPr>
        <w:t>“2.Nodrošināt līdzfinansējumu un priekšfinansējumu projekta īstenošanai, saskaņā ar projekta īstenošanas nosacījumiem, no pašvaldības budžeta līdzekļiem, kas ir brīvi no valsts atbalsta - ir iegūti saimnieciskās darbības rezultātā vai piesaistīti kā aizņēmums (ārējais finansējums) uz tirgus nosacījumiem”.</w:t>
      </w:r>
    </w:p>
    <w:p w:rsidR="00B518E5" w:rsidRDefault="00B518E5" w:rsidP="00970144">
      <w:pPr>
        <w:widowControl/>
        <w:autoSpaceDE/>
        <w:autoSpaceDN/>
        <w:adjustRightInd/>
        <w:contextualSpacing/>
        <w:jc w:val="both"/>
        <w:rPr>
          <w:sz w:val="24"/>
          <w:szCs w:val="24"/>
          <w:lang w:eastAsia="ru-RU"/>
        </w:rPr>
      </w:pPr>
    </w:p>
    <w:p w:rsidR="00970144" w:rsidRDefault="00970144" w:rsidP="00970144">
      <w:pPr>
        <w:widowControl/>
        <w:autoSpaceDE/>
        <w:autoSpaceDN/>
        <w:adjustRightInd/>
        <w:contextualSpacing/>
        <w:jc w:val="both"/>
        <w:rPr>
          <w:sz w:val="24"/>
          <w:szCs w:val="24"/>
          <w:lang w:eastAsia="ru-RU"/>
        </w:rPr>
      </w:pPr>
    </w:p>
    <w:p w:rsidR="00C450F8" w:rsidRPr="00C450F8" w:rsidRDefault="0029791E" w:rsidP="00970144">
      <w:pPr>
        <w:widowControl/>
        <w:autoSpaceDE/>
        <w:autoSpaceDN/>
        <w:adjustRightInd/>
        <w:contextualSpacing/>
        <w:jc w:val="both"/>
        <w:rPr>
          <w:rFonts w:eastAsia="Calibri"/>
          <w:bCs/>
          <w:sz w:val="24"/>
          <w:szCs w:val="24"/>
          <w:lang w:eastAsia="en-US"/>
        </w:rPr>
      </w:pPr>
      <w:r w:rsidRPr="00C450F8">
        <w:rPr>
          <w:sz w:val="24"/>
          <w:szCs w:val="24"/>
          <w:lang w:eastAsia="ru-RU"/>
        </w:rPr>
        <w:t xml:space="preserve">Domes priekšsēdētājs       </w:t>
      </w:r>
      <w:r w:rsidR="009F4B4D">
        <w:rPr>
          <w:sz w:val="24"/>
          <w:szCs w:val="24"/>
          <w:lang w:eastAsia="ru-RU"/>
        </w:rPr>
        <w:tab/>
      </w:r>
      <w:r w:rsidRPr="00C450F8">
        <w:rPr>
          <w:sz w:val="24"/>
          <w:szCs w:val="24"/>
          <w:lang w:eastAsia="ru-RU"/>
        </w:rPr>
        <w:t xml:space="preserve">   </w:t>
      </w:r>
      <w:r w:rsidR="009F4B4D">
        <w:rPr>
          <w:i/>
          <w:sz w:val="24"/>
          <w:szCs w:val="24"/>
          <w:lang w:eastAsia="ru-RU"/>
        </w:rPr>
        <w:t>(personiskais paraksts)</w:t>
      </w:r>
      <w:r w:rsidRPr="00C450F8">
        <w:rPr>
          <w:sz w:val="24"/>
          <w:szCs w:val="24"/>
          <w:lang w:eastAsia="ru-RU"/>
        </w:rPr>
        <w:t xml:space="preserve">                  </w:t>
      </w:r>
      <w:r w:rsidR="00753049" w:rsidRPr="00C450F8">
        <w:rPr>
          <w:sz w:val="24"/>
          <w:szCs w:val="24"/>
          <w:lang w:eastAsia="ru-RU"/>
        </w:rPr>
        <w:t xml:space="preserve">  </w:t>
      </w:r>
      <w:r w:rsidRPr="00C450F8">
        <w:rPr>
          <w:sz w:val="24"/>
          <w:szCs w:val="24"/>
          <w:lang w:eastAsia="ru-RU"/>
        </w:rPr>
        <w:t xml:space="preserve">                </w:t>
      </w:r>
      <w:r w:rsidRPr="00C450F8">
        <w:rPr>
          <w:sz w:val="24"/>
          <w:szCs w:val="24"/>
          <w:lang w:eastAsia="ru-RU"/>
        </w:rPr>
        <w:tab/>
      </w:r>
      <w:proofErr w:type="spellStart"/>
      <w:r w:rsidRPr="00C450F8">
        <w:rPr>
          <w:bCs/>
          <w:sz w:val="24"/>
          <w:szCs w:val="24"/>
          <w:lang w:eastAsia="ru-RU"/>
        </w:rPr>
        <w:t>I.Prelatovs</w:t>
      </w:r>
      <w:proofErr w:type="spellEnd"/>
    </w:p>
    <w:p w:rsidR="00C450F8" w:rsidRPr="00C450F8" w:rsidRDefault="00C450F8" w:rsidP="00970144">
      <w:pPr>
        <w:rPr>
          <w:rFonts w:eastAsia="Calibri"/>
          <w:sz w:val="24"/>
          <w:szCs w:val="24"/>
          <w:lang w:eastAsia="en-US"/>
        </w:rPr>
      </w:pPr>
    </w:p>
    <w:p w:rsidR="00976F58" w:rsidRPr="00C450F8" w:rsidRDefault="00976F58" w:rsidP="00970144">
      <w:pPr>
        <w:rPr>
          <w:rFonts w:eastAsia="Calibri"/>
          <w:sz w:val="24"/>
          <w:szCs w:val="24"/>
          <w:lang w:eastAsia="en-US"/>
        </w:rPr>
      </w:pPr>
    </w:p>
    <w:p w:rsidR="00C450F8" w:rsidRPr="00C450F8" w:rsidRDefault="00C450F8" w:rsidP="00970144">
      <w:pPr>
        <w:rPr>
          <w:rFonts w:eastAsia="Calibri"/>
          <w:sz w:val="24"/>
          <w:szCs w:val="24"/>
          <w:lang w:eastAsia="en-US"/>
        </w:rPr>
      </w:pPr>
    </w:p>
    <w:sectPr w:rsidR="00C450F8" w:rsidRPr="00C450F8" w:rsidSect="00832141">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6"/>
  </w:num>
  <w:num w:numId="5">
    <w:abstractNumId w:val="13"/>
  </w:num>
  <w:num w:numId="6">
    <w:abstractNumId w:val="24"/>
  </w:num>
  <w:num w:numId="7">
    <w:abstractNumId w:val="16"/>
  </w:num>
  <w:num w:numId="8">
    <w:abstractNumId w:val="32"/>
  </w:num>
  <w:num w:numId="9">
    <w:abstractNumId w:val="21"/>
  </w:num>
  <w:num w:numId="10">
    <w:abstractNumId w:val="35"/>
  </w:num>
  <w:num w:numId="11">
    <w:abstractNumId w:val="2"/>
  </w:num>
  <w:num w:numId="12">
    <w:abstractNumId w:val="12"/>
  </w:num>
  <w:num w:numId="13">
    <w:abstractNumId w:val="18"/>
  </w:num>
  <w:num w:numId="14">
    <w:abstractNumId w:val="30"/>
  </w:num>
  <w:num w:numId="15">
    <w:abstractNumId w:val="20"/>
  </w:num>
  <w:num w:numId="16">
    <w:abstractNumId w:val="23"/>
  </w:num>
  <w:num w:numId="17">
    <w:abstractNumId w:val="7"/>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5"/>
  </w:num>
  <w:num w:numId="25">
    <w:abstractNumId w:val="6"/>
  </w:num>
  <w:num w:numId="26">
    <w:abstractNumId w:val="5"/>
  </w:num>
  <w:num w:numId="27">
    <w:abstractNumId w:val="11"/>
  </w:num>
  <w:num w:numId="28">
    <w:abstractNumId w:val="0"/>
  </w:num>
  <w:num w:numId="29">
    <w:abstractNumId w:val="17"/>
  </w:num>
  <w:num w:numId="30">
    <w:abstractNumId w:val="29"/>
  </w:num>
  <w:num w:numId="31">
    <w:abstractNumId w:val="14"/>
  </w:num>
  <w:num w:numId="32">
    <w:abstractNumId w:val="26"/>
  </w:num>
  <w:num w:numId="33">
    <w:abstractNumId w:val="22"/>
  </w:num>
  <w:num w:numId="34">
    <w:abstractNumId w:val="4"/>
  </w:num>
  <w:num w:numId="35">
    <w:abstractNumId w:val="10"/>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32141"/>
    <w:rsid w:val="00844AC4"/>
    <w:rsid w:val="00880E3B"/>
    <w:rsid w:val="008B21BA"/>
    <w:rsid w:val="008E3BCD"/>
    <w:rsid w:val="00915804"/>
    <w:rsid w:val="00943F9A"/>
    <w:rsid w:val="00970144"/>
    <w:rsid w:val="00976F58"/>
    <w:rsid w:val="00985C6E"/>
    <w:rsid w:val="00993446"/>
    <w:rsid w:val="009A0D35"/>
    <w:rsid w:val="009C5ABB"/>
    <w:rsid w:val="009D6CAE"/>
    <w:rsid w:val="009E4582"/>
    <w:rsid w:val="009E65CA"/>
    <w:rsid w:val="009F4B4D"/>
    <w:rsid w:val="00A0446B"/>
    <w:rsid w:val="00A21EDD"/>
    <w:rsid w:val="00A41D86"/>
    <w:rsid w:val="00A977EB"/>
    <w:rsid w:val="00B467A1"/>
    <w:rsid w:val="00B518E5"/>
    <w:rsid w:val="00B64E45"/>
    <w:rsid w:val="00B917BE"/>
    <w:rsid w:val="00BA0099"/>
    <w:rsid w:val="00BD06B4"/>
    <w:rsid w:val="00C34665"/>
    <w:rsid w:val="00C450F8"/>
    <w:rsid w:val="00C946E8"/>
    <w:rsid w:val="00CE4B6E"/>
    <w:rsid w:val="00D64839"/>
    <w:rsid w:val="00D92FC6"/>
    <w:rsid w:val="00DA5A25"/>
    <w:rsid w:val="00DB205C"/>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F4B4D"/>
    <w:pPr>
      <w:widowControl/>
      <w:autoSpaceDE/>
      <w:autoSpaceDN/>
      <w:adjustRightInd/>
      <w:jc w:val="center"/>
    </w:pPr>
    <w:rPr>
      <w:b/>
      <w:sz w:val="28"/>
      <w:lang w:eastAsia="ru-RU"/>
    </w:rPr>
  </w:style>
  <w:style w:type="character" w:customStyle="1" w:styleId="TitleChar">
    <w:name w:val="Title Char"/>
    <w:basedOn w:val="DefaultParagraphFont"/>
    <w:link w:val="Title"/>
    <w:rsid w:val="009F4B4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1408</Words>
  <Characters>804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2020-11-26T14:04:00Z</cp:lastPrinted>
  <dcterms:created xsi:type="dcterms:W3CDTF">2021-01-28T13:22:00Z</dcterms:created>
  <dcterms:modified xsi:type="dcterms:W3CDTF">2021-02-01T06:34:00Z</dcterms:modified>
</cp:coreProperties>
</file>