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246" w:rsidRDefault="00C36246" w:rsidP="00C36246">
      <w:pPr>
        <w:pStyle w:val="Title"/>
        <w:tabs>
          <w:tab w:val="left" w:pos="4111"/>
        </w:tabs>
        <w:jc w:val="left"/>
      </w:pP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3673584" r:id="rId6"/>
        </w:object>
      </w:r>
    </w:p>
    <w:p w:rsidR="00C36246" w:rsidRPr="00EE4591" w:rsidRDefault="00C36246" w:rsidP="00C36246">
      <w:pPr>
        <w:pStyle w:val="Title"/>
        <w:tabs>
          <w:tab w:val="left" w:pos="3969"/>
          <w:tab w:val="left" w:pos="4395"/>
        </w:tabs>
        <w:rPr>
          <w:b w:val="0"/>
          <w:bCs/>
          <w:sz w:val="24"/>
          <w:szCs w:val="24"/>
        </w:rPr>
      </w:pPr>
    </w:p>
    <w:p w:rsidR="00C36246" w:rsidRDefault="00C36246" w:rsidP="00C36246">
      <w:pPr>
        <w:pStyle w:val="Title"/>
        <w:tabs>
          <w:tab w:val="left" w:pos="3969"/>
          <w:tab w:val="left" w:pos="4395"/>
        </w:tabs>
        <w:rPr>
          <w:b w:val="0"/>
          <w:bCs/>
        </w:rPr>
      </w:pPr>
      <w:r>
        <w:rPr>
          <w:b w:val="0"/>
          <w:bCs/>
        </w:rPr>
        <w:t xml:space="preserve">  LATVIJAS REPUBLIKAS</w:t>
      </w:r>
    </w:p>
    <w:p w:rsidR="00C36246" w:rsidRDefault="00C36246" w:rsidP="00C36246">
      <w:pPr>
        <w:pStyle w:val="Title"/>
        <w:tabs>
          <w:tab w:val="left" w:pos="3969"/>
          <w:tab w:val="left" w:pos="4395"/>
        </w:tabs>
      </w:pPr>
      <w:r>
        <w:t>DAUGAVPILS PILSĒTAS DOME</w:t>
      </w:r>
    </w:p>
    <w:p w:rsidR="00C36246" w:rsidRPr="00C3756E" w:rsidRDefault="00C36246" w:rsidP="00C36246">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106F95E8" wp14:editId="23D6A4D3">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2ADA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C36246" w:rsidRDefault="00C36246" w:rsidP="00C36246">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C36246" w:rsidRDefault="00C36246" w:rsidP="00C36246">
      <w:pPr>
        <w:jc w:val="center"/>
        <w:rPr>
          <w:sz w:val="18"/>
          <w:szCs w:val="18"/>
          <w:u w:val="single"/>
        </w:rPr>
      </w:pPr>
    </w:p>
    <w:p w:rsidR="00C36246" w:rsidRDefault="00C36246" w:rsidP="00C36246">
      <w:pPr>
        <w:jc w:val="center"/>
        <w:rPr>
          <w:b/>
          <w:sz w:val="24"/>
          <w:szCs w:val="24"/>
        </w:rPr>
      </w:pPr>
    </w:p>
    <w:p w:rsidR="00C36246" w:rsidRPr="002E7F44" w:rsidRDefault="00C36246" w:rsidP="00C36246">
      <w:pPr>
        <w:jc w:val="center"/>
        <w:rPr>
          <w:b/>
          <w:sz w:val="24"/>
          <w:szCs w:val="24"/>
        </w:rPr>
      </w:pPr>
      <w:r w:rsidRPr="002E7F44">
        <w:rPr>
          <w:b/>
          <w:sz w:val="24"/>
          <w:szCs w:val="24"/>
        </w:rPr>
        <w:t>LĒMUMS</w:t>
      </w:r>
    </w:p>
    <w:p w:rsidR="00C36246" w:rsidRPr="002E7F44" w:rsidRDefault="00C36246" w:rsidP="00C36246">
      <w:pPr>
        <w:spacing w:after="120"/>
        <w:jc w:val="center"/>
        <w:rPr>
          <w:sz w:val="2"/>
          <w:szCs w:val="2"/>
        </w:rPr>
      </w:pPr>
    </w:p>
    <w:p w:rsidR="00C36246" w:rsidRPr="00D92FC6" w:rsidRDefault="00C36246" w:rsidP="00C36246">
      <w:pPr>
        <w:jc w:val="center"/>
        <w:rPr>
          <w:sz w:val="24"/>
          <w:szCs w:val="24"/>
        </w:rPr>
      </w:pPr>
      <w:r>
        <w:rPr>
          <w:szCs w:val="24"/>
        </w:rPr>
        <w:t>Daugavpi</w:t>
      </w:r>
      <w:r w:rsidRPr="002E7F44">
        <w:rPr>
          <w:szCs w:val="24"/>
        </w:rPr>
        <w:t>lī</w:t>
      </w:r>
    </w:p>
    <w:p w:rsidR="00C36246" w:rsidRPr="00554E5A" w:rsidRDefault="00C36246" w:rsidP="00C36246">
      <w:pPr>
        <w:jc w:val="both"/>
        <w:rPr>
          <w:sz w:val="24"/>
          <w:szCs w:val="24"/>
        </w:rPr>
      </w:pPr>
    </w:p>
    <w:p w:rsidR="005F5ED8" w:rsidRPr="00FD60EB" w:rsidRDefault="005F5ED8" w:rsidP="00FD60EB">
      <w:pPr>
        <w:jc w:val="both"/>
        <w:rPr>
          <w:sz w:val="24"/>
          <w:szCs w:val="24"/>
        </w:rPr>
      </w:pPr>
    </w:p>
    <w:p w:rsidR="00182C9C" w:rsidRPr="00FD60EB" w:rsidRDefault="00182C9C" w:rsidP="00FD60EB">
      <w:pPr>
        <w:jc w:val="both"/>
        <w:rPr>
          <w:sz w:val="24"/>
          <w:szCs w:val="24"/>
        </w:rPr>
      </w:pPr>
    </w:p>
    <w:p w:rsidR="0073777C" w:rsidRPr="00440851" w:rsidRDefault="00182C9C" w:rsidP="00FD60EB">
      <w:pPr>
        <w:jc w:val="both"/>
        <w:rPr>
          <w:b/>
          <w:sz w:val="24"/>
          <w:szCs w:val="24"/>
        </w:rPr>
      </w:pPr>
      <w:r w:rsidRPr="00FD60EB">
        <w:rPr>
          <w:sz w:val="24"/>
          <w:szCs w:val="24"/>
        </w:rPr>
        <w:t>2021</w:t>
      </w:r>
      <w:r w:rsidR="00382565" w:rsidRPr="00FD60EB">
        <w:rPr>
          <w:sz w:val="24"/>
          <w:szCs w:val="24"/>
        </w:rPr>
        <w:t>.gada</w:t>
      </w:r>
      <w:r w:rsidRPr="00FD60EB">
        <w:rPr>
          <w:sz w:val="24"/>
          <w:szCs w:val="24"/>
        </w:rPr>
        <w:t xml:space="preserve"> 28.janvārī</w:t>
      </w:r>
      <w:r w:rsidR="009E65CA" w:rsidRPr="00FD60EB">
        <w:rPr>
          <w:sz w:val="24"/>
          <w:szCs w:val="24"/>
        </w:rPr>
        <w:t xml:space="preserve">         </w:t>
      </w:r>
      <w:r w:rsidR="00382565" w:rsidRPr="00FD60EB">
        <w:rPr>
          <w:sz w:val="24"/>
          <w:szCs w:val="24"/>
        </w:rPr>
        <w:tab/>
      </w:r>
      <w:r w:rsidR="00382565" w:rsidRPr="00FD60EB">
        <w:rPr>
          <w:sz w:val="24"/>
          <w:szCs w:val="24"/>
        </w:rPr>
        <w:tab/>
      </w:r>
      <w:r w:rsidR="00382565" w:rsidRPr="00FD60EB">
        <w:rPr>
          <w:sz w:val="24"/>
          <w:szCs w:val="24"/>
        </w:rPr>
        <w:tab/>
        <w:t xml:space="preserve">        </w:t>
      </w:r>
      <w:r w:rsidR="0073777C" w:rsidRPr="00FD60EB">
        <w:rPr>
          <w:sz w:val="24"/>
          <w:szCs w:val="24"/>
        </w:rPr>
        <w:t xml:space="preserve">                                               </w:t>
      </w:r>
      <w:r w:rsidR="00F300EC" w:rsidRPr="00FD60EB">
        <w:rPr>
          <w:b/>
          <w:sz w:val="24"/>
          <w:szCs w:val="24"/>
        </w:rPr>
        <w:t>Nr.</w:t>
      </w:r>
      <w:r w:rsidR="00440851">
        <w:rPr>
          <w:b/>
          <w:sz w:val="24"/>
          <w:szCs w:val="24"/>
        </w:rPr>
        <w:t>25</w:t>
      </w:r>
    </w:p>
    <w:p w:rsidR="0073777C" w:rsidRPr="00FD60EB" w:rsidRDefault="0073777C" w:rsidP="00FD60EB">
      <w:pPr>
        <w:ind w:firstLine="709"/>
        <w:jc w:val="both"/>
        <w:rPr>
          <w:sz w:val="24"/>
          <w:szCs w:val="24"/>
        </w:rPr>
      </w:pPr>
      <w:r w:rsidRPr="00FD60EB">
        <w:rPr>
          <w:sz w:val="24"/>
          <w:szCs w:val="24"/>
        </w:rPr>
        <w:t xml:space="preserve">         </w:t>
      </w:r>
      <w:r w:rsidR="009E65CA" w:rsidRPr="00FD60EB">
        <w:rPr>
          <w:sz w:val="24"/>
          <w:szCs w:val="24"/>
        </w:rPr>
        <w:t xml:space="preserve">          </w:t>
      </w:r>
      <w:r w:rsidR="00B64E45" w:rsidRPr="00FD60EB">
        <w:rPr>
          <w:sz w:val="24"/>
          <w:szCs w:val="24"/>
        </w:rPr>
        <w:t xml:space="preserve">                                                                                              </w:t>
      </w:r>
      <w:r w:rsidR="00C34665" w:rsidRPr="00FD60EB">
        <w:rPr>
          <w:sz w:val="24"/>
          <w:szCs w:val="24"/>
        </w:rPr>
        <w:t xml:space="preserve"> (prot.</w:t>
      </w:r>
      <w:r w:rsidR="006F5163" w:rsidRPr="00FD60EB">
        <w:rPr>
          <w:sz w:val="24"/>
          <w:szCs w:val="24"/>
        </w:rPr>
        <w:t>Nr.</w:t>
      </w:r>
      <w:r w:rsidR="00440851">
        <w:rPr>
          <w:sz w:val="24"/>
          <w:szCs w:val="24"/>
        </w:rPr>
        <w:t>3</w:t>
      </w:r>
      <w:r w:rsidR="002340FD" w:rsidRPr="00FD60EB">
        <w:rPr>
          <w:sz w:val="24"/>
          <w:szCs w:val="24"/>
        </w:rPr>
        <w:t>,</w:t>
      </w:r>
      <w:r w:rsidR="00C946E8" w:rsidRPr="00FD60EB">
        <w:rPr>
          <w:sz w:val="24"/>
          <w:szCs w:val="24"/>
        </w:rPr>
        <w:t xml:space="preserve"> </w:t>
      </w:r>
      <w:r w:rsidR="00440851">
        <w:rPr>
          <w:sz w:val="24"/>
          <w:szCs w:val="24"/>
        </w:rPr>
        <w:t>11</w:t>
      </w:r>
      <w:r w:rsidRPr="00FD60EB">
        <w:rPr>
          <w:sz w:val="24"/>
          <w:szCs w:val="24"/>
        </w:rPr>
        <w:t>.§)</w:t>
      </w:r>
    </w:p>
    <w:p w:rsidR="002B5056" w:rsidRPr="00FD60EB" w:rsidRDefault="002B5056" w:rsidP="00FD60EB">
      <w:pPr>
        <w:widowControl/>
        <w:autoSpaceDE/>
        <w:autoSpaceDN/>
        <w:adjustRightInd/>
        <w:rPr>
          <w:bCs/>
          <w:sz w:val="24"/>
          <w:szCs w:val="24"/>
          <w:lang w:eastAsia="en-US"/>
        </w:rPr>
      </w:pPr>
    </w:p>
    <w:p w:rsidR="00FD60EB" w:rsidRPr="00FD60EB" w:rsidRDefault="00FD60EB" w:rsidP="00FD60EB">
      <w:pPr>
        <w:widowControl/>
        <w:suppressAutoHyphens/>
        <w:autoSpaceDE/>
        <w:adjustRightInd/>
        <w:jc w:val="center"/>
        <w:textAlignment w:val="baseline"/>
        <w:rPr>
          <w:b/>
          <w:bCs/>
          <w:sz w:val="24"/>
          <w:szCs w:val="24"/>
          <w:lang w:eastAsia="ru-RU"/>
        </w:rPr>
      </w:pPr>
      <w:r w:rsidRPr="00FD60EB">
        <w:rPr>
          <w:b/>
          <w:bCs/>
          <w:sz w:val="24"/>
          <w:szCs w:val="24"/>
          <w:lang w:eastAsia="ru-RU"/>
        </w:rPr>
        <w:t>Par atļauju uzņemties ilgtermiņa saistības un noslēgt Vispārīgo vienošanos</w:t>
      </w:r>
    </w:p>
    <w:p w:rsidR="00FD60EB" w:rsidRPr="00FD60EB" w:rsidRDefault="00FD60EB" w:rsidP="00FD60EB">
      <w:pPr>
        <w:widowControl/>
        <w:suppressAutoHyphens/>
        <w:autoSpaceDE/>
        <w:adjustRightInd/>
        <w:textAlignment w:val="baseline"/>
        <w:rPr>
          <w:b/>
          <w:bCs/>
          <w:sz w:val="24"/>
          <w:szCs w:val="24"/>
          <w:lang w:eastAsia="ru-RU"/>
        </w:rPr>
      </w:pPr>
    </w:p>
    <w:p w:rsidR="00FD60EB" w:rsidRDefault="00FD60EB" w:rsidP="00205DEC">
      <w:pPr>
        <w:widowControl/>
        <w:autoSpaceDE/>
        <w:autoSpaceDN/>
        <w:adjustRightInd/>
        <w:ind w:firstLine="426"/>
        <w:jc w:val="both"/>
        <w:rPr>
          <w:b/>
          <w:bCs/>
          <w:iCs/>
          <w:sz w:val="24"/>
          <w:szCs w:val="24"/>
          <w:lang w:eastAsia="ru-RU"/>
        </w:rPr>
      </w:pPr>
      <w:r w:rsidRPr="00FD60EB">
        <w:rPr>
          <w:bCs/>
          <w:sz w:val="24"/>
          <w:szCs w:val="24"/>
          <w:lang w:eastAsia="en-US"/>
        </w:rPr>
        <w:t xml:space="preserve">Nodrošinot  likuma „Par pašvaldībām” 15.panta pirmās daļas 2.punktā minētas pašvaldības autonomas funkcijas izpildi – gādāt par pašvaldības administratīvās teritorijas labiekārtošanu un sanitāro tīrību, pamatojoties uz likuma „Par pašvaldībām” 21.panta pirmās daļas 27.punktu, likuma „Par pašvaldību budžetiem” 22.panta pirmo un otro daļu, Publisko iepirkumu likuma 56.pantu, </w:t>
      </w:r>
      <w:r>
        <w:rPr>
          <w:bCs/>
          <w:sz w:val="24"/>
          <w:szCs w:val="24"/>
          <w:lang w:eastAsia="en-US"/>
        </w:rPr>
        <w:t xml:space="preserve"> </w:t>
      </w:r>
      <w:r w:rsidRPr="00FD60EB">
        <w:rPr>
          <w:bCs/>
          <w:sz w:val="24"/>
          <w:szCs w:val="24"/>
          <w:lang w:eastAsia="en-US"/>
        </w:rPr>
        <w:t>ņemot vērā to, ka iepirkuma procedūra - atklāts konkurss „</w:t>
      </w:r>
      <w:r w:rsidRPr="00FD60EB">
        <w:rPr>
          <w:bCs/>
          <w:iCs/>
          <w:sz w:val="24"/>
          <w:szCs w:val="24"/>
          <w:lang w:eastAsia="en-US"/>
        </w:rPr>
        <w:t xml:space="preserve">Daugavpils pilsētas pašvaldības teritorijas ikdienas uzturēšana”, identifikācijas Nr. DPD 2020/167 </w:t>
      </w:r>
      <w:r w:rsidRPr="00FD60EB">
        <w:rPr>
          <w:bCs/>
          <w:sz w:val="24"/>
          <w:szCs w:val="24"/>
          <w:lang w:eastAsia="en-US"/>
        </w:rPr>
        <w:t xml:space="preserve">paredz Vispārīgās vienošanās slēgšanu, kuras darbības termiņš ir 48 (četrdesmit astoņi) mēneši un saskaņā ar Publisko iepirkumu likuma 56.panta piekto daļu vispārīgo vienošanos slēdz ar vienu piegādātāju, savukārt pamatojoties uz Vispārīgo vienošanos Piegādātājs iegūst tiesības slēgt līgumus par  Daugavpils pilsētas pašvaldības teritorijas ikdienas uzturēšanu,  katru gadu atsevišķi, vadoties no pasūtītāja noteiktā pakalpojuma apjoma konkrētajam gadam saistībā ar šiem mērķiem piešķirtajiem līdzekļiem pašvaldības budžetā, par pamatu ņemot Piegādātāja piedāvājumā norādītos vienību izcenojumus, </w:t>
      </w:r>
      <w:r>
        <w:rPr>
          <w:bCs/>
          <w:sz w:val="24"/>
          <w:szCs w:val="24"/>
          <w:lang w:eastAsia="en-US"/>
        </w:rPr>
        <w:t xml:space="preserve"> </w:t>
      </w:r>
      <w:r w:rsidRPr="00FD60EB">
        <w:rPr>
          <w:bCs/>
          <w:sz w:val="24"/>
          <w:szCs w:val="24"/>
          <w:lang w:eastAsia="en-US"/>
        </w:rPr>
        <w:t>Daugavpils pilsētas domes Pilsētas saimniecības komitējas 2021</w:t>
      </w:r>
      <w:r w:rsidR="00123109">
        <w:rPr>
          <w:bCs/>
          <w:sz w:val="24"/>
          <w:szCs w:val="24"/>
          <w:lang w:eastAsia="en-US"/>
        </w:rPr>
        <w:t>.gada 12.janvāra</w:t>
      </w:r>
      <w:r w:rsidR="00205DEC">
        <w:rPr>
          <w:bCs/>
          <w:sz w:val="24"/>
          <w:szCs w:val="24"/>
          <w:lang w:eastAsia="en-US"/>
        </w:rPr>
        <w:t xml:space="preserve"> lēmumu (sēdes protokols Nr.1</w:t>
      </w:r>
      <w:r w:rsidRPr="00FD60EB">
        <w:rPr>
          <w:bCs/>
          <w:sz w:val="24"/>
          <w:szCs w:val="24"/>
          <w:lang w:eastAsia="en-US"/>
        </w:rPr>
        <w:t>),  Finanšu komitejas  2021</w:t>
      </w:r>
      <w:r w:rsidR="00205DEC">
        <w:rPr>
          <w:bCs/>
          <w:sz w:val="24"/>
          <w:szCs w:val="24"/>
          <w:lang w:eastAsia="en-US"/>
        </w:rPr>
        <w:t>.gada 21.janvāra</w:t>
      </w:r>
      <w:r w:rsidRPr="00FD60EB">
        <w:rPr>
          <w:bCs/>
          <w:sz w:val="24"/>
          <w:szCs w:val="24"/>
          <w:lang w:eastAsia="en-US"/>
        </w:rPr>
        <w:t xml:space="preserve"> </w:t>
      </w:r>
      <w:r w:rsidR="00205DEC">
        <w:rPr>
          <w:bCs/>
          <w:sz w:val="24"/>
          <w:szCs w:val="24"/>
          <w:lang w:eastAsia="en-US"/>
        </w:rPr>
        <w:t>lēmumu (sēdes protokols Nr.2</w:t>
      </w:r>
      <w:r w:rsidRPr="00FD60EB">
        <w:rPr>
          <w:bCs/>
          <w:sz w:val="24"/>
          <w:szCs w:val="24"/>
          <w:lang w:eastAsia="en-US"/>
        </w:rPr>
        <w:t>),</w:t>
      </w:r>
      <w:r w:rsidR="00440851" w:rsidRPr="00440851">
        <w:rPr>
          <w:rFonts w:eastAsia="Calibri"/>
          <w:sz w:val="24"/>
          <w:szCs w:val="24"/>
          <w:lang w:eastAsia="en-US"/>
        </w:rPr>
        <w:t xml:space="preserve"> atklāti balsojot: PAR – 15 (A.Broks, J.Dukšinskis, R.Eigims, A.Elksniņš, A.Gržibovskis, L.Jankovska, R.Joksts, I.Kokina, V.Kononovs, N.Kožanova, M.Lavrenovs, J.Lāčplēsis, I.Prelatovs, H.Soldatjonoka, A.Zdanovskis), PRET – nav, ATTURAS – nav,</w:t>
      </w:r>
      <w:r w:rsidR="00205DEC">
        <w:rPr>
          <w:bCs/>
          <w:sz w:val="24"/>
          <w:szCs w:val="24"/>
          <w:lang w:eastAsia="en-US"/>
        </w:rPr>
        <w:t xml:space="preserve"> </w:t>
      </w:r>
      <w:r w:rsidRPr="00FD60EB">
        <w:rPr>
          <w:b/>
          <w:bCs/>
          <w:iCs/>
          <w:sz w:val="24"/>
          <w:szCs w:val="24"/>
          <w:lang w:eastAsia="ru-RU"/>
        </w:rPr>
        <w:t>Daugavpils pilsētas dome nolemj:</w:t>
      </w:r>
    </w:p>
    <w:p w:rsidR="00205DEC" w:rsidRPr="00FD60EB" w:rsidRDefault="00205DEC" w:rsidP="00205DEC">
      <w:pPr>
        <w:widowControl/>
        <w:autoSpaceDE/>
        <w:autoSpaceDN/>
        <w:adjustRightInd/>
        <w:ind w:firstLine="426"/>
        <w:jc w:val="both"/>
        <w:rPr>
          <w:bCs/>
          <w:sz w:val="24"/>
          <w:szCs w:val="24"/>
          <w:lang w:eastAsia="en-US"/>
        </w:rPr>
      </w:pPr>
    </w:p>
    <w:p w:rsidR="00FD60EB" w:rsidRPr="00FD60EB" w:rsidRDefault="00FD60EB" w:rsidP="00205DEC">
      <w:pPr>
        <w:widowControl/>
        <w:numPr>
          <w:ilvl w:val="0"/>
          <w:numId w:val="38"/>
        </w:numPr>
        <w:suppressAutoHyphens/>
        <w:autoSpaceDE/>
        <w:adjustRightInd/>
        <w:ind w:left="0" w:firstLine="426"/>
        <w:jc w:val="both"/>
        <w:textAlignment w:val="baseline"/>
        <w:rPr>
          <w:sz w:val="24"/>
          <w:szCs w:val="24"/>
          <w:lang w:eastAsia="ru-RU"/>
        </w:rPr>
      </w:pPr>
      <w:r w:rsidRPr="00FD60EB">
        <w:rPr>
          <w:sz w:val="24"/>
          <w:szCs w:val="24"/>
          <w:lang w:eastAsia="ru-RU"/>
        </w:rPr>
        <w:t xml:space="preserve">Uzņemties ilgtermiņa saistības uz 48 (četrdesmit astoņiem) mēnešiem un atļaut noslēgt Vispārīgo vienošanas par </w:t>
      </w:r>
      <w:r w:rsidRPr="00FD60EB">
        <w:rPr>
          <w:bCs/>
          <w:sz w:val="24"/>
          <w:szCs w:val="24"/>
          <w:lang w:eastAsia="ru-RU"/>
        </w:rPr>
        <w:t>Daugavpils pilsētas ielu ikdienas uzturēšanu 2021. – 2024.gadā</w:t>
      </w:r>
      <w:r w:rsidRPr="00FD60EB">
        <w:rPr>
          <w:sz w:val="24"/>
          <w:szCs w:val="24"/>
          <w:lang w:eastAsia="ru-RU"/>
        </w:rPr>
        <w:t xml:space="preserve"> (saskaņā ar pielikumu) pamatojoties uz atklāta konkursa rezultātiem.</w:t>
      </w:r>
    </w:p>
    <w:p w:rsidR="00FD60EB" w:rsidRPr="00FD60EB" w:rsidRDefault="00FD60EB" w:rsidP="00205DEC">
      <w:pPr>
        <w:widowControl/>
        <w:numPr>
          <w:ilvl w:val="0"/>
          <w:numId w:val="38"/>
        </w:numPr>
        <w:suppressAutoHyphens/>
        <w:autoSpaceDE/>
        <w:adjustRightInd/>
        <w:ind w:left="0" w:firstLine="426"/>
        <w:jc w:val="both"/>
        <w:textAlignment w:val="baseline"/>
        <w:rPr>
          <w:sz w:val="24"/>
          <w:szCs w:val="24"/>
          <w:lang w:eastAsia="ru-RU"/>
        </w:rPr>
      </w:pPr>
      <w:r w:rsidRPr="00FD60EB">
        <w:rPr>
          <w:sz w:val="24"/>
          <w:szCs w:val="24"/>
          <w:lang w:eastAsia="ru-RU"/>
        </w:rPr>
        <w:t xml:space="preserve">Līguma saistību izpildei finansējumu paredzēt no Daugavpils pilsētas pašvaldības budžetā paredzētajiem līdzekļiem. </w:t>
      </w:r>
    </w:p>
    <w:p w:rsidR="00FD60EB" w:rsidRPr="00FD60EB" w:rsidRDefault="00FD60EB" w:rsidP="00205DEC">
      <w:pPr>
        <w:widowControl/>
        <w:numPr>
          <w:ilvl w:val="0"/>
          <w:numId w:val="38"/>
        </w:numPr>
        <w:suppressAutoHyphens/>
        <w:autoSpaceDE/>
        <w:adjustRightInd/>
        <w:ind w:left="0" w:firstLine="426"/>
        <w:jc w:val="both"/>
        <w:textAlignment w:val="baseline"/>
        <w:rPr>
          <w:sz w:val="24"/>
          <w:szCs w:val="24"/>
          <w:lang w:eastAsia="ru-RU"/>
        </w:rPr>
      </w:pPr>
      <w:r w:rsidRPr="00FD60EB">
        <w:rPr>
          <w:sz w:val="24"/>
          <w:szCs w:val="24"/>
          <w:lang w:eastAsia="ru-RU"/>
        </w:rPr>
        <w:t xml:space="preserve">Pilnvarot Domes izpilddirektori </w:t>
      </w:r>
      <w:proofErr w:type="spellStart"/>
      <w:r w:rsidRPr="00FD60EB">
        <w:rPr>
          <w:sz w:val="24"/>
          <w:szCs w:val="24"/>
          <w:lang w:eastAsia="ru-RU"/>
        </w:rPr>
        <w:t>S.Šņepsti</w:t>
      </w:r>
      <w:proofErr w:type="spellEnd"/>
      <w:r w:rsidRPr="00FD60EB">
        <w:rPr>
          <w:sz w:val="24"/>
          <w:szCs w:val="24"/>
          <w:lang w:eastAsia="ru-RU"/>
        </w:rPr>
        <w:t xml:space="preserve"> parakstīt Vispārīgo vienošanos.</w:t>
      </w:r>
    </w:p>
    <w:p w:rsidR="00182C9C" w:rsidRDefault="00182C9C" w:rsidP="002C24DE">
      <w:pPr>
        <w:widowControl/>
        <w:autoSpaceDE/>
        <w:autoSpaceDN/>
        <w:adjustRightInd/>
        <w:contextualSpacing/>
        <w:jc w:val="both"/>
        <w:rPr>
          <w:sz w:val="24"/>
          <w:szCs w:val="24"/>
          <w:lang w:eastAsia="ru-RU"/>
        </w:rPr>
      </w:pPr>
    </w:p>
    <w:p w:rsidR="00205DEC" w:rsidRPr="00FD60EB" w:rsidRDefault="00205DEC" w:rsidP="00FD60EB">
      <w:pPr>
        <w:widowControl/>
        <w:autoSpaceDE/>
        <w:autoSpaceDN/>
        <w:adjustRightInd/>
        <w:ind w:firstLine="425"/>
        <w:contextualSpacing/>
        <w:jc w:val="both"/>
        <w:rPr>
          <w:sz w:val="24"/>
          <w:szCs w:val="24"/>
          <w:lang w:eastAsia="ru-RU"/>
        </w:rPr>
      </w:pPr>
    </w:p>
    <w:p w:rsidR="00C450F8" w:rsidRPr="00FD60EB" w:rsidRDefault="0029791E" w:rsidP="00FD60EB">
      <w:pPr>
        <w:widowControl/>
        <w:autoSpaceDE/>
        <w:autoSpaceDN/>
        <w:adjustRightInd/>
        <w:contextualSpacing/>
        <w:jc w:val="both"/>
        <w:rPr>
          <w:rFonts w:eastAsia="Calibri"/>
          <w:bCs/>
          <w:sz w:val="24"/>
          <w:szCs w:val="24"/>
          <w:lang w:eastAsia="en-US"/>
        </w:rPr>
      </w:pPr>
      <w:r w:rsidRPr="00FD60EB">
        <w:rPr>
          <w:sz w:val="24"/>
          <w:szCs w:val="24"/>
          <w:lang w:eastAsia="ru-RU"/>
        </w:rPr>
        <w:t xml:space="preserve">Domes priekšsēdētājs       </w:t>
      </w:r>
      <w:r w:rsidR="00C36246">
        <w:rPr>
          <w:sz w:val="24"/>
          <w:szCs w:val="24"/>
          <w:lang w:eastAsia="ru-RU"/>
        </w:rPr>
        <w:tab/>
      </w:r>
      <w:r w:rsidRPr="00FD60EB">
        <w:rPr>
          <w:sz w:val="24"/>
          <w:szCs w:val="24"/>
          <w:lang w:eastAsia="ru-RU"/>
        </w:rPr>
        <w:t xml:space="preserve">  </w:t>
      </w:r>
      <w:r w:rsidR="00C36246">
        <w:rPr>
          <w:i/>
          <w:sz w:val="24"/>
          <w:szCs w:val="24"/>
          <w:lang w:eastAsia="ru-RU"/>
        </w:rPr>
        <w:t>(personiskais paraksts)</w:t>
      </w:r>
      <w:r w:rsidRPr="00FD60EB">
        <w:rPr>
          <w:sz w:val="24"/>
          <w:szCs w:val="24"/>
          <w:lang w:eastAsia="ru-RU"/>
        </w:rPr>
        <w:t xml:space="preserve">                  </w:t>
      </w:r>
      <w:r w:rsidR="00753049" w:rsidRPr="00FD60EB">
        <w:rPr>
          <w:sz w:val="24"/>
          <w:szCs w:val="24"/>
          <w:lang w:eastAsia="ru-RU"/>
        </w:rPr>
        <w:t xml:space="preserve">  </w:t>
      </w:r>
      <w:r w:rsidR="00C36246">
        <w:rPr>
          <w:sz w:val="24"/>
          <w:szCs w:val="24"/>
          <w:lang w:eastAsia="ru-RU"/>
        </w:rPr>
        <w:t xml:space="preserve">         </w:t>
      </w:r>
      <w:bookmarkStart w:id="1" w:name="_GoBack"/>
      <w:bookmarkEnd w:id="1"/>
      <w:r w:rsidRPr="00FD60EB">
        <w:rPr>
          <w:sz w:val="24"/>
          <w:szCs w:val="24"/>
          <w:lang w:eastAsia="ru-RU"/>
        </w:rPr>
        <w:tab/>
      </w:r>
      <w:proofErr w:type="spellStart"/>
      <w:r w:rsidRPr="00FD60EB">
        <w:rPr>
          <w:bCs/>
          <w:sz w:val="24"/>
          <w:szCs w:val="24"/>
          <w:lang w:eastAsia="ru-RU"/>
        </w:rPr>
        <w:t>I.Prelatovs</w:t>
      </w:r>
      <w:proofErr w:type="spellEnd"/>
    </w:p>
    <w:p w:rsidR="00AB1479" w:rsidRPr="00FD60EB" w:rsidRDefault="00AB1479" w:rsidP="00FD60EB">
      <w:pPr>
        <w:rPr>
          <w:rFonts w:eastAsia="Calibri"/>
          <w:sz w:val="24"/>
          <w:szCs w:val="24"/>
          <w:lang w:eastAsia="en-US"/>
        </w:rPr>
      </w:pPr>
    </w:p>
    <w:sectPr w:rsidR="00AB1479" w:rsidRPr="00FD60EB" w:rsidSect="00AB1479">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10F4D78"/>
    <w:multiLevelType w:val="multilevel"/>
    <w:tmpl w:val="DA56B62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6"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8"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1"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3"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4"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B53204"/>
    <w:multiLevelType w:val="hybridMultilevel"/>
    <w:tmpl w:val="FB6612E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8"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6"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A47A6"/>
    <w:multiLevelType w:val="multilevel"/>
    <w:tmpl w:val="863637B6"/>
    <w:lvl w:ilvl="0">
      <w:start w:val="1"/>
      <w:numFmt w:val="decimal"/>
      <w:lvlText w:val="%1."/>
      <w:lvlJc w:val="left"/>
      <w:pPr>
        <w:tabs>
          <w:tab w:val="num" w:pos="1410"/>
        </w:tabs>
        <w:ind w:left="1410" w:hanging="510"/>
      </w:pPr>
      <w:rPr>
        <w:rFonts w:hint="default"/>
        <w:b w:val="0"/>
        <w:color w:val="auto"/>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35"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4"/>
  </w:num>
  <w:num w:numId="3">
    <w:abstractNumId w:val="9"/>
  </w:num>
  <w:num w:numId="4">
    <w:abstractNumId w:val="39"/>
  </w:num>
  <w:num w:numId="5">
    <w:abstractNumId w:val="14"/>
  </w:num>
  <w:num w:numId="6">
    <w:abstractNumId w:val="26"/>
  </w:num>
  <w:num w:numId="7">
    <w:abstractNumId w:val="18"/>
  </w:num>
  <w:num w:numId="8">
    <w:abstractNumId w:val="35"/>
  </w:num>
  <w:num w:numId="9">
    <w:abstractNumId w:val="23"/>
  </w:num>
  <w:num w:numId="10">
    <w:abstractNumId w:val="38"/>
  </w:num>
  <w:num w:numId="11">
    <w:abstractNumId w:val="3"/>
  </w:num>
  <w:num w:numId="12">
    <w:abstractNumId w:val="13"/>
  </w:num>
  <w:num w:numId="13">
    <w:abstractNumId w:val="20"/>
  </w:num>
  <w:num w:numId="14">
    <w:abstractNumId w:val="32"/>
  </w:num>
  <w:num w:numId="15">
    <w:abstractNumId w:val="22"/>
  </w:num>
  <w:num w:numId="16">
    <w:abstractNumId w:val="25"/>
  </w:num>
  <w:num w:numId="17">
    <w:abstractNumId w:val="8"/>
  </w:num>
  <w:num w:numId="18">
    <w:abstractNumId w:val="29"/>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6"/>
  </w:num>
  <w:num w:numId="24">
    <w:abstractNumId w:val="27"/>
  </w:num>
  <w:num w:numId="25">
    <w:abstractNumId w:val="7"/>
  </w:num>
  <w:num w:numId="26">
    <w:abstractNumId w:val="6"/>
  </w:num>
  <w:num w:numId="27">
    <w:abstractNumId w:val="12"/>
  </w:num>
  <w:num w:numId="28">
    <w:abstractNumId w:val="0"/>
  </w:num>
  <w:num w:numId="29">
    <w:abstractNumId w:val="19"/>
  </w:num>
  <w:num w:numId="30">
    <w:abstractNumId w:val="31"/>
  </w:num>
  <w:num w:numId="31">
    <w:abstractNumId w:val="16"/>
  </w:num>
  <w:num w:numId="32">
    <w:abstractNumId w:val="28"/>
  </w:num>
  <w:num w:numId="33">
    <w:abstractNumId w:val="24"/>
  </w:num>
  <w:num w:numId="34">
    <w:abstractNumId w:val="5"/>
  </w:num>
  <w:num w:numId="35">
    <w:abstractNumId w:val="11"/>
  </w:num>
  <w:num w:numId="36">
    <w:abstractNumId w:val="37"/>
  </w:num>
  <w:num w:numId="37">
    <w:abstractNumId w:val="10"/>
  </w:num>
  <w:num w:numId="38">
    <w:abstractNumId w:val="15"/>
  </w:num>
  <w:num w:numId="39">
    <w:abstractNumId w:val="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F011A"/>
    <w:rsid w:val="001057A6"/>
    <w:rsid w:val="00113E14"/>
    <w:rsid w:val="001174D5"/>
    <w:rsid w:val="00123109"/>
    <w:rsid w:val="00182C9C"/>
    <w:rsid w:val="001D5DC3"/>
    <w:rsid w:val="001E0877"/>
    <w:rsid w:val="001F0953"/>
    <w:rsid w:val="00205DEC"/>
    <w:rsid w:val="002340FD"/>
    <w:rsid w:val="0023530C"/>
    <w:rsid w:val="00242AE0"/>
    <w:rsid w:val="00295F18"/>
    <w:rsid w:val="0029791E"/>
    <w:rsid w:val="002B5056"/>
    <w:rsid w:val="002C24DE"/>
    <w:rsid w:val="002E0C9E"/>
    <w:rsid w:val="003173BE"/>
    <w:rsid w:val="00382565"/>
    <w:rsid w:val="00384A62"/>
    <w:rsid w:val="003A4C04"/>
    <w:rsid w:val="003B49AD"/>
    <w:rsid w:val="003D09E7"/>
    <w:rsid w:val="00400EAD"/>
    <w:rsid w:val="00440851"/>
    <w:rsid w:val="004746BE"/>
    <w:rsid w:val="004844B7"/>
    <w:rsid w:val="004A17F3"/>
    <w:rsid w:val="0051197E"/>
    <w:rsid w:val="00517178"/>
    <w:rsid w:val="00581251"/>
    <w:rsid w:val="005F5ED8"/>
    <w:rsid w:val="0067704B"/>
    <w:rsid w:val="006911FF"/>
    <w:rsid w:val="006E0758"/>
    <w:rsid w:val="006F5163"/>
    <w:rsid w:val="00713BF0"/>
    <w:rsid w:val="00721213"/>
    <w:rsid w:val="0073777C"/>
    <w:rsid w:val="00753049"/>
    <w:rsid w:val="007C6208"/>
    <w:rsid w:val="007D212E"/>
    <w:rsid w:val="00801707"/>
    <w:rsid w:val="00805085"/>
    <w:rsid w:val="00844AC4"/>
    <w:rsid w:val="00880E3B"/>
    <w:rsid w:val="008B21BA"/>
    <w:rsid w:val="008E3BCD"/>
    <w:rsid w:val="00915804"/>
    <w:rsid w:val="00943F9A"/>
    <w:rsid w:val="00976F58"/>
    <w:rsid w:val="00985C6E"/>
    <w:rsid w:val="00993446"/>
    <w:rsid w:val="009A0D35"/>
    <w:rsid w:val="009C5ABB"/>
    <w:rsid w:val="009D6CAE"/>
    <w:rsid w:val="009E4582"/>
    <w:rsid w:val="009E65CA"/>
    <w:rsid w:val="00A0446B"/>
    <w:rsid w:val="00A21EDD"/>
    <w:rsid w:val="00A41D86"/>
    <w:rsid w:val="00A977EB"/>
    <w:rsid w:val="00AB1479"/>
    <w:rsid w:val="00B467A1"/>
    <w:rsid w:val="00B64E45"/>
    <w:rsid w:val="00B917BE"/>
    <w:rsid w:val="00BA0099"/>
    <w:rsid w:val="00BD06B4"/>
    <w:rsid w:val="00C34665"/>
    <w:rsid w:val="00C36246"/>
    <w:rsid w:val="00C450F8"/>
    <w:rsid w:val="00C946E8"/>
    <w:rsid w:val="00CE4B6E"/>
    <w:rsid w:val="00D64839"/>
    <w:rsid w:val="00D92FC6"/>
    <w:rsid w:val="00DA5A25"/>
    <w:rsid w:val="00DB205C"/>
    <w:rsid w:val="00E63B02"/>
    <w:rsid w:val="00E66141"/>
    <w:rsid w:val="00E923AA"/>
    <w:rsid w:val="00E96C24"/>
    <w:rsid w:val="00EA0531"/>
    <w:rsid w:val="00EB6BF6"/>
    <w:rsid w:val="00EB787A"/>
    <w:rsid w:val="00ED42AA"/>
    <w:rsid w:val="00EE0AAA"/>
    <w:rsid w:val="00EE7CD2"/>
    <w:rsid w:val="00F300EC"/>
    <w:rsid w:val="00FD17F7"/>
    <w:rsid w:val="00FD60EB"/>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36246"/>
    <w:pPr>
      <w:widowControl/>
      <w:autoSpaceDE/>
      <w:autoSpaceDN/>
      <w:adjustRightInd/>
      <w:jc w:val="center"/>
    </w:pPr>
    <w:rPr>
      <w:b/>
      <w:sz w:val="28"/>
      <w:lang w:eastAsia="ru-RU"/>
    </w:rPr>
  </w:style>
  <w:style w:type="character" w:customStyle="1" w:styleId="TitleChar">
    <w:name w:val="Title Char"/>
    <w:basedOn w:val="DefaultParagraphFont"/>
    <w:link w:val="Title"/>
    <w:rsid w:val="00C36246"/>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1707</Words>
  <Characters>974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4</cp:revision>
  <cp:lastPrinted>2021-01-28T13:20:00Z</cp:lastPrinted>
  <dcterms:created xsi:type="dcterms:W3CDTF">2021-01-28T13:20:00Z</dcterms:created>
  <dcterms:modified xsi:type="dcterms:W3CDTF">2021-02-01T06:33:00Z</dcterms:modified>
</cp:coreProperties>
</file>