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ED1" w:rsidRDefault="00140ED1" w:rsidP="00140ED1">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3245" r:id="rId6"/>
        </w:object>
      </w:r>
    </w:p>
    <w:p w:rsidR="00140ED1" w:rsidRPr="00EE4591" w:rsidRDefault="00140ED1" w:rsidP="00140ED1">
      <w:pPr>
        <w:pStyle w:val="Title"/>
        <w:tabs>
          <w:tab w:val="left" w:pos="3969"/>
          <w:tab w:val="left" w:pos="4395"/>
        </w:tabs>
        <w:rPr>
          <w:b w:val="0"/>
          <w:bCs/>
          <w:sz w:val="24"/>
          <w:szCs w:val="24"/>
        </w:rPr>
      </w:pPr>
    </w:p>
    <w:p w:rsidR="00140ED1" w:rsidRDefault="00140ED1" w:rsidP="00140ED1">
      <w:pPr>
        <w:pStyle w:val="Title"/>
        <w:tabs>
          <w:tab w:val="left" w:pos="3969"/>
          <w:tab w:val="left" w:pos="4395"/>
        </w:tabs>
        <w:rPr>
          <w:b w:val="0"/>
          <w:bCs/>
        </w:rPr>
      </w:pPr>
      <w:r>
        <w:rPr>
          <w:b w:val="0"/>
          <w:bCs/>
        </w:rPr>
        <w:t xml:space="preserve">  LATVIJAS REPUBLIKAS</w:t>
      </w:r>
    </w:p>
    <w:p w:rsidR="00140ED1" w:rsidRDefault="00140ED1" w:rsidP="00140ED1">
      <w:pPr>
        <w:pStyle w:val="Title"/>
        <w:tabs>
          <w:tab w:val="left" w:pos="3969"/>
          <w:tab w:val="left" w:pos="4395"/>
        </w:tabs>
      </w:pPr>
      <w:r>
        <w:t>DAUGAVPILS PILSĒTAS DOME</w:t>
      </w:r>
    </w:p>
    <w:p w:rsidR="00140ED1" w:rsidRPr="00C3756E" w:rsidRDefault="00140ED1" w:rsidP="00140ED1">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56C20B98" wp14:editId="6D43A0BB">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69EF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140ED1" w:rsidRDefault="00140ED1" w:rsidP="00140ED1">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140ED1" w:rsidRDefault="00140ED1" w:rsidP="00140ED1">
      <w:pPr>
        <w:jc w:val="center"/>
        <w:rPr>
          <w:sz w:val="18"/>
          <w:szCs w:val="18"/>
          <w:u w:val="single"/>
        </w:rPr>
      </w:pPr>
    </w:p>
    <w:p w:rsidR="00140ED1" w:rsidRDefault="00140ED1" w:rsidP="00140ED1">
      <w:pPr>
        <w:jc w:val="center"/>
        <w:rPr>
          <w:b/>
          <w:sz w:val="24"/>
          <w:szCs w:val="24"/>
        </w:rPr>
      </w:pPr>
    </w:p>
    <w:p w:rsidR="00140ED1" w:rsidRPr="002E7F44" w:rsidRDefault="00140ED1" w:rsidP="00140ED1">
      <w:pPr>
        <w:jc w:val="center"/>
        <w:rPr>
          <w:b/>
          <w:sz w:val="24"/>
          <w:szCs w:val="24"/>
        </w:rPr>
      </w:pPr>
      <w:r w:rsidRPr="002E7F44">
        <w:rPr>
          <w:b/>
          <w:sz w:val="24"/>
          <w:szCs w:val="24"/>
        </w:rPr>
        <w:t>LĒMUMS</w:t>
      </w:r>
    </w:p>
    <w:p w:rsidR="00140ED1" w:rsidRPr="002E7F44" w:rsidRDefault="00140ED1" w:rsidP="00140ED1">
      <w:pPr>
        <w:spacing w:after="120"/>
        <w:jc w:val="center"/>
        <w:rPr>
          <w:sz w:val="2"/>
          <w:szCs w:val="2"/>
        </w:rPr>
      </w:pPr>
    </w:p>
    <w:p w:rsidR="00140ED1" w:rsidRPr="00D92FC6" w:rsidRDefault="00140ED1" w:rsidP="00140ED1">
      <w:pPr>
        <w:jc w:val="center"/>
        <w:rPr>
          <w:sz w:val="24"/>
          <w:szCs w:val="24"/>
        </w:rPr>
      </w:pPr>
      <w:r>
        <w:rPr>
          <w:szCs w:val="24"/>
        </w:rPr>
        <w:t>Daugavpi</w:t>
      </w:r>
      <w:r w:rsidRPr="002E7F44">
        <w:rPr>
          <w:szCs w:val="24"/>
        </w:rPr>
        <w:t>lī</w:t>
      </w:r>
    </w:p>
    <w:p w:rsidR="0073777C" w:rsidRPr="00143A04" w:rsidRDefault="0073777C" w:rsidP="00143A04">
      <w:pPr>
        <w:jc w:val="both"/>
        <w:rPr>
          <w:sz w:val="24"/>
          <w:szCs w:val="24"/>
        </w:rPr>
      </w:pPr>
      <w:bookmarkStart w:id="1" w:name="_GoBack"/>
      <w:bookmarkEnd w:id="1"/>
    </w:p>
    <w:p w:rsidR="0073777C" w:rsidRPr="00143A04" w:rsidRDefault="0073777C" w:rsidP="00143A04">
      <w:pPr>
        <w:jc w:val="both"/>
        <w:rPr>
          <w:sz w:val="24"/>
          <w:szCs w:val="24"/>
        </w:rPr>
      </w:pPr>
    </w:p>
    <w:p w:rsidR="005F5ED8" w:rsidRPr="00143A04" w:rsidRDefault="005F5ED8" w:rsidP="00143A04">
      <w:pPr>
        <w:jc w:val="both"/>
        <w:rPr>
          <w:sz w:val="24"/>
          <w:szCs w:val="24"/>
        </w:rPr>
      </w:pPr>
    </w:p>
    <w:p w:rsidR="00182C9C" w:rsidRPr="00143A04" w:rsidRDefault="00182C9C" w:rsidP="00143A04">
      <w:pPr>
        <w:jc w:val="both"/>
        <w:rPr>
          <w:sz w:val="24"/>
          <w:szCs w:val="24"/>
        </w:rPr>
      </w:pPr>
    </w:p>
    <w:p w:rsidR="0073777C" w:rsidRPr="00143A04" w:rsidRDefault="00182C9C" w:rsidP="00143A04">
      <w:pPr>
        <w:jc w:val="both"/>
        <w:rPr>
          <w:sz w:val="24"/>
          <w:szCs w:val="24"/>
        </w:rPr>
      </w:pPr>
      <w:r w:rsidRPr="00143A04">
        <w:rPr>
          <w:sz w:val="24"/>
          <w:szCs w:val="24"/>
        </w:rPr>
        <w:t>2021</w:t>
      </w:r>
      <w:r w:rsidR="00382565" w:rsidRPr="00143A04">
        <w:rPr>
          <w:sz w:val="24"/>
          <w:szCs w:val="24"/>
        </w:rPr>
        <w:t>.gada</w:t>
      </w:r>
      <w:r w:rsidRPr="00143A04">
        <w:rPr>
          <w:sz w:val="24"/>
          <w:szCs w:val="24"/>
        </w:rPr>
        <w:t xml:space="preserve"> 28.janvārī</w:t>
      </w:r>
      <w:r w:rsidR="009E65CA" w:rsidRPr="00143A04">
        <w:rPr>
          <w:sz w:val="24"/>
          <w:szCs w:val="24"/>
        </w:rPr>
        <w:t xml:space="preserve">         </w:t>
      </w:r>
      <w:r w:rsidR="00382565" w:rsidRPr="00143A04">
        <w:rPr>
          <w:sz w:val="24"/>
          <w:szCs w:val="24"/>
        </w:rPr>
        <w:tab/>
      </w:r>
      <w:r w:rsidR="00382565" w:rsidRPr="00143A04">
        <w:rPr>
          <w:sz w:val="24"/>
          <w:szCs w:val="24"/>
        </w:rPr>
        <w:tab/>
      </w:r>
      <w:r w:rsidR="00382565" w:rsidRPr="00143A04">
        <w:rPr>
          <w:sz w:val="24"/>
          <w:szCs w:val="24"/>
        </w:rPr>
        <w:tab/>
        <w:t xml:space="preserve">        </w:t>
      </w:r>
      <w:r w:rsidR="0073777C" w:rsidRPr="00143A04">
        <w:rPr>
          <w:sz w:val="24"/>
          <w:szCs w:val="24"/>
        </w:rPr>
        <w:t xml:space="preserve">                                               </w:t>
      </w:r>
      <w:r w:rsidR="00F300EC" w:rsidRPr="00143A04">
        <w:rPr>
          <w:b/>
          <w:sz w:val="24"/>
          <w:szCs w:val="24"/>
        </w:rPr>
        <w:t>Nr.</w:t>
      </w:r>
      <w:r w:rsidR="004F2158">
        <w:rPr>
          <w:b/>
          <w:sz w:val="24"/>
          <w:szCs w:val="24"/>
        </w:rPr>
        <w:t>18</w:t>
      </w:r>
      <w:r w:rsidR="0073777C" w:rsidRPr="00143A04">
        <w:rPr>
          <w:sz w:val="24"/>
          <w:szCs w:val="24"/>
        </w:rPr>
        <w:t xml:space="preserve"> </w:t>
      </w:r>
    </w:p>
    <w:p w:rsidR="0073777C" w:rsidRPr="00143A04" w:rsidRDefault="0073777C" w:rsidP="00143A04">
      <w:pPr>
        <w:ind w:firstLine="709"/>
        <w:jc w:val="both"/>
        <w:rPr>
          <w:sz w:val="24"/>
          <w:szCs w:val="24"/>
        </w:rPr>
      </w:pPr>
      <w:r w:rsidRPr="00143A04">
        <w:rPr>
          <w:sz w:val="24"/>
          <w:szCs w:val="24"/>
        </w:rPr>
        <w:t xml:space="preserve">         </w:t>
      </w:r>
      <w:r w:rsidR="009E65CA" w:rsidRPr="00143A04">
        <w:rPr>
          <w:sz w:val="24"/>
          <w:szCs w:val="24"/>
        </w:rPr>
        <w:t xml:space="preserve">          </w:t>
      </w:r>
      <w:r w:rsidR="00B64E45" w:rsidRPr="00143A04">
        <w:rPr>
          <w:sz w:val="24"/>
          <w:szCs w:val="24"/>
        </w:rPr>
        <w:t xml:space="preserve">                                                                                              </w:t>
      </w:r>
      <w:r w:rsidR="00C34665" w:rsidRPr="00143A04">
        <w:rPr>
          <w:sz w:val="24"/>
          <w:szCs w:val="24"/>
        </w:rPr>
        <w:t xml:space="preserve"> (prot.</w:t>
      </w:r>
      <w:r w:rsidR="006F5163" w:rsidRPr="00143A04">
        <w:rPr>
          <w:sz w:val="24"/>
          <w:szCs w:val="24"/>
        </w:rPr>
        <w:t>Nr.</w:t>
      </w:r>
      <w:r w:rsidR="00645398" w:rsidRPr="00143A04">
        <w:rPr>
          <w:sz w:val="24"/>
          <w:szCs w:val="24"/>
        </w:rPr>
        <w:t>3</w:t>
      </w:r>
      <w:r w:rsidR="002340FD" w:rsidRPr="00143A04">
        <w:rPr>
          <w:sz w:val="24"/>
          <w:szCs w:val="24"/>
        </w:rPr>
        <w:t>,</w:t>
      </w:r>
      <w:r w:rsidR="00C946E8" w:rsidRPr="00143A04">
        <w:rPr>
          <w:sz w:val="24"/>
          <w:szCs w:val="24"/>
        </w:rPr>
        <w:t xml:space="preserve"> </w:t>
      </w:r>
      <w:r w:rsidR="004F2158">
        <w:rPr>
          <w:sz w:val="24"/>
          <w:szCs w:val="24"/>
        </w:rPr>
        <w:t>4</w:t>
      </w:r>
      <w:r w:rsidRPr="00143A04">
        <w:rPr>
          <w:sz w:val="24"/>
          <w:szCs w:val="24"/>
        </w:rPr>
        <w:t>.§)</w:t>
      </w:r>
    </w:p>
    <w:p w:rsidR="002B5056" w:rsidRPr="00143A04" w:rsidRDefault="002B5056" w:rsidP="00143A04">
      <w:pPr>
        <w:widowControl/>
        <w:autoSpaceDE/>
        <w:autoSpaceDN/>
        <w:adjustRightInd/>
        <w:jc w:val="both"/>
        <w:rPr>
          <w:bCs/>
          <w:sz w:val="24"/>
          <w:szCs w:val="24"/>
          <w:lang w:eastAsia="en-US"/>
        </w:rPr>
      </w:pPr>
    </w:p>
    <w:p w:rsidR="00645398" w:rsidRPr="00143A04" w:rsidRDefault="00645398" w:rsidP="00143A04">
      <w:pPr>
        <w:keepNext/>
        <w:widowControl/>
        <w:autoSpaceDE/>
        <w:autoSpaceDN/>
        <w:adjustRightInd/>
        <w:jc w:val="center"/>
        <w:outlineLvl w:val="0"/>
        <w:rPr>
          <w:b/>
          <w:bCs/>
          <w:sz w:val="24"/>
          <w:szCs w:val="24"/>
          <w:lang w:eastAsia="en-US"/>
        </w:rPr>
      </w:pPr>
      <w:r w:rsidRPr="00143A04">
        <w:rPr>
          <w:b/>
          <w:bCs/>
          <w:sz w:val="24"/>
          <w:szCs w:val="24"/>
          <w:lang w:eastAsia="en-US"/>
        </w:rPr>
        <w:t>Par saistošo noteikumu precizēšanu</w:t>
      </w:r>
    </w:p>
    <w:p w:rsidR="00645398" w:rsidRPr="00143A04" w:rsidRDefault="00645398" w:rsidP="00143A04">
      <w:pPr>
        <w:keepNext/>
        <w:widowControl/>
        <w:tabs>
          <w:tab w:val="left" w:pos="4680"/>
          <w:tab w:val="left" w:pos="5400"/>
        </w:tabs>
        <w:autoSpaceDE/>
        <w:autoSpaceDN/>
        <w:adjustRightInd/>
        <w:jc w:val="both"/>
        <w:outlineLvl w:val="0"/>
        <w:rPr>
          <w:sz w:val="24"/>
          <w:szCs w:val="24"/>
          <w:lang w:eastAsia="en-US"/>
        </w:rPr>
      </w:pPr>
    </w:p>
    <w:p w:rsidR="00645398" w:rsidRPr="00143A04" w:rsidRDefault="00645398" w:rsidP="00143A04">
      <w:pPr>
        <w:widowControl/>
        <w:shd w:val="clear" w:color="auto" w:fill="FFFFFF"/>
        <w:autoSpaceDE/>
        <w:autoSpaceDN/>
        <w:adjustRightInd/>
        <w:ind w:firstLine="426"/>
        <w:jc w:val="both"/>
        <w:rPr>
          <w:rFonts w:eastAsiaTheme="minorHAnsi"/>
          <w:b/>
          <w:sz w:val="24"/>
          <w:szCs w:val="24"/>
          <w:lang w:eastAsia="en-US"/>
        </w:rPr>
      </w:pPr>
      <w:r w:rsidRPr="00143A04">
        <w:rPr>
          <w:rFonts w:eastAsiaTheme="minorHAnsi"/>
          <w:sz w:val="24"/>
          <w:szCs w:val="24"/>
          <w:lang w:eastAsia="en-US"/>
        </w:rPr>
        <w:t xml:space="preserve">Pamatojoties uz likuma „Par pašvaldībām” </w:t>
      </w:r>
      <w:r w:rsidRPr="00143A04">
        <w:rPr>
          <w:iCs/>
          <w:sz w:val="24"/>
          <w:szCs w:val="24"/>
        </w:rPr>
        <w:t xml:space="preserve">21. panta pirmās daļas 8.punktu, </w:t>
      </w:r>
      <w:r w:rsidRPr="00143A04">
        <w:rPr>
          <w:rFonts w:eastAsiaTheme="minorHAnsi"/>
          <w:sz w:val="24"/>
          <w:szCs w:val="24"/>
          <w:lang w:eastAsia="en-US"/>
        </w:rPr>
        <w:t xml:space="preserve">45.panta ceturto daļu, </w:t>
      </w:r>
      <w:r w:rsidRPr="00143A04">
        <w:rPr>
          <w:iCs/>
          <w:sz w:val="24"/>
          <w:szCs w:val="24"/>
        </w:rPr>
        <w:t>Daugavpils Universitātes Satversmes 11.8., 28.2.6.apakšpunktu, Publisko aģentūru likuma 2.panta otro daļu, 3. panta trešo daļu, 16. panta otro daļu, 29., 31 un 32.pantu,</w:t>
      </w:r>
      <w:r w:rsidR="00143A04" w:rsidRPr="00143A04">
        <w:rPr>
          <w:iCs/>
          <w:sz w:val="24"/>
          <w:szCs w:val="24"/>
        </w:rPr>
        <w:t xml:space="preserve"> </w:t>
      </w:r>
      <w:r w:rsidRPr="00143A04">
        <w:rPr>
          <w:rFonts w:eastAsiaTheme="minorHAnsi"/>
          <w:sz w:val="24"/>
          <w:szCs w:val="24"/>
          <w:lang w:eastAsia="en-US"/>
        </w:rPr>
        <w:t>ievērojot Vides aizsardzības un reģion</w:t>
      </w:r>
      <w:r w:rsidRPr="00143A04">
        <w:rPr>
          <w:rFonts w:eastAsiaTheme="minorHAnsi"/>
          <w:bCs/>
          <w:sz w:val="24"/>
          <w:szCs w:val="24"/>
          <w:lang w:eastAsia="en-US"/>
        </w:rPr>
        <w:t>ālās attīstības ministrijas 2021</w:t>
      </w:r>
      <w:r w:rsidRPr="00143A04">
        <w:rPr>
          <w:rFonts w:eastAsiaTheme="minorHAnsi"/>
          <w:sz w:val="24"/>
          <w:szCs w:val="24"/>
          <w:lang w:eastAsia="en-US"/>
        </w:rPr>
        <w:t xml:space="preserve">.gada </w:t>
      </w:r>
      <w:r w:rsidRPr="00143A04">
        <w:rPr>
          <w:rFonts w:eastAsiaTheme="minorHAnsi"/>
          <w:bCs/>
          <w:sz w:val="24"/>
          <w:szCs w:val="24"/>
          <w:lang w:eastAsia="en-US"/>
        </w:rPr>
        <w:t>21.janvāra</w:t>
      </w:r>
      <w:r w:rsidRPr="00143A04">
        <w:rPr>
          <w:rFonts w:eastAsiaTheme="minorHAnsi"/>
          <w:sz w:val="24"/>
          <w:szCs w:val="24"/>
          <w:lang w:eastAsia="en-US"/>
        </w:rPr>
        <w:t xml:space="preserve"> atzinumu pa</w:t>
      </w:r>
      <w:r w:rsidRPr="00143A04">
        <w:rPr>
          <w:rFonts w:eastAsiaTheme="minorHAnsi"/>
          <w:bCs/>
          <w:sz w:val="24"/>
          <w:szCs w:val="24"/>
          <w:lang w:eastAsia="en-US"/>
        </w:rPr>
        <w:t>r Daugavpils pilsētas domes 2020</w:t>
      </w:r>
      <w:r w:rsidRPr="00143A04">
        <w:rPr>
          <w:rFonts w:eastAsiaTheme="minorHAnsi"/>
          <w:sz w:val="24"/>
          <w:szCs w:val="24"/>
          <w:lang w:eastAsia="en-US"/>
        </w:rPr>
        <w:t xml:space="preserve">.gada </w:t>
      </w:r>
      <w:r w:rsidRPr="00143A04">
        <w:rPr>
          <w:rFonts w:eastAsiaTheme="minorHAnsi"/>
          <w:bCs/>
          <w:sz w:val="24"/>
          <w:szCs w:val="24"/>
          <w:lang w:eastAsia="en-US"/>
        </w:rPr>
        <w:t>17.decembra saistošajiem noteikumiem Nr.51</w:t>
      </w:r>
      <w:r w:rsidRPr="00143A04">
        <w:rPr>
          <w:rFonts w:eastAsiaTheme="minorHAnsi"/>
          <w:sz w:val="24"/>
          <w:szCs w:val="24"/>
          <w:lang w:eastAsia="en-US"/>
        </w:rPr>
        <w:t xml:space="preserve"> </w:t>
      </w:r>
      <w:r w:rsidRPr="00143A04">
        <w:rPr>
          <w:bCs/>
          <w:sz w:val="24"/>
          <w:szCs w:val="24"/>
        </w:rPr>
        <w:t>“Daugavpils pilsētas pašvaldības un Daugavpils Universitātes aģentūras “Daugavpils Sporta medicīnas centrs” nolikums”,</w:t>
      </w:r>
      <w:r w:rsidR="004F2158" w:rsidRPr="004F2158">
        <w:rPr>
          <w:rFonts w:eastAsia="Calibri"/>
          <w:sz w:val="24"/>
          <w:szCs w:val="24"/>
          <w:lang w:eastAsia="en-US"/>
        </w:rPr>
        <w:t xml:space="preserve"> atklāti balsojot: PAR – 9 (A.Broks, J.Dukšinskis, L.Jankovska, R.Joksts, I.Kokina, J.Lāčplēsis, I.Prelatovs, H.Soldatjonoka, A.Zdanovskis), PRET – nav, ATTURAS – 6 ((R.Eigims, A.Elksniņš, A.Gržibovskis, V.Kononovs, N.Kožanova, M.Lavrenovs),</w:t>
      </w:r>
      <w:r w:rsidRPr="00143A04">
        <w:rPr>
          <w:rFonts w:eastAsiaTheme="minorHAnsi"/>
          <w:b/>
          <w:sz w:val="24"/>
          <w:szCs w:val="24"/>
          <w:lang w:eastAsia="en-US"/>
        </w:rPr>
        <w:t xml:space="preserve"> Daugavpils pilsētas dome nolemj:</w:t>
      </w:r>
    </w:p>
    <w:p w:rsidR="00143A04" w:rsidRPr="00143A04" w:rsidRDefault="00143A04" w:rsidP="00143A04">
      <w:pPr>
        <w:widowControl/>
        <w:shd w:val="clear" w:color="auto" w:fill="FFFFFF"/>
        <w:autoSpaceDE/>
        <w:autoSpaceDN/>
        <w:adjustRightInd/>
        <w:ind w:firstLine="426"/>
        <w:jc w:val="both"/>
        <w:rPr>
          <w:iCs/>
          <w:sz w:val="24"/>
          <w:szCs w:val="24"/>
        </w:rPr>
      </w:pPr>
    </w:p>
    <w:p w:rsidR="00143A04" w:rsidRPr="00143A04" w:rsidRDefault="00645398" w:rsidP="00143A04">
      <w:pPr>
        <w:widowControl/>
        <w:autoSpaceDE/>
        <w:autoSpaceDN/>
        <w:adjustRightInd/>
        <w:ind w:firstLine="426"/>
        <w:jc w:val="both"/>
        <w:rPr>
          <w:rFonts w:eastAsiaTheme="minorHAnsi"/>
          <w:bCs/>
          <w:sz w:val="24"/>
          <w:szCs w:val="24"/>
          <w:lang w:eastAsia="en-US"/>
        </w:rPr>
      </w:pPr>
      <w:r w:rsidRPr="00143A04">
        <w:rPr>
          <w:rFonts w:eastAsiaTheme="minorHAnsi"/>
          <w:sz w:val="24"/>
          <w:szCs w:val="24"/>
          <w:lang w:eastAsia="en-US"/>
        </w:rPr>
        <w:t xml:space="preserve">Izteikt </w:t>
      </w:r>
      <w:r w:rsidRPr="00143A04">
        <w:rPr>
          <w:rFonts w:eastAsiaTheme="minorHAnsi"/>
          <w:bCs/>
          <w:sz w:val="24"/>
          <w:szCs w:val="24"/>
          <w:lang w:eastAsia="en-US"/>
        </w:rPr>
        <w:t>Daugavpils pilsētas domes 2020</w:t>
      </w:r>
      <w:r w:rsidRPr="00143A04">
        <w:rPr>
          <w:rFonts w:eastAsiaTheme="minorHAnsi"/>
          <w:sz w:val="24"/>
          <w:szCs w:val="24"/>
          <w:lang w:eastAsia="en-US"/>
        </w:rPr>
        <w:t xml:space="preserve">.gada </w:t>
      </w:r>
      <w:r w:rsidRPr="00143A04">
        <w:rPr>
          <w:rFonts w:eastAsiaTheme="minorHAnsi"/>
          <w:bCs/>
          <w:sz w:val="24"/>
          <w:szCs w:val="24"/>
          <w:lang w:eastAsia="en-US"/>
        </w:rPr>
        <w:t>17.decembra saistošos noteikumus Nr.51</w:t>
      </w:r>
      <w:r w:rsidRPr="00143A04">
        <w:rPr>
          <w:rFonts w:eastAsiaTheme="minorHAnsi"/>
          <w:sz w:val="24"/>
          <w:szCs w:val="24"/>
          <w:lang w:eastAsia="en-US"/>
        </w:rPr>
        <w:t xml:space="preserve"> </w:t>
      </w:r>
      <w:r w:rsidRPr="00143A04">
        <w:rPr>
          <w:bCs/>
          <w:sz w:val="24"/>
          <w:szCs w:val="24"/>
        </w:rPr>
        <w:t>“Daugavpils pilsētas pašvaldības un Daugavpils Universitātes aģentūras “Daugavpils Sporta medicīnas centrs” nolikums” šādā precizētā redakcijā:</w:t>
      </w:r>
    </w:p>
    <w:p w:rsidR="004F2158" w:rsidRPr="00143A04" w:rsidRDefault="004F2158" w:rsidP="00143A04">
      <w:pPr>
        <w:widowControl/>
        <w:shd w:val="clear" w:color="auto" w:fill="FFFFFF"/>
        <w:autoSpaceDE/>
        <w:autoSpaceDN/>
        <w:adjustRightInd/>
        <w:rPr>
          <w:bCs/>
          <w:sz w:val="24"/>
          <w:szCs w:val="24"/>
        </w:rPr>
      </w:pPr>
    </w:p>
    <w:p w:rsidR="00645398" w:rsidRPr="00567EC7" w:rsidRDefault="00143A04" w:rsidP="00567EC7">
      <w:pPr>
        <w:widowControl/>
        <w:shd w:val="clear" w:color="auto" w:fill="FFFFFF"/>
        <w:autoSpaceDE/>
        <w:autoSpaceDN/>
        <w:adjustRightInd/>
        <w:rPr>
          <w:sz w:val="24"/>
          <w:szCs w:val="24"/>
        </w:rPr>
      </w:pPr>
      <w:r>
        <w:rPr>
          <w:bCs/>
          <w:sz w:val="24"/>
          <w:szCs w:val="24"/>
        </w:rPr>
        <w:t>“</w:t>
      </w:r>
      <w:r w:rsidR="00645398" w:rsidRPr="00143A04">
        <w:rPr>
          <w:bCs/>
          <w:sz w:val="24"/>
          <w:szCs w:val="24"/>
        </w:rPr>
        <w:t xml:space="preserve">2020.gada 17.decembrī                                                            </w:t>
      </w:r>
      <w:r w:rsidR="00645398" w:rsidRPr="00143A04">
        <w:rPr>
          <w:b/>
          <w:bCs/>
          <w:sz w:val="24"/>
          <w:szCs w:val="24"/>
        </w:rPr>
        <w:t>Saistošie noteikumi Nr. 51</w:t>
      </w:r>
      <w:r w:rsidR="00645398" w:rsidRPr="00143A04">
        <w:rPr>
          <w:sz w:val="24"/>
          <w:szCs w:val="24"/>
        </w:rPr>
        <w:br/>
        <w:t xml:space="preserve">                                                                                                  (prot.Nr.52, 8§)</w:t>
      </w:r>
      <w:r w:rsidR="00645398" w:rsidRPr="00143A04">
        <w:rPr>
          <w:sz w:val="24"/>
          <w:szCs w:val="24"/>
        </w:rPr>
        <w:br/>
      </w:r>
    </w:p>
    <w:p w:rsidR="00645398" w:rsidRPr="00143A04" w:rsidRDefault="00645398" w:rsidP="00143A04">
      <w:pPr>
        <w:widowControl/>
        <w:autoSpaceDE/>
        <w:autoSpaceDN/>
        <w:adjustRightInd/>
        <w:ind w:left="5954"/>
        <w:jc w:val="both"/>
        <w:rPr>
          <w:rFonts w:eastAsiaTheme="minorHAnsi"/>
          <w:sz w:val="24"/>
          <w:szCs w:val="24"/>
          <w:lang w:eastAsia="en-US"/>
        </w:rPr>
      </w:pPr>
      <w:r w:rsidRPr="00143A04">
        <w:rPr>
          <w:rFonts w:eastAsiaTheme="minorHAnsi"/>
          <w:sz w:val="24"/>
          <w:szCs w:val="24"/>
          <w:lang w:eastAsia="en-US"/>
        </w:rPr>
        <w:t>APSTIPRINĀTI</w:t>
      </w:r>
    </w:p>
    <w:p w:rsidR="00645398" w:rsidRPr="00143A04" w:rsidRDefault="00645398" w:rsidP="00143A04">
      <w:pPr>
        <w:widowControl/>
        <w:autoSpaceDE/>
        <w:autoSpaceDN/>
        <w:adjustRightInd/>
        <w:ind w:left="5954"/>
        <w:rPr>
          <w:rFonts w:eastAsiaTheme="minorHAnsi"/>
          <w:sz w:val="24"/>
          <w:szCs w:val="24"/>
          <w:lang w:eastAsia="en-US"/>
        </w:rPr>
      </w:pPr>
      <w:r w:rsidRPr="00143A04">
        <w:rPr>
          <w:rFonts w:eastAsiaTheme="minorHAnsi"/>
          <w:sz w:val="24"/>
          <w:szCs w:val="24"/>
          <w:lang w:eastAsia="en-US"/>
        </w:rPr>
        <w:t>ar Daugavpils pilsētas domes</w:t>
      </w:r>
    </w:p>
    <w:p w:rsidR="00645398" w:rsidRPr="00143A04" w:rsidRDefault="00645398" w:rsidP="00143A04">
      <w:pPr>
        <w:widowControl/>
        <w:autoSpaceDE/>
        <w:autoSpaceDN/>
        <w:adjustRightInd/>
        <w:ind w:left="5954"/>
        <w:rPr>
          <w:rFonts w:eastAsiaTheme="minorHAnsi"/>
          <w:sz w:val="24"/>
          <w:szCs w:val="24"/>
          <w:lang w:eastAsia="en-US"/>
        </w:rPr>
      </w:pPr>
      <w:r w:rsidRPr="00143A04">
        <w:rPr>
          <w:rFonts w:eastAsiaTheme="minorHAnsi"/>
          <w:sz w:val="24"/>
          <w:szCs w:val="24"/>
          <w:lang w:eastAsia="en-US"/>
        </w:rPr>
        <w:t>2020.gada 17.decembra</w:t>
      </w:r>
    </w:p>
    <w:p w:rsidR="00645398" w:rsidRPr="00143A04" w:rsidRDefault="00645398" w:rsidP="00143A04">
      <w:pPr>
        <w:widowControl/>
        <w:autoSpaceDE/>
        <w:autoSpaceDN/>
        <w:adjustRightInd/>
        <w:ind w:left="5954" w:right="566"/>
        <w:rPr>
          <w:rFonts w:eastAsiaTheme="minorHAnsi"/>
          <w:sz w:val="24"/>
          <w:szCs w:val="24"/>
          <w:lang w:eastAsia="en-US"/>
        </w:rPr>
      </w:pPr>
      <w:r w:rsidRPr="00143A04">
        <w:rPr>
          <w:rFonts w:eastAsiaTheme="minorHAnsi"/>
          <w:sz w:val="24"/>
          <w:szCs w:val="24"/>
          <w:lang w:eastAsia="en-US"/>
        </w:rPr>
        <w:t>lēmumu Nr.667</w:t>
      </w:r>
    </w:p>
    <w:p w:rsidR="004F2158" w:rsidRPr="00143A04" w:rsidRDefault="004F2158" w:rsidP="004F2158">
      <w:pPr>
        <w:widowControl/>
        <w:shd w:val="clear" w:color="auto" w:fill="FFFFFF"/>
        <w:autoSpaceDE/>
        <w:autoSpaceDN/>
        <w:adjustRightInd/>
        <w:rPr>
          <w:b/>
          <w:bCs/>
          <w:sz w:val="24"/>
          <w:szCs w:val="24"/>
        </w:rPr>
      </w:pPr>
    </w:p>
    <w:p w:rsidR="00645398" w:rsidRPr="00143A04" w:rsidRDefault="00645398" w:rsidP="00143A04">
      <w:pPr>
        <w:widowControl/>
        <w:shd w:val="clear" w:color="auto" w:fill="FFFFFF"/>
        <w:autoSpaceDE/>
        <w:autoSpaceDN/>
        <w:adjustRightInd/>
        <w:jc w:val="center"/>
        <w:rPr>
          <w:b/>
          <w:bCs/>
          <w:sz w:val="24"/>
          <w:szCs w:val="24"/>
        </w:rPr>
      </w:pPr>
      <w:r w:rsidRPr="00143A04">
        <w:rPr>
          <w:b/>
          <w:bCs/>
          <w:sz w:val="24"/>
          <w:szCs w:val="24"/>
        </w:rPr>
        <w:t>Daugavpils pilsētas pašvaldības un Daugavpils Universitātes aģentūras “Daugavpils Sporta medicīnas centrs”</w:t>
      </w:r>
    </w:p>
    <w:p w:rsidR="00645398" w:rsidRPr="00143A04" w:rsidRDefault="00645398" w:rsidP="00143A04">
      <w:pPr>
        <w:widowControl/>
        <w:shd w:val="clear" w:color="auto" w:fill="FFFFFF"/>
        <w:autoSpaceDE/>
        <w:autoSpaceDN/>
        <w:adjustRightInd/>
        <w:jc w:val="center"/>
        <w:rPr>
          <w:b/>
          <w:bCs/>
          <w:sz w:val="24"/>
          <w:szCs w:val="24"/>
        </w:rPr>
      </w:pPr>
      <w:r w:rsidRPr="00143A04">
        <w:rPr>
          <w:b/>
          <w:bCs/>
          <w:sz w:val="24"/>
          <w:szCs w:val="24"/>
        </w:rPr>
        <w:t>nolikums</w:t>
      </w:r>
    </w:p>
    <w:p w:rsidR="00645398" w:rsidRPr="00143A04" w:rsidRDefault="00645398" w:rsidP="00143A04">
      <w:pPr>
        <w:widowControl/>
        <w:shd w:val="clear" w:color="auto" w:fill="FFFFFF"/>
        <w:autoSpaceDE/>
        <w:autoSpaceDN/>
        <w:adjustRightInd/>
        <w:jc w:val="right"/>
        <w:rPr>
          <w:i/>
          <w:iCs/>
          <w:sz w:val="24"/>
          <w:szCs w:val="24"/>
        </w:rPr>
      </w:pPr>
    </w:p>
    <w:p w:rsidR="00645398" w:rsidRPr="00143A04" w:rsidRDefault="00645398" w:rsidP="00143A04">
      <w:pPr>
        <w:widowControl/>
        <w:shd w:val="clear" w:color="auto" w:fill="FFFFFF"/>
        <w:autoSpaceDE/>
        <w:autoSpaceDN/>
        <w:adjustRightInd/>
        <w:jc w:val="right"/>
        <w:rPr>
          <w:i/>
          <w:iCs/>
        </w:rPr>
      </w:pPr>
      <w:r w:rsidRPr="00143A04">
        <w:rPr>
          <w:i/>
          <w:iCs/>
        </w:rPr>
        <w:lastRenderedPageBreak/>
        <w:t>Izdoti saskaņā ar likuma "Par pašvaldībām"</w:t>
      </w:r>
      <w:r w:rsidRPr="00143A04">
        <w:rPr>
          <w:i/>
          <w:iCs/>
        </w:rPr>
        <w:br/>
        <w:t xml:space="preserve">21. panta pirmās daļas 8.punktu, </w:t>
      </w:r>
    </w:p>
    <w:p w:rsidR="004F2158" w:rsidRPr="004F2158" w:rsidRDefault="00645398" w:rsidP="004F2158">
      <w:pPr>
        <w:widowControl/>
        <w:shd w:val="clear" w:color="auto" w:fill="FFFFFF"/>
        <w:autoSpaceDE/>
        <w:autoSpaceDN/>
        <w:adjustRightInd/>
        <w:jc w:val="right"/>
        <w:rPr>
          <w:i/>
          <w:iCs/>
        </w:rPr>
      </w:pPr>
      <w:r w:rsidRPr="00143A04">
        <w:rPr>
          <w:i/>
          <w:iCs/>
        </w:rPr>
        <w:t>Daugavpils Universitātes Satversmes 11.8., 28.2.6.apakšpunktu,</w:t>
      </w:r>
      <w:r w:rsidRPr="00143A04">
        <w:rPr>
          <w:i/>
          <w:iCs/>
        </w:rPr>
        <w:br/>
        <w:t>Publisko aģentūru likuma 2.panta otro daļu,</w:t>
      </w:r>
      <w:r w:rsidRPr="00143A04">
        <w:rPr>
          <w:i/>
          <w:iCs/>
        </w:rPr>
        <w:br/>
        <w:t>3. panta trešo daļu, 16. panta otro daļu, 29., 31 un 32.pantu</w:t>
      </w:r>
      <w:bookmarkStart w:id="2" w:name="n1"/>
      <w:bookmarkStart w:id="3" w:name="n-563580"/>
      <w:bookmarkEnd w:id="2"/>
      <w:bookmarkEnd w:id="3"/>
    </w:p>
    <w:p w:rsidR="00645398" w:rsidRPr="00143A04" w:rsidRDefault="00645398" w:rsidP="00143A04">
      <w:pPr>
        <w:widowControl/>
        <w:numPr>
          <w:ilvl w:val="0"/>
          <w:numId w:val="47"/>
        </w:numPr>
        <w:shd w:val="clear" w:color="auto" w:fill="FFFFFF"/>
        <w:autoSpaceDE/>
        <w:autoSpaceDN/>
        <w:adjustRightInd/>
        <w:contextualSpacing/>
        <w:jc w:val="center"/>
        <w:rPr>
          <w:b/>
          <w:bCs/>
          <w:sz w:val="24"/>
          <w:szCs w:val="24"/>
        </w:rPr>
      </w:pPr>
      <w:r w:rsidRPr="00143A04">
        <w:rPr>
          <w:b/>
          <w:bCs/>
          <w:sz w:val="24"/>
          <w:szCs w:val="24"/>
        </w:rPr>
        <w:t>Vispārīgie jautājumi</w:t>
      </w:r>
    </w:p>
    <w:p w:rsidR="00645398" w:rsidRPr="00143A04" w:rsidRDefault="00645398" w:rsidP="00143A04">
      <w:pPr>
        <w:widowControl/>
        <w:shd w:val="clear" w:color="auto" w:fill="FFFFFF"/>
        <w:autoSpaceDE/>
        <w:autoSpaceDN/>
        <w:adjustRightInd/>
        <w:ind w:left="1080"/>
        <w:contextualSpacing/>
        <w:rPr>
          <w:b/>
          <w:bCs/>
          <w:sz w:val="24"/>
          <w:szCs w:val="24"/>
        </w:rPr>
      </w:pPr>
    </w:p>
    <w:p w:rsidR="00645398" w:rsidRPr="00143A04" w:rsidRDefault="00645398" w:rsidP="00143A04">
      <w:pPr>
        <w:widowControl/>
        <w:numPr>
          <w:ilvl w:val="0"/>
          <w:numId w:val="44"/>
        </w:numPr>
        <w:shd w:val="clear" w:color="auto" w:fill="FFFFFF"/>
        <w:autoSpaceDE/>
        <w:autoSpaceDN/>
        <w:adjustRightInd/>
        <w:ind w:left="426" w:hanging="426"/>
        <w:contextualSpacing/>
        <w:jc w:val="both"/>
        <w:rPr>
          <w:sz w:val="24"/>
          <w:szCs w:val="24"/>
        </w:rPr>
      </w:pPr>
      <w:bookmarkStart w:id="4" w:name="p1"/>
      <w:bookmarkStart w:id="5" w:name="p-563581"/>
      <w:bookmarkEnd w:id="4"/>
      <w:bookmarkEnd w:id="5"/>
      <w:r w:rsidRPr="00143A04">
        <w:rPr>
          <w:sz w:val="24"/>
          <w:szCs w:val="24"/>
        </w:rPr>
        <w:t>Saistošie noteikumi nosaka Daugavpils pilsētas pašvaldības un Daugavpils Universitātes aģentūras “Daugavpils Sporta medicīnas centrs” (turpmāk – aģentūra) darbību.</w:t>
      </w:r>
    </w:p>
    <w:p w:rsidR="00645398" w:rsidRPr="00143A04" w:rsidRDefault="00645398" w:rsidP="00143A04">
      <w:pPr>
        <w:widowControl/>
        <w:numPr>
          <w:ilvl w:val="0"/>
          <w:numId w:val="44"/>
        </w:numPr>
        <w:shd w:val="clear" w:color="auto" w:fill="FFFFFF"/>
        <w:autoSpaceDE/>
        <w:autoSpaceDN/>
        <w:adjustRightInd/>
        <w:ind w:left="426" w:hanging="426"/>
        <w:contextualSpacing/>
        <w:jc w:val="both"/>
        <w:rPr>
          <w:sz w:val="24"/>
          <w:szCs w:val="24"/>
        </w:rPr>
      </w:pPr>
      <w:bookmarkStart w:id="6" w:name="p2"/>
      <w:bookmarkStart w:id="7" w:name="p-563582"/>
      <w:bookmarkEnd w:id="6"/>
      <w:bookmarkEnd w:id="7"/>
      <w:r w:rsidRPr="00143A04">
        <w:rPr>
          <w:sz w:val="24"/>
          <w:szCs w:val="24"/>
        </w:rPr>
        <w:t>Aģentūra ir Daugavpils pilsētas domes (turpmāk – Dome) un Daugavpils Universitātes kopīgi izveidota iestāde.</w:t>
      </w:r>
    </w:p>
    <w:p w:rsidR="00645398" w:rsidRPr="00143A04" w:rsidRDefault="00645398" w:rsidP="00143A04">
      <w:pPr>
        <w:widowControl/>
        <w:numPr>
          <w:ilvl w:val="0"/>
          <w:numId w:val="44"/>
        </w:numPr>
        <w:shd w:val="clear" w:color="auto" w:fill="FFFFFF"/>
        <w:autoSpaceDE/>
        <w:autoSpaceDN/>
        <w:adjustRightInd/>
        <w:ind w:left="426" w:hanging="426"/>
        <w:contextualSpacing/>
        <w:jc w:val="both"/>
        <w:rPr>
          <w:sz w:val="24"/>
          <w:szCs w:val="24"/>
        </w:rPr>
      </w:pPr>
      <w:bookmarkStart w:id="8" w:name="p3"/>
      <w:bookmarkStart w:id="9" w:name="p-563583"/>
      <w:bookmarkEnd w:id="8"/>
      <w:bookmarkEnd w:id="9"/>
      <w:r w:rsidRPr="00143A04">
        <w:rPr>
          <w:sz w:val="24"/>
          <w:szCs w:val="24"/>
        </w:rPr>
        <w:t>Aģentūras juridiskā adrese: Parādes ielā 1, Daugavpilī, LV-5401, Aģentūrai ir bankas konts Valsts kasē, veidlapa un zīmogs. Aģentūrai var būt savs logo vai ģerbonis.</w:t>
      </w:r>
    </w:p>
    <w:p w:rsidR="00645398" w:rsidRPr="00143A04" w:rsidRDefault="00645398" w:rsidP="00143A04">
      <w:pPr>
        <w:widowControl/>
        <w:shd w:val="clear" w:color="auto" w:fill="FFFFFF"/>
        <w:autoSpaceDE/>
        <w:autoSpaceDN/>
        <w:adjustRightInd/>
        <w:ind w:firstLine="300"/>
        <w:jc w:val="both"/>
        <w:rPr>
          <w:sz w:val="24"/>
          <w:szCs w:val="24"/>
        </w:rPr>
      </w:pPr>
    </w:p>
    <w:p w:rsidR="00645398" w:rsidRPr="00143A04" w:rsidRDefault="00645398" w:rsidP="00143A04">
      <w:pPr>
        <w:widowControl/>
        <w:shd w:val="clear" w:color="auto" w:fill="FFFFFF"/>
        <w:autoSpaceDE/>
        <w:autoSpaceDN/>
        <w:adjustRightInd/>
        <w:jc w:val="center"/>
        <w:rPr>
          <w:b/>
          <w:bCs/>
          <w:sz w:val="24"/>
          <w:szCs w:val="24"/>
        </w:rPr>
      </w:pPr>
      <w:bookmarkStart w:id="10" w:name="n2"/>
      <w:bookmarkStart w:id="11" w:name="n-563584"/>
      <w:bookmarkEnd w:id="10"/>
      <w:bookmarkEnd w:id="11"/>
      <w:r w:rsidRPr="00143A04">
        <w:rPr>
          <w:b/>
          <w:bCs/>
          <w:sz w:val="24"/>
          <w:szCs w:val="24"/>
        </w:rPr>
        <w:t>II. Aģentūras padotība un darbības pārraudzības kārtība</w:t>
      </w:r>
    </w:p>
    <w:p w:rsidR="00143A04" w:rsidRPr="00143A04" w:rsidRDefault="00143A04" w:rsidP="00143A04">
      <w:pPr>
        <w:widowControl/>
        <w:shd w:val="clear" w:color="auto" w:fill="FFFFFF"/>
        <w:autoSpaceDE/>
        <w:autoSpaceDN/>
        <w:adjustRightInd/>
        <w:jc w:val="center"/>
        <w:rPr>
          <w:b/>
          <w:bCs/>
          <w:sz w:val="24"/>
          <w:szCs w:val="24"/>
        </w:rPr>
      </w:pPr>
    </w:p>
    <w:p w:rsidR="00645398" w:rsidRPr="00143A04" w:rsidRDefault="00645398" w:rsidP="00143A04">
      <w:pPr>
        <w:widowControl/>
        <w:numPr>
          <w:ilvl w:val="0"/>
          <w:numId w:val="44"/>
        </w:numPr>
        <w:shd w:val="clear" w:color="auto" w:fill="FFFFFF"/>
        <w:autoSpaceDE/>
        <w:autoSpaceDN/>
        <w:adjustRightInd/>
        <w:ind w:left="426" w:hanging="426"/>
        <w:contextualSpacing/>
        <w:jc w:val="both"/>
        <w:rPr>
          <w:sz w:val="24"/>
          <w:szCs w:val="24"/>
        </w:rPr>
      </w:pPr>
      <w:bookmarkStart w:id="12" w:name="p4"/>
      <w:bookmarkStart w:id="13" w:name="p-563585"/>
      <w:bookmarkEnd w:id="12"/>
      <w:bookmarkEnd w:id="13"/>
      <w:r w:rsidRPr="00143A04">
        <w:rPr>
          <w:sz w:val="24"/>
          <w:szCs w:val="24"/>
        </w:rPr>
        <w:t xml:space="preserve">Aģentūras darbības pārraudzību īsteno ar uzraudzības padomes starpniecību. </w:t>
      </w:r>
    </w:p>
    <w:p w:rsidR="00143A04" w:rsidRPr="00567EC7" w:rsidRDefault="00645398" w:rsidP="00567EC7">
      <w:pPr>
        <w:widowControl/>
        <w:numPr>
          <w:ilvl w:val="0"/>
          <w:numId w:val="44"/>
        </w:numPr>
        <w:shd w:val="clear" w:color="auto" w:fill="FFFFFF"/>
        <w:autoSpaceDE/>
        <w:autoSpaceDN/>
        <w:adjustRightInd/>
        <w:ind w:left="426" w:hanging="426"/>
        <w:contextualSpacing/>
        <w:jc w:val="both"/>
        <w:rPr>
          <w:sz w:val="24"/>
          <w:szCs w:val="24"/>
        </w:rPr>
      </w:pPr>
      <w:r w:rsidRPr="00143A04">
        <w:rPr>
          <w:sz w:val="24"/>
          <w:szCs w:val="24"/>
        </w:rPr>
        <w:t>Uzraudzības padomes sastāvā ir četri locekļi: divi – Domes deleģētie pārstāvji un divi -Daugavpils Universitātes Senāta deleģētie pārstāvji pēc Daugavpils Universitātes Rektora priekšlikuma. Uzraudzības padomes priekšsēdētāja pienākumus pilda Domes deleģētais Domes priekšsēdētāja vietnieks.</w:t>
      </w:r>
      <w:bookmarkStart w:id="14" w:name="p5"/>
      <w:bookmarkStart w:id="15" w:name="p-563586"/>
      <w:bookmarkEnd w:id="14"/>
      <w:bookmarkEnd w:id="15"/>
    </w:p>
    <w:p w:rsidR="00645398" w:rsidRPr="00143A04" w:rsidRDefault="00645398" w:rsidP="00143A04">
      <w:pPr>
        <w:widowControl/>
        <w:numPr>
          <w:ilvl w:val="0"/>
          <w:numId w:val="44"/>
        </w:numPr>
        <w:shd w:val="clear" w:color="auto" w:fill="FFFFFF"/>
        <w:autoSpaceDE/>
        <w:autoSpaceDN/>
        <w:adjustRightInd/>
        <w:ind w:left="426" w:hanging="426"/>
        <w:contextualSpacing/>
        <w:jc w:val="both"/>
        <w:rPr>
          <w:sz w:val="24"/>
          <w:szCs w:val="24"/>
        </w:rPr>
      </w:pPr>
      <w:r w:rsidRPr="00143A04">
        <w:rPr>
          <w:rFonts w:eastAsiaTheme="minorHAnsi"/>
          <w:sz w:val="24"/>
          <w:szCs w:val="24"/>
          <w:lang w:eastAsia="en-US"/>
        </w:rPr>
        <w:t>Īstenojot pārraudzību, uzraudzības padome:</w:t>
      </w:r>
    </w:p>
    <w:p w:rsidR="00645398" w:rsidRPr="00143A04" w:rsidRDefault="00645398" w:rsidP="00143A04">
      <w:pPr>
        <w:widowControl/>
        <w:numPr>
          <w:ilvl w:val="1"/>
          <w:numId w:val="48"/>
        </w:numPr>
        <w:shd w:val="clear" w:color="auto" w:fill="FFFFFF"/>
        <w:autoSpaceDE/>
        <w:autoSpaceDN/>
        <w:adjustRightInd/>
        <w:jc w:val="both"/>
        <w:rPr>
          <w:sz w:val="24"/>
          <w:szCs w:val="24"/>
          <w:lang w:eastAsia="en-US"/>
        </w:rPr>
      </w:pPr>
      <w:r w:rsidRPr="00143A04">
        <w:rPr>
          <w:sz w:val="24"/>
          <w:szCs w:val="24"/>
          <w:lang w:eastAsia="en-US"/>
        </w:rPr>
        <w:t xml:space="preserve">apstiprina aģentūras vidēja termiņa darbības stratēģiju; </w:t>
      </w:r>
    </w:p>
    <w:p w:rsidR="00645398" w:rsidRPr="00143A04" w:rsidRDefault="00645398" w:rsidP="00143A04">
      <w:pPr>
        <w:widowControl/>
        <w:numPr>
          <w:ilvl w:val="1"/>
          <w:numId w:val="48"/>
        </w:numPr>
        <w:shd w:val="clear" w:color="auto" w:fill="FFFFFF"/>
        <w:autoSpaceDE/>
        <w:autoSpaceDN/>
        <w:adjustRightInd/>
        <w:jc w:val="both"/>
        <w:rPr>
          <w:sz w:val="24"/>
          <w:szCs w:val="24"/>
          <w:lang w:eastAsia="en-US"/>
        </w:rPr>
      </w:pPr>
      <w:r w:rsidRPr="00143A04">
        <w:rPr>
          <w:sz w:val="24"/>
          <w:szCs w:val="24"/>
          <w:lang w:eastAsia="en-US"/>
        </w:rPr>
        <w:t>apstiprina kopējo gada budžeta apjomu;</w:t>
      </w:r>
    </w:p>
    <w:p w:rsidR="00645398" w:rsidRPr="00143A04" w:rsidRDefault="00645398" w:rsidP="00143A04">
      <w:pPr>
        <w:widowControl/>
        <w:numPr>
          <w:ilvl w:val="1"/>
          <w:numId w:val="48"/>
        </w:numPr>
        <w:shd w:val="clear" w:color="auto" w:fill="FFFFFF"/>
        <w:autoSpaceDE/>
        <w:autoSpaceDN/>
        <w:adjustRightInd/>
        <w:jc w:val="both"/>
        <w:rPr>
          <w:sz w:val="24"/>
          <w:szCs w:val="24"/>
          <w:lang w:eastAsia="en-US"/>
        </w:rPr>
      </w:pPr>
      <w:r w:rsidRPr="00143A04">
        <w:rPr>
          <w:sz w:val="24"/>
          <w:szCs w:val="24"/>
          <w:lang w:eastAsia="en-US"/>
        </w:rPr>
        <w:t>apstiprina aģentūras darba plānu kārtējam gadam;</w:t>
      </w:r>
    </w:p>
    <w:p w:rsidR="00645398" w:rsidRPr="00143A04" w:rsidRDefault="00645398" w:rsidP="00143A04">
      <w:pPr>
        <w:widowControl/>
        <w:numPr>
          <w:ilvl w:val="1"/>
          <w:numId w:val="48"/>
        </w:numPr>
        <w:shd w:val="clear" w:color="auto" w:fill="FFFFFF"/>
        <w:autoSpaceDE/>
        <w:autoSpaceDN/>
        <w:adjustRightInd/>
        <w:jc w:val="both"/>
        <w:rPr>
          <w:sz w:val="24"/>
          <w:szCs w:val="24"/>
          <w:lang w:eastAsia="en-US"/>
        </w:rPr>
      </w:pPr>
      <w:r w:rsidRPr="00143A04">
        <w:rPr>
          <w:sz w:val="24"/>
          <w:szCs w:val="24"/>
          <w:lang w:eastAsia="en-US"/>
        </w:rPr>
        <w:t>pieņem darbā un atlaiž no darba aģentūras direktoru;</w:t>
      </w:r>
    </w:p>
    <w:p w:rsidR="00645398" w:rsidRPr="00143A04" w:rsidRDefault="00645398" w:rsidP="00143A04">
      <w:pPr>
        <w:widowControl/>
        <w:numPr>
          <w:ilvl w:val="1"/>
          <w:numId w:val="48"/>
        </w:numPr>
        <w:shd w:val="clear" w:color="auto" w:fill="FFFFFF"/>
        <w:autoSpaceDE/>
        <w:autoSpaceDN/>
        <w:adjustRightInd/>
        <w:jc w:val="both"/>
        <w:rPr>
          <w:sz w:val="24"/>
          <w:szCs w:val="24"/>
          <w:lang w:eastAsia="en-US"/>
        </w:rPr>
      </w:pPr>
      <w:r w:rsidRPr="00143A04">
        <w:rPr>
          <w:sz w:val="24"/>
          <w:szCs w:val="24"/>
          <w:lang w:eastAsia="en-US"/>
        </w:rPr>
        <w:t>novērtē aģentūras darbības rezultātus;</w:t>
      </w:r>
    </w:p>
    <w:p w:rsidR="00645398" w:rsidRPr="00143A04" w:rsidRDefault="00645398" w:rsidP="00143A04">
      <w:pPr>
        <w:widowControl/>
        <w:numPr>
          <w:ilvl w:val="1"/>
          <w:numId w:val="48"/>
        </w:numPr>
        <w:shd w:val="clear" w:color="auto" w:fill="FFFFFF"/>
        <w:autoSpaceDE/>
        <w:autoSpaceDN/>
        <w:adjustRightInd/>
        <w:jc w:val="both"/>
        <w:rPr>
          <w:sz w:val="24"/>
          <w:szCs w:val="24"/>
          <w:lang w:eastAsia="en-US"/>
        </w:rPr>
      </w:pPr>
      <w:r w:rsidRPr="00143A04">
        <w:rPr>
          <w:sz w:val="24"/>
          <w:szCs w:val="24"/>
          <w:lang w:eastAsia="en-US"/>
        </w:rPr>
        <w:t>ierosina pārbaužu veikšanu aģentūrā;</w:t>
      </w:r>
    </w:p>
    <w:p w:rsidR="00645398" w:rsidRPr="00143A04" w:rsidRDefault="00645398" w:rsidP="00143A04">
      <w:pPr>
        <w:widowControl/>
        <w:numPr>
          <w:ilvl w:val="1"/>
          <w:numId w:val="48"/>
        </w:numPr>
        <w:shd w:val="clear" w:color="auto" w:fill="FFFFFF"/>
        <w:autoSpaceDE/>
        <w:autoSpaceDN/>
        <w:adjustRightInd/>
        <w:jc w:val="both"/>
        <w:rPr>
          <w:sz w:val="24"/>
          <w:szCs w:val="24"/>
          <w:lang w:eastAsia="en-US"/>
        </w:rPr>
      </w:pPr>
      <w:r w:rsidRPr="00143A04">
        <w:rPr>
          <w:sz w:val="24"/>
          <w:szCs w:val="24"/>
          <w:lang w:eastAsia="en-US"/>
        </w:rPr>
        <w:t>ierosina disciplinārlietu vai dienesta pārbaudi saistībā ar aģentūras direktora darbību (arī disciplināri soda);</w:t>
      </w:r>
    </w:p>
    <w:p w:rsidR="00143A04" w:rsidRPr="00567EC7" w:rsidRDefault="00645398" w:rsidP="00567EC7">
      <w:pPr>
        <w:widowControl/>
        <w:numPr>
          <w:ilvl w:val="1"/>
          <w:numId w:val="48"/>
        </w:numPr>
        <w:shd w:val="clear" w:color="auto" w:fill="FFFFFF"/>
        <w:autoSpaceDE/>
        <w:autoSpaceDN/>
        <w:adjustRightInd/>
        <w:jc w:val="both"/>
        <w:rPr>
          <w:sz w:val="24"/>
          <w:szCs w:val="24"/>
          <w:lang w:eastAsia="en-US"/>
        </w:rPr>
      </w:pPr>
      <w:r w:rsidRPr="00143A04">
        <w:rPr>
          <w:sz w:val="24"/>
          <w:szCs w:val="24"/>
          <w:lang w:eastAsia="en-US"/>
        </w:rPr>
        <w:t>veic citus normatīvajos aktos noteiktos pasākumus.</w:t>
      </w:r>
    </w:p>
    <w:p w:rsidR="00645398" w:rsidRPr="00143A04" w:rsidRDefault="00645398" w:rsidP="00143A04">
      <w:pPr>
        <w:widowControl/>
        <w:numPr>
          <w:ilvl w:val="0"/>
          <w:numId w:val="48"/>
        </w:numPr>
        <w:shd w:val="clear" w:color="auto" w:fill="FFFFFF"/>
        <w:autoSpaceDE/>
        <w:autoSpaceDN/>
        <w:adjustRightInd/>
        <w:jc w:val="both"/>
        <w:rPr>
          <w:sz w:val="24"/>
          <w:szCs w:val="24"/>
          <w:lang w:eastAsia="en-US"/>
        </w:rPr>
      </w:pPr>
      <w:r w:rsidRPr="00143A04">
        <w:rPr>
          <w:sz w:val="24"/>
          <w:szCs w:val="24"/>
          <w:shd w:val="clear" w:color="auto" w:fill="FFFFFF"/>
          <w:lang w:eastAsia="en-US"/>
        </w:rPr>
        <w:t>Uzraudzības padomei ir tiesības pieprasīt un saņemt informāciju par aģentūras darbību.</w:t>
      </w:r>
    </w:p>
    <w:p w:rsidR="00645398" w:rsidRPr="00143A04" w:rsidRDefault="00645398" w:rsidP="00143A04">
      <w:pPr>
        <w:widowControl/>
        <w:shd w:val="clear" w:color="auto" w:fill="FFFFFF"/>
        <w:autoSpaceDE/>
        <w:autoSpaceDN/>
        <w:adjustRightInd/>
        <w:jc w:val="center"/>
        <w:rPr>
          <w:b/>
          <w:bCs/>
          <w:sz w:val="24"/>
          <w:szCs w:val="24"/>
        </w:rPr>
      </w:pPr>
      <w:bookmarkStart w:id="16" w:name="n3"/>
      <w:bookmarkStart w:id="17" w:name="n-563587"/>
      <w:bookmarkEnd w:id="16"/>
      <w:bookmarkEnd w:id="17"/>
    </w:p>
    <w:p w:rsidR="00645398" w:rsidRPr="00143A04" w:rsidRDefault="00645398" w:rsidP="00143A04">
      <w:pPr>
        <w:widowControl/>
        <w:shd w:val="clear" w:color="auto" w:fill="FFFFFF"/>
        <w:autoSpaceDE/>
        <w:autoSpaceDN/>
        <w:adjustRightInd/>
        <w:jc w:val="center"/>
        <w:rPr>
          <w:b/>
          <w:bCs/>
          <w:sz w:val="24"/>
          <w:szCs w:val="24"/>
        </w:rPr>
      </w:pPr>
      <w:r w:rsidRPr="00143A04">
        <w:rPr>
          <w:b/>
          <w:bCs/>
          <w:sz w:val="24"/>
          <w:szCs w:val="24"/>
        </w:rPr>
        <w:t>III. Aģentūras izveidošanas mērķis un uzdevumi</w:t>
      </w:r>
    </w:p>
    <w:p w:rsidR="00143A04" w:rsidRPr="00143A04" w:rsidRDefault="00143A04" w:rsidP="00143A04">
      <w:pPr>
        <w:widowControl/>
        <w:shd w:val="clear" w:color="auto" w:fill="FFFFFF"/>
        <w:autoSpaceDE/>
        <w:autoSpaceDN/>
        <w:adjustRightInd/>
        <w:jc w:val="center"/>
        <w:rPr>
          <w:b/>
          <w:bCs/>
          <w:sz w:val="24"/>
          <w:szCs w:val="24"/>
        </w:rPr>
      </w:pPr>
    </w:p>
    <w:p w:rsidR="00143A04" w:rsidRPr="00567EC7" w:rsidRDefault="00645398" w:rsidP="00567EC7">
      <w:pPr>
        <w:widowControl/>
        <w:numPr>
          <w:ilvl w:val="0"/>
          <w:numId w:val="49"/>
        </w:numPr>
        <w:shd w:val="clear" w:color="auto" w:fill="FFFFFF"/>
        <w:autoSpaceDE/>
        <w:autoSpaceDN/>
        <w:adjustRightInd/>
        <w:ind w:left="426"/>
        <w:contextualSpacing/>
        <w:jc w:val="both"/>
        <w:rPr>
          <w:sz w:val="24"/>
          <w:szCs w:val="24"/>
        </w:rPr>
      </w:pPr>
      <w:bookmarkStart w:id="18" w:name="p6"/>
      <w:bookmarkStart w:id="19" w:name="p-563588"/>
      <w:bookmarkEnd w:id="18"/>
      <w:bookmarkEnd w:id="19"/>
      <w:r w:rsidRPr="00143A04">
        <w:rPr>
          <w:sz w:val="24"/>
          <w:szCs w:val="24"/>
        </w:rPr>
        <w:t xml:space="preserve">Aģentūras izveidošanas mērķis ir </w:t>
      </w:r>
      <w:r w:rsidRPr="00143A04">
        <w:rPr>
          <w:rFonts w:eastAsiaTheme="minorHAnsi"/>
          <w:sz w:val="24"/>
          <w:szCs w:val="24"/>
          <w:lang w:eastAsia="en-US"/>
        </w:rPr>
        <w:t>nodrošināt mūsdienu prasībām atbilstošu sporta medicīnas centru, kurā strādās augstās klases profesionāļi sporta medicīnas, fizioterapijas, traumatoloģijas un rehabilitācijas jomā, nodrošinot regulāras veselības pārbaudes, konsultācijas par traumu profilaksi, ķermeņa slodzi un citiem jautājumiem,  sportistiem visā Latgales reģionā, t.sk. bērniem ar paaugstinātu fizisko slodzi padziļināto medicīnisko pārbaudi</w:t>
      </w:r>
      <w:r w:rsidRPr="00143A04">
        <w:rPr>
          <w:sz w:val="24"/>
          <w:szCs w:val="24"/>
        </w:rPr>
        <w:t>.</w:t>
      </w:r>
    </w:p>
    <w:p w:rsidR="00645398" w:rsidRPr="00143A04" w:rsidRDefault="00645398" w:rsidP="00143A04">
      <w:pPr>
        <w:widowControl/>
        <w:numPr>
          <w:ilvl w:val="0"/>
          <w:numId w:val="49"/>
        </w:numPr>
        <w:shd w:val="clear" w:color="auto" w:fill="FFFFFF"/>
        <w:autoSpaceDE/>
        <w:autoSpaceDN/>
        <w:adjustRightInd/>
        <w:ind w:left="426" w:hanging="426"/>
        <w:contextualSpacing/>
        <w:jc w:val="both"/>
        <w:rPr>
          <w:sz w:val="24"/>
          <w:szCs w:val="24"/>
        </w:rPr>
      </w:pPr>
      <w:bookmarkStart w:id="20" w:name="p7"/>
      <w:bookmarkStart w:id="21" w:name="p-563589"/>
      <w:bookmarkEnd w:id="20"/>
      <w:bookmarkEnd w:id="21"/>
      <w:r w:rsidRPr="00143A04">
        <w:rPr>
          <w:sz w:val="24"/>
          <w:szCs w:val="24"/>
        </w:rPr>
        <w:t>Aģentūrai ir šādi uzdevumi:</w:t>
      </w:r>
      <w:bookmarkStart w:id="22" w:name="n4"/>
      <w:bookmarkStart w:id="23" w:name="n-563590"/>
      <w:bookmarkEnd w:id="22"/>
      <w:bookmarkEnd w:id="23"/>
    </w:p>
    <w:p w:rsidR="00143A04" w:rsidRPr="00143A04" w:rsidRDefault="00143A04" w:rsidP="00143A04">
      <w:pPr>
        <w:pStyle w:val="ListParagraph"/>
        <w:widowControl/>
        <w:numPr>
          <w:ilvl w:val="0"/>
          <w:numId w:val="46"/>
        </w:numPr>
        <w:shd w:val="clear" w:color="auto" w:fill="FFFFFF"/>
        <w:autoSpaceDE/>
        <w:autoSpaceDN/>
        <w:adjustRightInd/>
        <w:jc w:val="both"/>
        <w:rPr>
          <w:vanish/>
          <w:sz w:val="24"/>
          <w:szCs w:val="24"/>
        </w:rPr>
      </w:pPr>
    </w:p>
    <w:p w:rsidR="00143A04" w:rsidRPr="00143A04" w:rsidRDefault="00143A04" w:rsidP="00143A04">
      <w:pPr>
        <w:pStyle w:val="ListParagraph"/>
        <w:widowControl/>
        <w:numPr>
          <w:ilvl w:val="0"/>
          <w:numId w:val="46"/>
        </w:numPr>
        <w:shd w:val="clear" w:color="auto" w:fill="FFFFFF"/>
        <w:autoSpaceDE/>
        <w:autoSpaceDN/>
        <w:adjustRightInd/>
        <w:jc w:val="both"/>
        <w:rPr>
          <w:vanish/>
          <w:sz w:val="24"/>
          <w:szCs w:val="24"/>
        </w:rPr>
      </w:pPr>
    </w:p>
    <w:p w:rsidR="00645398" w:rsidRPr="00143A04" w:rsidRDefault="00645398" w:rsidP="00143A04">
      <w:pPr>
        <w:widowControl/>
        <w:numPr>
          <w:ilvl w:val="1"/>
          <w:numId w:val="46"/>
        </w:numPr>
        <w:shd w:val="clear" w:color="auto" w:fill="FFFFFF"/>
        <w:autoSpaceDE/>
        <w:autoSpaceDN/>
        <w:adjustRightInd/>
        <w:ind w:left="709"/>
        <w:contextualSpacing/>
        <w:jc w:val="both"/>
        <w:rPr>
          <w:sz w:val="24"/>
          <w:szCs w:val="24"/>
        </w:rPr>
      </w:pPr>
      <w:r w:rsidRPr="00143A04">
        <w:rPr>
          <w:sz w:val="24"/>
          <w:szCs w:val="24"/>
        </w:rPr>
        <w:t>sistemātiska sportistu un bērnu ar paaugstināto fizisko slodzi medicīniskās pārbaudes nodrošināšana; sporta ārsta konsultācijas nodrošināšana;</w:t>
      </w:r>
    </w:p>
    <w:p w:rsidR="00645398" w:rsidRPr="00143A04" w:rsidRDefault="00645398" w:rsidP="00143A04">
      <w:pPr>
        <w:widowControl/>
        <w:numPr>
          <w:ilvl w:val="1"/>
          <w:numId w:val="46"/>
        </w:numPr>
        <w:shd w:val="clear" w:color="auto" w:fill="FFFFFF"/>
        <w:autoSpaceDE/>
        <w:autoSpaceDN/>
        <w:adjustRightInd/>
        <w:ind w:left="709"/>
        <w:contextualSpacing/>
        <w:jc w:val="both"/>
        <w:rPr>
          <w:sz w:val="24"/>
          <w:szCs w:val="24"/>
        </w:rPr>
      </w:pPr>
      <w:r w:rsidRPr="00143A04">
        <w:rPr>
          <w:rFonts w:eastAsiaTheme="minorHAnsi"/>
          <w:sz w:val="24"/>
          <w:szCs w:val="24"/>
          <w:lang w:eastAsia="en-US"/>
        </w:rPr>
        <w:t>fizioterapeita konsultācijas nodrošināšana;</w:t>
      </w:r>
    </w:p>
    <w:p w:rsidR="00645398" w:rsidRPr="00143A04" w:rsidRDefault="00645398" w:rsidP="00143A04">
      <w:pPr>
        <w:widowControl/>
        <w:numPr>
          <w:ilvl w:val="1"/>
          <w:numId w:val="46"/>
        </w:numPr>
        <w:shd w:val="clear" w:color="auto" w:fill="FFFFFF"/>
        <w:autoSpaceDE/>
        <w:autoSpaceDN/>
        <w:adjustRightInd/>
        <w:ind w:left="709"/>
        <w:contextualSpacing/>
        <w:jc w:val="both"/>
        <w:rPr>
          <w:sz w:val="24"/>
          <w:szCs w:val="24"/>
        </w:rPr>
      </w:pPr>
      <w:proofErr w:type="spellStart"/>
      <w:r w:rsidRPr="00143A04">
        <w:rPr>
          <w:rFonts w:eastAsiaTheme="minorHAnsi"/>
          <w:sz w:val="24"/>
          <w:szCs w:val="24"/>
          <w:lang w:eastAsia="en-US"/>
        </w:rPr>
        <w:t>traumatologa</w:t>
      </w:r>
      <w:proofErr w:type="spellEnd"/>
      <w:r w:rsidRPr="00143A04">
        <w:rPr>
          <w:rFonts w:eastAsiaTheme="minorHAnsi"/>
          <w:sz w:val="24"/>
          <w:szCs w:val="24"/>
          <w:lang w:eastAsia="en-US"/>
        </w:rPr>
        <w:t xml:space="preserve"> konsultācijas nodrošināšana; </w:t>
      </w:r>
    </w:p>
    <w:p w:rsidR="00645398" w:rsidRPr="00143A04" w:rsidRDefault="00645398" w:rsidP="00143A04">
      <w:pPr>
        <w:widowControl/>
        <w:numPr>
          <w:ilvl w:val="1"/>
          <w:numId w:val="46"/>
        </w:numPr>
        <w:shd w:val="clear" w:color="auto" w:fill="FFFFFF"/>
        <w:autoSpaceDE/>
        <w:autoSpaceDN/>
        <w:adjustRightInd/>
        <w:ind w:left="709"/>
        <w:contextualSpacing/>
        <w:jc w:val="both"/>
        <w:rPr>
          <w:sz w:val="24"/>
          <w:szCs w:val="24"/>
        </w:rPr>
      </w:pPr>
      <w:r w:rsidRPr="00143A04">
        <w:rPr>
          <w:sz w:val="24"/>
          <w:szCs w:val="24"/>
        </w:rPr>
        <w:t xml:space="preserve">ārsta </w:t>
      </w:r>
      <w:proofErr w:type="spellStart"/>
      <w:r w:rsidRPr="00143A04">
        <w:rPr>
          <w:sz w:val="24"/>
          <w:szCs w:val="24"/>
        </w:rPr>
        <w:t>rehabilitologa</w:t>
      </w:r>
      <w:proofErr w:type="spellEnd"/>
      <w:r w:rsidRPr="00143A04">
        <w:rPr>
          <w:sz w:val="24"/>
          <w:szCs w:val="24"/>
        </w:rPr>
        <w:t xml:space="preserve"> konsultācijas nodrošināšana;</w:t>
      </w:r>
    </w:p>
    <w:p w:rsidR="00645398" w:rsidRPr="00143A04" w:rsidRDefault="00645398" w:rsidP="00143A04">
      <w:pPr>
        <w:widowControl/>
        <w:numPr>
          <w:ilvl w:val="1"/>
          <w:numId w:val="46"/>
        </w:numPr>
        <w:shd w:val="clear" w:color="auto" w:fill="FFFFFF"/>
        <w:autoSpaceDE/>
        <w:autoSpaceDN/>
        <w:adjustRightInd/>
        <w:ind w:left="709"/>
        <w:contextualSpacing/>
        <w:jc w:val="both"/>
        <w:rPr>
          <w:sz w:val="24"/>
          <w:szCs w:val="24"/>
        </w:rPr>
      </w:pPr>
      <w:r w:rsidRPr="00143A04">
        <w:rPr>
          <w:sz w:val="24"/>
          <w:szCs w:val="24"/>
        </w:rPr>
        <w:t>uztura speciālista konsultācijas nodrošināšana;</w:t>
      </w:r>
    </w:p>
    <w:p w:rsidR="00645398" w:rsidRPr="00143A04" w:rsidRDefault="00645398" w:rsidP="00143A04">
      <w:pPr>
        <w:widowControl/>
        <w:numPr>
          <w:ilvl w:val="1"/>
          <w:numId w:val="46"/>
        </w:numPr>
        <w:shd w:val="clear" w:color="auto" w:fill="FFFFFF"/>
        <w:autoSpaceDE/>
        <w:autoSpaceDN/>
        <w:adjustRightInd/>
        <w:ind w:left="709"/>
        <w:contextualSpacing/>
        <w:jc w:val="both"/>
        <w:rPr>
          <w:sz w:val="24"/>
          <w:szCs w:val="24"/>
        </w:rPr>
      </w:pPr>
      <w:r w:rsidRPr="00143A04">
        <w:rPr>
          <w:sz w:val="24"/>
          <w:szCs w:val="24"/>
        </w:rPr>
        <w:t>ķermeņa masāžas pakalpojumu nodrošināšana;</w:t>
      </w:r>
    </w:p>
    <w:p w:rsidR="00645398" w:rsidRPr="00143A04" w:rsidRDefault="00645398" w:rsidP="00143A04">
      <w:pPr>
        <w:widowControl/>
        <w:numPr>
          <w:ilvl w:val="1"/>
          <w:numId w:val="46"/>
        </w:numPr>
        <w:shd w:val="clear" w:color="auto" w:fill="FFFFFF"/>
        <w:autoSpaceDE/>
        <w:autoSpaceDN/>
        <w:adjustRightInd/>
        <w:ind w:left="709"/>
        <w:contextualSpacing/>
        <w:jc w:val="both"/>
        <w:rPr>
          <w:sz w:val="24"/>
          <w:szCs w:val="24"/>
        </w:rPr>
      </w:pPr>
      <w:r w:rsidRPr="00143A04">
        <w:rPr>
          <w:sz w:val="24"/>
          <w:szCs w:val="24"/>
        </w:rPr>
        <w:t>ārstnieciskās vingrošanas pakalpojumu sniegšana;</w:t>
      </w:r>
    </w:p>
    <w:p w:rsidR="00645398" w:rsidRPr="00143A04" w:rsidRDefault="00645398" w:rsidP="00143A04">
      <w:pPr>
        <w:widowControl/>
        <w:numPr>
          <w:ilvl w:val="1"/>
          <w:numId w:val="46"/>
        </w:numPr>
        <w:shd w:val="clear" w:color="auto" w:fill="FFFFFF"/>
        <w:autoSpaceDE/>
        <w:autoSpaceDN/>
        <w:adjustRightInd/>
        <w:ind w:left="709"/>
        <w:contextualSpacing/>
        <w:jc w:val="both"/>
        <w:rPr>
          <w:sz w:val="24"/>
          <w:szCs w:val="24"/>
        </w:rPr>
      </w:pPr>
      <w:r w:rsidRPr="00143A04">
        <w:rPr>
          <w:sz w:val="24"/>
          <w:szCs w:val="24"/>
        </w:rPr>
        <w:t>rehabilitācijas pakalpojumu nodrošināšana;</w:t>
      </w:r>
    </w:p>
    <w:p w:rsidR="00645398" w:rsidRPr="00143A04" w:rsidRDefault="00645398" w:rsidP="00143A04">
      <w:pPr>
        <w:widowControl/>
        <w:numPr>
          <w:ilvl w:val="1"/>
          <w:numId w:val="46"/>
        </w:numPr>
        <w:shd w:val="clear" w:color="auto" w:fill="FFFFFF"/>
        <w:autoSpaceDE/>
        <w:autoSpaceDN/>
        <w:adjustRightInd/>
        <w:ind w:left="709"/>
        <w:contextualSpacing/>
        <w:jc w:val="both"/>
        <w:rPr>
          <w:sz w:val="24"/>
          <w:szCs w:val="24"/>
        </w:rPr>
      </w:pPr>
      <w:r w:rsidRPr="00143A04">
        <w:rPr>
          <w:sz w:val="24"/>
          <w:szCs w:val="24"/>
        </w:rPr>
        <w:lastRenderedPageBreak/>
        <w:t>sportistu un bērnu ar  paaugstināto fizisko slodzi reģistra izveide un uzturēšana;</w:t>
      </w:r>
    </w:p>
    <w:p w:rsidR="00645398" w:rsidRPr="00143A04" w:rsidRDefault="00645398" w:rsidP="00143A04">
      <w:pPr>
        <w:widowControl/>
        <w:numPr>
          <w:ilvl w:val="1"/>
          <w:numId w:val="46"/>
        </w:numPr>
        <w:shd w:val="clear" w:color="auto" w:fill="FFFFFF"/>
        <w:autoSpaceDE/>
        <w:autoSpaceDN/>
        <w:adjustRightInd/>
        <w:ind w:left="567"/>
        <w:contextualSpacing/>
        <w:jc w:val="both"/>
        <w:rPr>
          <w:sz w:val="24"/>
          <w:szCs w:val="24"/>
        </w:rPr>
      </w:pPr>
      <w:r w:rsidRPr="00143A04">
        <w:rPr>
          <w:sz w:val="24"/>
          <w:szCs w:val="24"/>
        </w:rPr>
        <w:t>Daugavpils Universitātē studējošo prakses vietu nodrošināšana attiecīgajās specialitātēs.</w:t>
      </w:r>
    </w:p>
    <w:p w:rsidR="004F2158" w:rsidRDefault="004F2158" w:rsidP="00567EC7">
      <w:pPr>
        <w:widowControl/>
        <w:shd w:val="clear" w:color="auto" w:fill="FFFFFF"/>
        <w:autoSpaceDE/>
        <w:autoSpaceDN/>
        <w:adjustRightInd/>
        <w:rPr>
          <w:b/>
          <w:bCs/>
          <w:sz w:val="24"/>
          <w:szCs w:val="24"/>
        </w:rPr>
      </w:pPr>
    </w:p>
    <w:p w:rsidR="004F2158" w:rsidRPr="00143A04" w:rsidRDefault="004F2158" w:rsidP="00567EC7">
      <w:pPr>
        <w:widowControl/>
        <w:shd w:val="clear" w:color="auto" w:fill="FFFFFF"/>
        <w:autoSpaceDE/>
        <w:autoSpaceDN/>
        <w:adjustRightInd/>
        <w:rPr>
          <w:b/>
          <w:bCs/>
          <w:sz w:val="24"/>
          <w:szCs w:val="24"/>
        </w:rPr>
      </w:pPr>
    </w:p>
    <w:p w:rsidR="00645398" w:rsidRPr="00143A04" w:rsidRDefault="00645398" w:rsidP="00143A04">
      <w:pPr>
        <w:widowControl/>
        <w:shd w:val="clear" w:color="auto" w:fill="FFFFFF"/>
        <w:autoSpaceDE/>
        <w:autoSpaceDN/>
        <w:adjustRightInd/>
        <w:jc w:val="center"/>
        <w:rPr>
          <w:b/>
          <w:bCs/>
          <w:sz w:val="24"/>
          <w:szCs w:val="24"/>
        </w:rPr>
      </w:pPr>
      <w:r w:rsidRPr="00143A04">
        <w:rPr>
          <w:b/>
          <w:bCs/>
          <w:sz w:val="24"/>
          <w:szCs w:val="24"/>
        </w:rPr>
        <w:t>IV. Aģentūras pārvaldes struktūra</w:t>
      </w:r>
    </w:p>
    <w:p w:rsidR="00143A04" w:rsidRPr="00143A04" w:rsidRDefault="00143A04" w:rsidP="00143A04">
      <w:pPr>
        <w:widowControl/>
        <w:shd w:val="clear" w:color="auto" w:fill="FFFFFF"/>
        <w:autoSpaceDE/>
        <w:autoSpaceDN/>
        <w:adjustRightInd/>
        <w:jc w:val="center"/>
        <w:rPr>
          <w:b/>
          <w:bCs/>
          <w:sz w:val="24"/>
          <w:szCs w:val="24"/>
        </w:rPr>
      </w:pPr>
    </w:p>
    <w:p w:rsidR="00645398" w:rsidRPr="00143A04" w:rsidRDefault="00645398" w:rsidP="00143A04">
      <w:pPr>
        <w:widowControl/>
        <w:numPr>
          <w:ilvl w:val="0"/>
          <w:numId w:val="46"/>
        </w:numPr>
        <w:shd w:val="clear" w:color="auto" w:fill="FFFFFF"/>
        <w:autoSpaceDE/>
        <w:autoSpaceDN/>
        <w:adjustRightInd/>
        <w:ind w:left="426" w:hanging="426"/>
        <w:contextualSpacing/>
        <w:jc w:val="both"/>
        <w:rPr>
          <w:sz w:val="24"/>
          <w:szCs w:val="24"/>
        </w:rPr>
      </w:pPr>
      <w:bookmarkStart w:id="24" w:name="p8"/>
      <w:bookmarkStart w:id="25" w:name="p-563591"/>
      <w:bookmarkEnd w:id="24"/>
      <w:bookmarkEnd w:id="25"/>
      <w:r w:rsidRPr="00143A04">
        <w:rPr>
          <w:sz w:val="24"/>
          <w:szCs w:val="24"/>
        </w:rPr>
        <w:t xml:space="preserve">Aģentūras darbu vada direktors, </w:t>
      </w:r>
      <w:r w:rsidRPr="00143A04">
        <w:rPr>
          <w:rFonts w:eastAsiaTheme="minorHAnsi"/>
          <w:sz w:val="24"/>
          <w:szCs w:val="24"/>
          <w:shd w:val="clear" w:color="auto" w:fill="FFFFFF"/>
          <w:lang w:eastAsia="en-US"/>
        </w:rPr>
        <w:t>kas pilda Valsts pārvaldes iekārtas likumā noteiktās pastarpinātās pārvaldes iestādes vadītāja funkcijas, rīkojas saskaņā ar Publisko aģentūru likumā, šajā nolikumā un darba līgumā minētajiem noteikumiem.</w:t>
      </w:r>
    </w:p>
    <w:p w:rsidR="00645398" w:rsidRPr="00143A04" w:rsidRDefault="00645398" w:rsidP="00143A04">
      <w:pPr>
        <w:widowControl/>
        <w:numPr>
          <w:ilvl w:val="0"/>
          <w:numId w:val="46"/>
        </w:numPr>
        <w:shd w:val="clear" w:color="auto" w:fill="FFFFFF"/>
        <w:autoSpaceDE/>
        <w:autoSpaceDN/>
        <w:adjustRightInd/>
        <w:ind w:left="426" w:hanging="426"/>
        <w:contextualSpacing/>
        <w:jc w:val="both"/>
        <w:rPr>
          <w:sz w:val="24"/>
          <w:szCs w:val="24"/>
        </w:rPr>
      </w:pPr>
      <w:bookmarkStart w:id="26" w:name="p9"/>
      <w:bookmarkStart w:id="27" w:name="p-563592"/>
      <w:bookmarkEnd w:id="26"/>
      <w:bookmarkEnd w:id="27"/>
      <w:r w:rsidRPr="00143A04">
        <w:rPr>
          <w:sz w:val="24"/>
          <w:szCs w:val="24"/>
        </w:rPr>
        <w:t>Aģentūras direktors nodrošina Aģentūras darbības tiesiskumu. Aģentūras direktors ir atbildīgs par Aģentūras administratīvo aktu un citu dokumentu tiesiskumu un lietderību.</w:t>
      </w:r>
    </w:p>
    <w:p w:rsidR="00645398" w:rsidRPr="00143A04" w:rsidRDefault="00645398" w:rsidP="002822D9">
      <w:pPr>
        <w:widowControl/>
        <w:numPr>
          <w:ilvl w:val="0"/>
          <w:numId w:val="43"/>
        </w:numPr>
        <w:shd w:val="clear" w:color="auto" w:fill="FFFFFF"/>
        <w:autoSpaceDE/>
        <w:autoSpaceDN/>
        <w:adjustRightInd/>
        <w:contextualSpacing/>
        <w:jc w:val="both"/>
        <w:rPr>
          <w:sz w:val="24"/>
          <w:szCs w:val="24"/>
        </w:rPr>
      </w:pPr>
      <w:bookmarkStart w:id="28" w:name="p10"/>
      <w:bookmarkStart w:id="29" w:name="p-563593"/>
      <w:bookmarkEnd w:id="28"/>
      <w:bookmarkEnd w:id="29"/>
      <w:r w:rsidRPr="00143A04">
        <w:rPr>
          <w:sz w:val="24"/>
          <w:szCs w:val="24"/>
        </w:rPr>
        <w:t>Aģentūras direktors papildus Publisko aģentūru likumā noteiktajām pilda šādus uzdevumus:</w:t>
      </w:r>
    </w:p>
    <w:p w:rsidR="00645398" w:rsidRPr="00143A04" w:rsidRDefault="00645398" w:rsidP="00143A04">
      <w:pPr>
        <w:widowControl/>
        <w:numPr>
          <w:ilvl w:val="1"/>
          <w:numId w:val="43"/>
        </w:numPr>
        <w:shd w:val="clear" w:color="auto" w:fill="FFFFFF"/>
        <w:autoSpaceDE/>
        <w:autoSpaceDN/>
        <w:adjustRightInd/>
        <w:ind w:left="993" w:hanging="567"/>
        <w:contextualSpacing/>
        <w:jc w:val="both"/>
        <w:rPr>
          <w:sz w:val="24"/>
          <w:szCs w:val="24"/>
        </w:rPr>
      </w:pPr>
      <w:r w:rsidRPr="00143A04">
        <w:rPr>
          <w:sz w:val="24"/>
          <w:szCs w:val="24"/>
        </w:rPr>
        <w:t>nodrošina Aģentūras gada publiskā pārskata sagatavošanu un publicēšanu;</w:t>
      </w:r>
    </w:p>
    <w:p w:rsidR="00645398" w:rsidRPr="00143A04" w:rsidRDefault="00645398" w:rsidP="00143A04">
      <w:pPr>
        <w:widowControl/>
        <w:numPr>
          <w:ilvl w:val="1"/>
          <w:numId w:val="43"/>
        </w:numPr>
        <w:shd w:val="clear" w:color="auto" w:fill="FFFFFF"/>
        <w:autoSpaceDE/>
        <w:autoSpaceDN/>
        <w:adjustRightInd/>
        <w:ind w:left="993" w:hanging="567"/>
        <w:contextualSpacing/>
        <w:jc w:val="both"/>
        <w:rPr>
          <w:sz w:val="24"/>
          <w:szCs w:val="24"/>
        </w:rPr>
      </w:pPr>
      <w:r w:rsidRPr="00143A04">
        <w:rPr>
          <w:sz w:val="24"/>
          <w:szCs w:val="24"/>
        </w:rPr>
        <w:t xml:space="preserve">rīkojas ar Aģentūras mantu un finanšu līdzekļiem normatīvajos aktos noteiktā kārtībā, </w:t>
      </w:r>
    </w:p>
    <w:p w:rsidR="00645398" w:rsidRPr="00143A04" w:rsidRDefault="00645398" w:rsidP="00143A04">
      <w:pPr>
        <w:widowControl/>
        <w:numPr>
          <w:ilvl w:val="1"/>
          <w:numId w:val="43"/>
        </w:numPr>
        <w:shd w:val="clear" w:color="auto" w:fill="FFFFFF"/>
        <w:autoSpaceDE/>
        <w:autoSpaceDN/>
        <w:adjustRightInd/>
        <w:ind w:left="993" w:hanging="567"/>
        <w:contextualSpacing/>
        <w:jc w:val="both"/>
        <w:rPr>
          <w:sz w:val="24"/>
          <w:szCs w:val="24"/>
        </w:rPr>
      </w:pPr>
      <w:r w:rsidRPr="00143A04">
        <w:rPr>
          <w:sz w:val="24"/>
          <w:szCs w:val="24"/>
        </w:rPr>
        <w:t>bez īpaša pilnvarojuma pārstāv Aģentūru tās kompetencē esošajos jautājumos attiecībās ar valsts un pašvaldību institūcijām, fiziskām un juridiskām personām;</w:t>
      </w:r>
    </w:p>
    <w:p w:rsidR="00645398" w:rsidRPr="00143A04" w:rsidRDefault="00645398" w:rsidP="00143A04">
      <w:pPr>
        <w:widowControl/>
        <w:numPr>
          <w:ilvl w:val="1"/>
          <w:numId w:val="43"/>
        </w:numPr>
        <w:shd w:val="clear" w:color="auto" w:fill="FFFFFF"/>
        <w:autoSpaceDE/>
        <w:autoSpaceDN/>
        <w:adjustRightInd/>
        <w:ind w:left="993" w:hanging="567"/>
        <w:contextualSpacing/>
        <w:jc w:val="both"/>
        <w:rPr>
          <w:sz w:val="24"/>
          <w:szCs w:val="24"/>
        </w:rPr>
      </w:pPr>
      <w:r w:rsidRPr="00143A04">
        <w:rPr>
          <w:sz w:val="24"/>
          <w:szCs w:val="24"/>
        </w:rPr>
        <w:t>nodrošina Aģentūras personāla vadību, pieņem darbā un atbrīvo no darba Aģentūras darbiniekus, nosaka viņu kompetenci un atbildību, apstiprina amata vienību sarakstus un amata aprakstus;</w:t>
      </w:r>
    </w:p>
    <w:p w:rsidR="00645398" w:rsidRPr="00143A04" w:rsidRDefault="00645398" w:rsidP="00143A04">
      <w:pPr>
        <w:widowControl/>
        <w:numPr>
          <w:ilvl w:val="1"/>
          <w:numId w:val="43"/>
        </w:numPr>
        <w:shd w:val="clear" w:color="auto" w:fill="FFFFFF"/>
        <w:autoSpaceDE/>
        <w:autoSpaceDN/>
        <w:adjustRightInd/>
        <w:ind w:left="993" w:hanging="567"/>
        <w:contextualSpacing/>
        <w:jc w:val="both"/>
        <w:rPr>
          <w:sz w:val="24"/>
          <w:szCs w:val="24"/>
        </w:rPr>
      </w:pPr>
      <w:r w:rsidRPr="00143A04">
        <w:rPr>
          <w:sz w:val="24"/>
          <w:szCs w:val="24"/>
        </w:rPr>
        <w:t>atbilstoši savai kompetencei dod rīkojumus, kas ir saistoši Aģentūras darbiniekiem;</w:t>
      </w:r>
    </w:p>
    <w:p w:rsidR="00645398" w:rsidRPr="00143A04" w:rsidRDefault="00645398" w:rsidP="00143A04">
      <w:pPr>
        <w:widowControl/>
        <w:numPr>
          <w:ilvl w:val="1"/>
          <w:numId w:val="43"/>
        </w:numPr>
        <w:shd w:val="clear" w:color="auto" w:fill="FFFFFF"/>
        <w:autoSpaceDE/>
        <w:autoSpaceDN/>
        <w:adjustRightInd/>
        <w:ind w:left="993" w:hanging="567"/>
        <w:contextualSpacing/>
        <w:jc w:val="both"/>
        <w:rPr>
          <w:sz w:val="24"/>
          <w:szCs w:val="24"/>
        </w:rPr>
      </w:pPr>
      <w:r w:rsidRPr="00143A04">
        <w:rPr>
          <w:sz w:val="24"/>
          <w:szCs w:val="24"/>
        </w:rPr>
        <w:t>slēdz darba un saimnieciskos līgumus, paraksta citus dokumentus Aģentūras vārdā;</w:t>
      </w:r>
    </w:p>
    <w:p w:rsidR="00645398" w:rsidRPr="00143A04" w:rsidRDefault="00645398" w:rsidP="00143A04">
      <w:pPr>
        <w:widowControl/>
        <w:numPr>
          <w:ilvl w:val="1"/>
          <w:numId w:val="43"/>
        </w:numPr>
        <w:shd w:val="clear" w:color="auto" w:fill="FFFFFF"/>
        <w:autoSpaceDE/>
        <w:autoSpaceDN/>
        <w:adjustRightInd/>
        <w:ind w:left="993" w:hanging="567"/>
        <w:contextualSpacing/>
        <w:jc w:val="both"/>
        <w:rPr>
          <w:sz w:val="24"/>
          <w:szCs w:val="24"/>
        </w:rPr>
      </w:pPr>
      <w:r w:rsidRPr="00143A04">
        <w:rPr>
          <w:sz w:val="24"/>
          <w:szCs w:val="24"/>
        </w:rPr>
        <w:t>normatīvajos aktos noteiktā kārtībā nodrošina sabiedrības informēšanu par Aģentūras darbību;</w:t>
      </w:r>
    </w:p>
    <w:p w:rsidR="00645398" w:rsidRPr="00143A04" w:rsidRDefault="00645398" w:rsidP="00143A04">
      <w:pPr>
        <w:widowControl/>
        <w:numPr>
          <w:ilvl w:val="1"/>
          <w:numId w:val="43"/>
        </w:numPr>
        <w:shd w:val="clear" w:color="auto" w:fill="FFFFFF"/>
        <w:autoSpaceDE/>
        <w:autoSpaceDN/>
        <w:adjustRightInd/>
        <w:ind w:left="993" w:hanging="567"/>
        <w:contextualSpacing/>
        <w:jc w:val="both"/>
        <w:rPr>
          <w:sz w:val="24"/>
          <w:szCs w:val="24"/>
        </w:rPr>
      </w:pPr>
      <w:r w:rsidRPr="00143A04">
        <w:rPr>
          <w:sz w:val="24"/>
          <w:szCs w:val="24"/>
        </w:rPr>
        <w:t>veic citus uzdevumus, kas noteikti normatīvajos aktos, Domes un Daugavpils Universitātes Senāta lēmumos.</w:t>
      </w:r>
    </w:p>
    <w:p w:rsidR="00645398" w:rsidRPr="00143A04" w:rsidRDefault="00645398" w:rsidP="00143A04">
      <w:pPr>
        <w:widowControl/>
        <w:numPr>
          <w:ilvl w:val="0"/>
          <w:numId w:val="43"/>
        </w:numPr>
        <w:shd w:val="clear" w:color="auto" w:fill="FFFFFF"/>
        <w:autoSpaceDE/>
        <w:autoSpaceDN/>
        <w:adjustRightInd/>
        <w:contextualSpacing/>
        <w:jc w:val="both"/>
        <w:rPr>
          <w:sz w:val="24"/>
          <w:szCs w:val="24"/>
        </w:rPr>
      </w:pPr>
      <w:bookmarkStart w:id="30" w:name="p11"/>
      <w:bookmarkStart w:id="31" w:name="p-563594"/>
      <w:bookmarkEnd w:id="30"/>
      <w:bookmarkEnd w:id="31"/>
      <w:r w:rsidRPr="00143A04">
        <w:rPr>
          <w:sz w:val="24"/>
          <w:szCs w:val="24"/>
        </w:rPr>
        <w:t>Aģentūras direktors atbild par Aģentūras uzdevumu izpildi un par Aģentūras resursu racionālu un lietderīgu izmantošanu.</w:t>
      </w:r>
    </w:p>
    <w:p w:rsidR="00645398" w:rsidRPr="00143A04" w:rsidRDefault="00645398" w:rsidP="00143A04">
      <w:pPr>
        <w:widowControl/>
        <w:shd w:val="clear" w:color="auto" w:fill="FFFFFF"/>
        <w:autoSpaceDE/>
        <w:autoSpaceDN/>
        <w:adjustRightInd/>
        <w:jc w:val="center"/>
        <w:rPr>
          <w:b/>
          <w:bCs/>
          <w:sz w:val="24"/>
          <w:szCs w:val="24"/>
        </w:rPr>
      </w:pPr>
      <w:bookmarkStart w:id="32" w:name="n5"/>
      <w:bookmarkStart w:id="33" w:name="n-563595"/>
      <w:bookmarkEnd w:id="32"/>
      <w:bookmarkEnd w:id="33"/>
    </w:p>
    <w:p w:rsidR="00645398" w:rsidRPr="00143A04" w:rsidRDefault="00645398" w:rsidP="00143A04">
      <w:pPr>
        <w:widowControl/>
        <w:shd w:val="clear" w:color="auto" w:fill="FFFFFF"/>
        <w:autoSpaceDE/>
        <w:autoSpaceDN/>
        <w:adjustRightInd/>
        <w:jc w:val="center"/>
        <w:rPr>
          <w:b/>
          <w:bCs/>
          <w:sz w:val="24"/>
          <w:szCs w:val="24"/>
        </w:rPr>
      </w:pPr>
      <w:r w:rsidRPr="00143A04">
        <w:rPr>
          <w:b/>
          <w:bCs/>
          <w:sz w:val="24"/>
          <w:szCs w:val="24"/>
        </w:rPr>
        <w:t>V. Aģentūras manta un finanšu līdzekļi</w:t>
      </w:r>
    </w:p>
    <w:p w:rsidR="00143A04" w:rsidRPr="00143A04" w:rsidRDefault="00143A04" w:rsidP="00143A04">
      <w:pPr>
        <w:widowControl/>
        <w:shd w:val="clear" w:color="auto" w:fill="FFFFFF"/>
        <w:autoSpaceDE/>
        <w:autoSpaceDN/>
        <w:adjustRightInd/>
        <w:jc w:val="center"/>
        <w:rPr>
          <w:b/>
          <w:bCs/>
          <w:sz w:val="24"/>
          <w:szCs w:val="24"/>
        </w:rPr>
      </w:pPr>
    </w:p>
    <w:p w:rsidR="00645398" w:rsidRDefault="00645398" w:rsidP="00143A04">
      <w:pPr>
        <w:widowControl/>
        <w:numPr>
          <w:ilvl w:val="0"/>
          <w:numId w:val="43"/>
        </w:numPr>
        <w:shd w:val="clear" w:color="auto" w:fill="FFFFFF"/>
        <w:autoSpaceDE/>
        <w:autoSpaceDN/>
        <w:adjustRightInd/>
        <w:contextualSpacing/>
        <w:jc w:val="both"/>
        <w:rPr>
          <w:sz w:val="24"/>
          <w:szCs w:val="24"/>
        </w:rPr>
      </w:pPr>
      <w:bookmarkStart w:id="34" w:name="p12"/>
      <w:bookmarkStart w:id="35" w:name="p-563596"/>
      <w:bookmarkEnd w:id="34"/>
      <w:bookmarkEnd w:id="35"/>
      <w:r w:rsidRPr="00143A04">
        <w:rPr>
          <w:sz w:val="24"/>
          <w:szCs w:val="24"/>
        </w:rPr>
        <w:t>Aģentūras manta ir ar Domes lēmumu un ar Daugavpils Universitātes Senāta lēmumu Aģentūrai nodotā manta, kas nodota Aģentūras valdījumā. Aģentūra ar tās valdījumā nodoto mantu rīkojas, kā arī par trešajām personām nodarītajiem zaudējumiem atbild normatīvajos aktos noteiktajā kārtībā.</w:t>
      </w:r>
    </w:p>
    <w:p w:rsidR="00143A04" w:rsidRPr="00143A04" w:rsidRDefault="00143A04" w:rsidP="00143A04">
      <w:pPr>
        <w:widowControl/>
        <w:shd w:val="clear" w:color="auto" w:fill="FFFFFF"/>
        <w:autoSpaceDE/>
        <w:autoSpaceDN/>
        <w:adjustRightInd/>
        <w:ind w:left="435"/>
        <w:contextualSpacing/>
        <w:jc w:val="both"/>
        <w:rPr>
          <w:sz w:val="24"/>
          <w:szCs w:val="24"/>
        </w:rPr>
      </w:pPr>
    </w:p>
    <w:p w:rsidR="00645398" w:rsidRPr="00143A04" w:rsidRDefault="00645398" w:rsidP="00143A04">
      <w:pPr>
        <w:widowControl/>
        <w:numPr>
          <w:ilvl w:val="0"/>
          <w:numId w:val="43"/>
        </w:numPr>
        <w:shd w:val="clear" w:color="auto" w:fill="FFFFFF"/>
        <w:autoSpaceDE/>
        <w:autoSpaceDN/>
        <w:adjustRightInd/>
        <w:contextualSpacing/>
        <w:jc w:val="both"/>
        <w:rPr>
          <w:sz w:val="24"/>
          <w:szCs w:val="24"/>
        </w:rPr>
      </w:pPr>
      <w:bookmarkStart w:id="36" w:name="p13"/>
      <w:bookmarkStart w:id="37" w:name="p-563597"/>
      <w:bookmarkEnd w:id="36"/>
      <w:bookmarkEnd w:id="37"/>
      <w:r w:rsidRPr="00143A04">
        <w:rPr>
          <w:sz w:val="24"/>
          <w:szCs w:val="24"/>
        </w:rPr>
        <w:t>Aģentūras finanšu līdzekļus veido:</w:t>
      </w:r>
    </w:p>
    <w:p w:rsidR="00645398" w:rsidRPr="00143A04" w:rsidRDefault="00645398" w:rsidP="00143A04">
      <w:pPr>
        <w:widowControl/>
        <w:numPr>
          <w:ilvl w:val="1"/>
          <w:numId w:val="43"/>
        </w:numPr>
        <w:shd w:val="clear" w:color="auto" w:fill="FFFFFF"/>
        <w:autoSpaceDE/>
        <w:autoSpaceDN/>
        <w:adjustRightInd/>
        <w:ind w:left="993" w:hanging="577"/>
        <w:contextualSpacing/>
        <w:jc w:val="both"/>
        <w:rPr>
          <w:sz w:val="24"/>
          <w:szCs w:val="24"/>
        </w:rPr>
      </w:pPr>
      <w:r w:rsidRPr="00143A04">
        <w:rPr>
          <w:sz w:val="24"/>
          <w:szCs w:val="24"/>
        </w:rPr>
        <w:t>pašvaldības un Daugavpils Universitātes budžeta dotācijas;</w:t>
      </w:r>
    </w:p>
    <w:p w:rsidR="00645398" w:rsidRPr="00143A04" w:rsidRDefault="00645398" w:rsidP="00143A04">
      <w:pPr>
        <w:widowControl/>
        <w:numPr>
          <w:ilvl w:val="1"/>
          <w:numId w:val="43"/>
        </w:numPr>
        <w:shd w:val="clear" w:color="auto" w:fill="FFFFFF"/>
        <w:autoSpaceDE/>
        <w:autoSpaceDN/>
        <w:adjustRightInd/>
        <w:ind w:left="993" w:hanging="577"/>
        <w:contextualSpacing/>
        <w:jc w:val="both"/>
        <w:rPr>
          <w:sz w:val="24"/>
          <w:szCs w:val="24"/>
        </w:rPr>
      </w:pPr>
      <w:r w:rsidRPr="00143A04">
        <w:rPr>
          <w:sz w:val="24"/>
          <w:szCs w:val="24"/>
        </w:rPr>
        <w:t>ieņēmumi par Aģentūras sniegtajiem maksas pakalpojumiem;</w:t>
      </w:r>
    </w:p>
    <w:p w:rsidR="00143A04" w:rsidRPr="00567EC7" w:rsidRDefault="00645398" w:rsidP="00567EC7">
      <w:pPr>
        <w:widowControl/>
        <w:numPr>
          <w:ilvl w:val="1"/>
          <w:numId w:val="43"/>
        </w:numPr>
        <w:shd w:val="clear" w:color="auto" w:fill="FFFFFF"/>
        <w:autoSpaceDE/>
        <w:autoSpaceDN/>
        <w:adjustRightInd/>
        <w:ind w:left="993" w:hanging="577"/>
        <w:contextualSpacing/>
        <w:jc w:val="both"/>
        <w:rPr>
          <w:sz w:val="24"/>
          <w:szCs w:val="24"/>
        </w:rPr>
      </w:pPr>
      <w:r w:rsidRPr="00143A04">
        <w:rPr>
          <w:sz w:val="24"/>
          <w:szCs w:val="24"/>
        </w:rPr>
        <w:t>citi ieņēmumi - tai skaitā ziedojumi, dāvinājumi un piesaistītie ārvalstu finanšu līdzekļi.</w:t>
      </w:r>
    </w:p>
    <w:p w:rsidR="00645398" w:rsidRPr="00143A04" w:rsidRDefault="00645398" w:rsidP="00143A04">
      <w:pPr>
        <w:widowControl/>
        <w:numPr>
          <w:ilvl w:val="0"/>
          <w:numId w:val="43"/>
        </w:numPr>
        <w:shd w:val="clear" w:color="auto" w:fill="FFFFFF"/>
        <w:autoSpaceDE/>
        <w:autoSpaceDN/>
        <w:adjustRightInd/>
        <w:contextualSpacing/>
        <w:jc w:val="both"/>
        <w:rPr>
          <w:sz w:val="24"/>
          <w:szCs w:val="24"/>
        </w:rPr>
      </w:pPr>
      <w:bookmarkStart w:id="38" w:name="p14"/>
      <w:bookmarkStart w:id="39" w:name="p-563598"/>
      <w:bookmarkEnd w:id="38"/>
      <w:bookmarkEnd w:id="39"/>
      <w:r w:rsidRPr="00143A04">
        <w:rPr>
          <w:sz w:val="24"/>
          <w:szCs w:val="24"/>
        </w:rPr>
        <w:t>Aģentūra sniedz maksas pakalpojumus saskaņā ar Domes un Daugavpils Universitātes Senāta apstiprināto cenrādi.</w:t>
      </w:r>
    </w:p>
    <w:p w:rsidR="00645398" w:rsidRPr="00143A04" w:rsidRDefault="00645398" w:rsidP="00143A04">
      <w:pPr>
        <w:widowControl/>
        <w:numPr>
          <w:ilvl w:val="0"/>
          <w:numId w:val="43"/>
        </w:numPr>
        <w:shd w:val="clear" w:color="auto" w:fill="FFFFFF"/>
        <w:autoSpaceDE/>
        <w:autoSpaceDN/>
        <w:adjustRightInd/>
        <w:contextualSpacing/>
        <w:jc w:val="both"/>
        <w:rPr>
          <w:sz w:val="24"/>
          <w:szCs w:val="24"/>
        </w:rPr>
      </w:pPr>
      <w:r w:rsidRPr="00143A04">
        <w:rPr>
          <w:sz w:val="24"/>
          <w:szCs w:val="24"/>
        </w:rPr>
        <w:t>Pārskatus par aģentūras uzdevumu pildīšanu un līdzekļu izlietojumu aģentūra sniedz normatīvajos aktos noteiktajā kārtībā un termiņā.</w:t>
      </w:r>
    </w:p>
    <w:p w:rsidR="00645398" w:rsidRPr="00143A04" w:rsidRDefault="00645398" w:rsidP="00143A04">
      <w:pPr>
        <w:widowControl/>
        <w:shd w:val="clear" w:color="auto" w:fill="FFFFFF"/>
        <w:autoSpaceDE/>
        <w:autoSpaceDN/>
        <w:adjustRightInd/>
        <w:jc w:val="center"/>
        <w:rPr>
          <w:b/>
          <w:bCs/>
          <w:sz w:val="24"/>
          <w:szCs w:val="24"/>
        </w:rPr>
      </w:pPr>
      <w:bookmarkStart w:id="40" w:name="n6"/>
      <w:bookmarkStart w:id="41" w:name="n-563599"/>
      <w:bookmarkEnd w:id="40"/>
      <w:bookmarkEnd w:id="41"/>
    </w:p>
    <w:p w:rsidR="00645398" w:rsidRDefault="00645398" w:rsidP="00143A04">
      <w:pPr>
        <w:widowControl/>
        <w:shd w:val="clear" w:color="auto" w:fill="FFFFFF"/>
        <w:autoSpaceDE/>
        <w:autoSpaceDN/>
        <w:adjustRightInd/>
        <w:jc w:val="center"/>
        <w:rPr>
          <w:b/>
          <w:bCs/>
          <w:sz w:val="24"/>
          <w:szCs w:val="24"/>
        </w:rPr>
      </w:pPr>
      <w:r w:rsidRPr="00143A04">
        <w:rPr>
          <w:b/>
          <w:bCs/>
          <w:sz w:val="24"/>
          <w:szCs w:val="24"/>
        </w:rPr>
        <w:t>VI. Aģentūras administratīvo aktu izdošanas, izdoto administratīvo aktu vai faktiskās rīcības apstrīdēšanas kārtība</w:t>
      </w:r>
    </w:p>
    <w:p w:rsidR="00143A04" w:rsidRPr="00143A04" w:rsidRDefault="00143A04" w:rsidP="00143A04">
      <w:pPr>
        <w:widowControl/>
        <w:shd w:val="clear" w:color="auto" w:fill="FFFFFF"/>
        <w:autoSpaceDE/>
        <w:autoSpaceDN/>
        <w:adjustRightInd/>
        <w:jc w:val="center"/>
        <w:rPr>
          <w:b/>
          <w:bCs/>
          <w:sz w:val="24"/>
          <w:szCs w:val="24"/>
        </w:rPr>
      </w:pPr>
    </w:p>
    <w:p w:rsidR="00645398" w:rsidRPr="00143A04" w:rsidRDefault="00645398" w:rsidP="00143A04">
      <w:pPr>
        <w:widowControl/>
        <w:numPr>
          <w:ilvl w:val="0"/>
          <w:numId w:val="45"/>
        </w:numPr>
        <w:shd w:val="clear" w:color="auto" w:fill="FFFFFF"/>
        <w:autoSpaceDE/>
        <w:autoSpaceDN/>
        <w:adjustRightInd/>
        <w:contextualSpacing/>
        <w:jc w:val="both"/>
        <w:rPr>
          <w:vanish/>
          <w:sz w:val="24"/>
          <w:szCs w:val="24"/>
        </w:rPr>
      </w:pPr>
      <w:bookmarkStart w:id="42" w:name="p15"/>
      <w:bookmarkStart w:id="43" w:name="p-563600"/>
      <w:bookmarkEnd w:id="42"/>
      <w:bookmarkEnd w:id="43"/>
    </w:p>
    <w:p w:rsidR="00645398" w:rsidRPr="00143A04" w:rsidRDefault="00645398" w:rsidP="00143A04">
      <w:pPr>
        <w:widowControl/>
        <w:numPr>
          <w:ilvl w:val="0"/>
          <w:numId w:val="45"/>
        </w:numPr>
        <w:shd w:val="clear" w:color="auto" w:fill="FFFFFF"/>
        <w:autoSpaceDE/>
        <w:autoSpaceDN/>
        <w:adjustRightInd/>
        <w:contextualSpacing/>
        <w:jc w:val="both"/>
        <w:rPr>
          <w:vanish/>
          <w:sz w:val="24"/>
          <w:szCs w:val="24"/>
        </w:rPr>
      </w:pPr>
    </w:p>
    <w:p w:rsidR="00645398" w:rsidRPr="00143A04" w:rsidRDefault="00645398" w:rsidP="00143A04">
      <w:pPr>
        <w:widowControl/>
        <w:numPr>
          <w:ilvl w:val="0"/>
          <w:numId w:val="45"/>
        </w:numPr>
        <w:shd w:val="clear" w:color="auto" w:fill="FFFFFF"/>
        <w:autoSpaceDE/>
        <w:autoSpaceDN/>
        <w:adjustRightInd/>
        <w:contextualSpacing/>
        <w:jc w:val="both"/>
        <w:rPr>
          <w:vanish/>
          <w:sz w:val="24"/>
          <w:szCs w:val="24"/>
        </w:rPr>
      </w:pPr>
    </w:p>
    <w:p w:rsidR="00645398" w:rsidRPr="00143A04" w:rsidRDefault="00645398" w:rsidP="00143A04">
      <w:pPr>
        <w:widowControl/>
        <w:numPr>
          <w:ilvl w:val="0"/>
          <w:numId w:val="45"/>
        </w:numPr>
        <w:shd w:val="clear" w:color="auto" w:fill="FFFFFF"/>
        <w:autoSpaceDE/>
        <w:autoSpaceDN/>
        <w:adjustRightInd/>
        <w:contextualSpacing/>
        <w:jc w:val="both"/>
        <w:rPr>
          <w:vanish/>
          <w:sz w:val="24"/>
          <w:szCs w:val="24"/>
        </w:rPr>
      </w:pPr>
    </w:p>
    <w:p w:rsidR="00645398" w:rsidRPr="00143A04" w:rsidRDefault="00645398" w:rsidP="00143A04">
      <w:pPr>
        <w:widowControl/>
        <w:numPr>
          <w:ilvl w:val="0"/>
          <w:numId w:val="45"/>
        </w:numPr>
        <w:shd w:val="clear" w:color="auto" w:fill="FFFFFF"/>
        <w:autoSpaceDE/>
        <w:autoSpaceDN/>
        <w:adjustRightInd/>
        <w:contextualSpacing/>
        <w:jc w:val="both"/>
        <w:rPr>
          <w:vanish/>
          <w:sz w:val="24"/>
          <w:szCs w:val="24"/>
        </w:rPr>
      </w:pPr>
    </w:p>
    <w:p w:rsidR="00645398" w:rsidRPr="00143A04" w:rsidRDefault="00645398" w:rsidP="00143A04">
      <w:pPr>
        <w:widowControl/>
        <w:numPr>
          <w:ilvl w:val="0"/>
          <w:numId w:val="45"/>
        </w:numPr>
        <w:shd w:val="clear" w:color="auto" w:fill="FFFFFF"/>
        <w:autoSpaceDE/>
        <w:autoSpaceDN/>
        <w:adjustRightInd/>
        <w:contextualSpacing/>
        <w:jc w:val="both"/>
        <w:rPr>
          <w:vanish/>
          <w:sz w:val="24"/>
          <w:szCs w:val="24"/>
        </w:rPr>
      </w:pPr>
    </w:p>
    <w:p w:rsidR="00645398" w:rsidRPr="00143A04" w:rsidRDefault="00645398" w:rsidP="00143A04">
      <w:pPr>
        <w:widowControl/>
        <w:numPr>
          <w:ilvl w:val="0"/>
          <w:numId w:val="45"/>
        </w:numPr>
        <w:shd w:val="clear" w:color="auto" w:fill="FFFFFF"/>
        <w:autoSpaceDE/>
        <w:autoSpaceDN/>
        <w:adjustRightInd/>
        <w:contextualSpacing/>
        <w:jc w:val="both"/>
        <w:rPr>
          <w:vanish/>
          <w:sz w:val="24"/>
          <w:szCs w:val="24"/>
        </w:rPr>
      </w:pPr>
    </w:p>
    <w:p w:rsidR="00143A04" w:rsidRPr="00567EC7" w:rsidRDefault="00645398" w:rsidP="00567EC7">
      <w:pPr>
        <w:widowControl/>
        <w:numPr>
          <w:ilvl w:val="0"/>
          <w:numId w:val="45"/>
        </w:numPr>
        <w:shd w:val="clear" w:color="auto" w:fill="FFFFFF"/>
        <w:autoSpaceDE/>
        <w:autoSpaceDN/>
        <w:adjustRightInd/>
        <w:contextualSpacing/>
        <w:jc w:val="both"/>
        <w:rPr>
          <w:sz w:val="24"/>
          <w:szCs w:val="24"/>
        </w:rPr>
      </w:pPr>
      <w:r w:rsidRPr="00143A04">
        <w:rPr>
          <w:sz w:val="24"/>
          <w:szCs w:val="24"/>
        </w:rPr>
        <w:t>Aģentūras direktors savas kompetences ietvaros izskata iesniegumus, priekšlikumus un sūdzības, pieņem attiecīgus lēmumus, izdod administratīvos aktus normatīvajos aktos noteiktajos gadījumos.</w:t>
      </w:r>
      <w:bookmarkStart w:id="44" w:name="p16"/>
      <w:bookmarkStart w:id="45" w:name="p-563601"/>
      <w:bookmarkEnd w:id="44"/>
      <w:bookmarkEnd w:id="45"/>
    </w:p>
    <w:p w:rsidR="00645398" w:rsidRPr="00143A04" w:rsidRDefault="00645398" w:rsidP="00143A04">
      <w:pPr>
        <w:widowControl/>
        <w:numPr>
          <w:ilvl w:val="0"/>
          <w:numId w:val="45"/>
        </w:numPr>
        <w:shd w:val="clear" w:color="auto" w:fill="FFFFFF"/>
        <w:autoSpaceDE/>
        <w:autoSpaceDN/>
        <w:adjustRightInd/>
        <w:contextualSpacing/>
        <w:jc w:val="both"/>
        <w:rPr>
          <w:sz w:val="24"/>
          <w:szCs w:val="24"/>
        </w:rPr>
      </w:pPr>
      <w:r w:rsidRPr="00143A04">
        <w:rPr>
          <w:sz w:val="24"/>
          <w:szCs w:val="24"/>
        </w:rPr>
        <w:lastRenderedPageBreak/>
        <w:t>Aģentūras direktora izdotos administratīvus aktu un faktisko rīcību Administratīvā procesa likumā noteiktajā kārtībā var apstrīdēt Domes izpilddirektoram.</w:t>
      </w:r>
    </w:p>
    <w:p w:rsidR="00645398" w:rsidRDefault="00645398" w:rsidP="00143A04">
      <w:pPr>
        <w:widowControl/>
        <w:shd w:val="clear" w:color="auto" w:fill="FFFFFF"/>
        <w:autoSpaceDE/>
        <w:autoSpaceDN/>
        <w:adjustRightInd/>
        <w:ind w:left="435"/>
        <w:contextualSpacing/>
        <w:jc w:val="both"/>
        <w:rPr>
          <w:sz w:val="24"/>
          <w:szCs w:val="24"/>
        </w:rPr>
      </w:pPr>
    </w:p>
    <w:p w:rsidR="004F2158" w:rsidRPr="00143A04" w:rsidRDefault="004F2158" w:rsidP="00143A04">
      <w:pPr>
        <w:widowControl/>
        <w:shd w:val="clear" w:color="auto" w:fill="FFFFFF"/>
        <w:autoSpaceDE/>
        <w:autoSpaceDN/>
        <w:adjustRightInd/>
        <w:ind w:left="435"/>
        <w:contextualSpacing/>
        <w:jc w:val="both"/>
        <w:rPr>
          <w:sz w:val="24"/>
          <w:szCs w:val="24"/>
        </w:rPr>
      </w:pPr>
    </w:p>
    <w:p w:rsidR="00645398" w:rsidRPr="00143A04" w:rsidRDefault="00645398" w:rsidP="00143A04">
      <w:pPr>
        <w:widowControl/>
        <w:shd w:val="clear" w:color="auto" w:fill="FFFFFF"/>
        <w:autoSpaceDE/>
        <w:autoSpaceDN/>
        <w:adjustRightInd/>
        <w:ind w:left="435"/>
        <w:contextualSpacing/>
        <w:jc w:val="center"/>
        <w:rPr>
          <w:b/>
          <w:sz w:val="24"/>
          <w:szCs w:val="24"/>
        </w:rPr>
      </w:pPr>
      <w:r w:rsidRPr="00143A04">
        <w:rPr>
          <w:b/>
          <w:sz w:val="24"/>
          <w:szCs w:val="24"/>
        </w:rPr>
        <w:t>VII. Aģentūras likvidēšanas kārtība un kārtība, kādā notiek izstāšanās no tās</w:t>
      </w:r>
    </w:p>
    <w:p w:rsidR="00645398" w:rsidRPr="00143A04" w:rsidRDefault="00645398" w:rsidP="00143A04">
      <w:pPr>
        <w:widowControl/>
        <w:shd w:val="clear" w:color="auto" w:fill="FFFFFF"/>
        <w:autoSpaceDE/>
        <w:autoSpaceDN/>
        <w:adjustRightInd/>
        <w:ind w:left="435"/>
        <w:contextualSpacing/>
        <w:jc w:val="center"/>
        <w:rPr>
          <w:b/>
          <w:sz w:val="24"/>
          <w:szCs w:val="24"/>
        </w:rPr>
      </w:pPr>
    </w:p>
    <w:p w:rsidR="00645398" w:rsidRPr="00143A04" w:rsidRDefault="00645398" w:rsidP="00143A04">
      <w:pPr>
        <w:widowControl/>
        <w:numPr>
          <w:ilvl w:val="0"/>
          <w:numId w:val="45"/>
        </w:numPr>
        <w:shd w:val="clear" w:color="auto" w:fill="FFFFFF"/>
        <w:autoSpaceDE/>
        <w:autoSpaceDN/>
        <w:adjustRightInd/>
        <w:contextualSpacing/>
        <w:jc w:val="both"/>
        <w:rPr>
          <w:sz w:val="24"/>
          <w:szCs w:val="24"/>
        </w:rPr>
      </w:pPr>
      <w:r w:rsidRPr="00143A04">
        <w:rPr>
          <w:sz w:val="24"/>
          <w:szCs w:val="24"/>
        </w:rPr>
        <w:t>Aģentūru likvidē, pieņemot par to Domes lēmumu un Daugavpils Universitātes Senāta lēmumu,</w:t>
      </w:r>
      <w:r w:rsidRPr="00143A04">
        <w:rPr>
          <w:bCs/>
          <w:sz w:val="24"/>
          <w:szCs w:val="24"/>
        </w:rPr>
        <w:t xml:space="preserve"> saskaņā ar Publisko aģentūru likumu</w:t>
      </w:r>
      <w:r w:rsidRPr="00143A04">
        <w:rPr>
          <w:sz w:val="24"/>
          <w:szCs w:val="24"/>
        </w:rPr>
        <w:t>.</w:t>
      </w:r>
    </w:p>
    <w:p w:rsidR="00645398" w:rsidRPr="00143A04" w:rsidRDefault="00645398" w:rsidP="00143A04">
      <w:pPr>
        <w:widowControl/>
        <w:numPr>
          <w:ilvl w:val="0"/>
          <w:numId w:val="45"/>
        </w:numPr>
        <w:shd w:val="clear" w:color="auto" w:fill="FFFFFF"/>
        <w:autoSpaceDE/>
        <w:autoSpaceDN/>
        <w:adjustRightInd/>
        <w:contextualSpacing/>
        <w:jc w:val="both"/>
        <w:rPr>
          <w:bCs/>
          <w:sz w:val="24"/>
          <w:szCs w:val="24"/>
        </w:rPr>
      </w:pPr>
      <w:bookmarkStart w:id="46" w:name="n7"/>
      <w:bookmarkStart w:id="47" w:name="n-563602"/>
      <w:bookmarkEnd w:id="46"/>
      <w:bookmarkEnd w:id="47"/>
      <w:r w:rsidRPr="00143A04">
        <w:rPr>
          <w:bCs/>
          <w:sz w:val="24"/>
          <w:szCs w:val="24"/>
        </w:rPr>
        <w:t xml:space="preserve">Lai izstātos no aģentūras, Dome vai Daugavpils Universitātes Senāts pieņem attiecīgu lēmumu. Vienam no aģentūras dibinātājiem pieņemot lēmumu par izstāšanos no aģentūras, otrajam dibinātājam 30 dienu laikā jāpieņem lēmums par izmaiņām aģentūras nolikumā vai aģentūras likvidēšanu. </w:t>
      </w:r>
    </w:p>
    <w:p w:rsidR="00645398" w:rsidRPr="00143A04" w:rsidRDefault="00645398" w:rsidP="00143A04">
      <w:pPr>
        <w:widowControl/>
        <w:shd w:val="clear" w:color="auto" w:fill="FFFFFF"/>
        <w:autoSpaceDE/>
        <w:autoSpaceDN/>
        <w:adjustRightInd/>
        <w:ind w:left="435"/>
        <w:contextualSpacing/>
        <w:jc w:val="both"/>
        <w:rPr>
          <w:bCs/>
          <w:color w:val="000000" w:themeColor="text1"/>
          <w:sz w:val="24"/>
          <w:szCs w:val="24"/>
        </w:rPr>
      </w:pPr>
    </w:p>
    <w:p w:rsidR="00645398" w:rsidRPr="00143A04" w:rsidRDefault="00645398" w:rsidP="00143A04">
      <w:pPr>
        <w:widowControl/>
        <w:shd w:val="clear" w:color="auto" w:fill="FFFFFF"/>
        <w:autoSpaceDE/>
        <w:autoSpaceDN/>
        <w:adjustRightInd/>
        <w:jc w:val="center"/>
        <w:rPr>
          <w:b/>
          <w:bCs/>
          <w:color w:val="000000" w:themeColor="text1"/>
          <w:sz w:val="24"/>
          <w:szCs w:val="24"/>
        </w:rPr>
      </w:pPr>
      <w:r w:rsidRPr="00143A04">
        <w:rPr>
          <w:b/>
          <w:bCs/>
          <w:color w:val="000000" w:themeColor="text1"/>
          <w:sz w:val="24"/>
          <w:szCs w:val="24"/>
        </w:rPr>
        <w:t>VIII. Noslēguma jautājums</w:t>
      </w:r>
    </w:p>
    <w:p w:rsidR="00143A04" w:rsidRPr="00143A04" w:rsidRDefault="00143A04" w:rsidP="00143A04">
      <w:pPr>
        <w:widowControl/>
        <w:shd w:val="clear" w:color="auto" w:fill="FFFFFF"/>
        <w:autoSpaceDE/>
        <w:autoSpaceDN/>
        <w:adjustRightInd/>
        <w:jc w:val="center"/>
        <w:rPr>
          <w:b/>
          <w:bCs/>
          <w:color w:val="000000" w:themeColor="text1"/>
          <w:sz w:val="24"/>
          <w:szCs w:val="24"/>
        </w:rPr>
      </w:pPr>
    </w:p>
    <w:p w:rsidR="00645398" w:rsidRPr="00143A04" w:rsidRDefault="00645398" w:rsidP="00143A04">
      <w:pPr>
        <w:widowControl/>
        <w:numPr>
          <w:ilvl w:val="0"/>
          <w:numId w:val="43"/>
        </w:numPr>
        <w:shd w:val="clear" w:color="auto" w:fill="FFFFFF"/>
        <w:autoSpaceDE/>
        <w:autoSpaceDN/>
        <w:adjustRightInd/>
        <w:contextualSpacing/>
        <w:jc w:val="both"/>
        <w:rPr>
          <w:vanish/>
          <w:color w:val="000000" w:themeColor="text1"/>
          <w:sz w:val="24"/>
          <w:szCs w:val="24"/>
        </w:rPr>
      </w:pPr>
      <w:bookmarkStart w:id="48" w:name="p17"/>
      <w:bookmarkStart w:id="49" w:name="p-563603"/>
      <w:bookmarkEnd w:id="48"/>
      <w:bookmarkEnd w:id="49"/>
    </w:p>
    <w:p w:rsidR="00645398" w:rsidRPr="00143A04" w:rsidRDefault="00645398" w:rsidP="00143A04">
      <w:pPr>
        <w:widowControl/>
        <w:numPr>
          <w:ilvl w:val="0"/>
          <w:numId w:val="43"/>
        </w:numPr>
        <w:shd w:val="clear" w:color="auto" w:fill="FFFFFF"/>
        <w:autoSpaceDE/>
        <w:autoSpaceDN/>
        <w:adjustRightInd/>
        <w:contextualSpacing/>
        <w:jc w:val="both"/>
        <w:rPr>
          <w:vanish/>
          <w:color w:val="000000" w:themeColor="text1"/>
          <w:sz w:val="24"/>
          <w:szCs w:val="24"/>
        </w:rPr>
      </w:pPr>
    </w:p>
    <w:p w:rsidR="00645398" w:rsidRPr="00143A04" w:rsidRDefault="00645398" w:rsidP="00143A04">
      <w:pPr>
        <w:widowControl/>
        <w:numPr>
          <w:ilvl w:val="0"/>
          <w:numId w:val="45"/>
        </w:numPr>
        <w:shd w:val="clear" w:color="auto" w:fill="FFFFFF"/>
        <w:autoSpaceDE/>
        <w:autoSpaceDN/>
        <w:adjustRightInd/>
        <w:contextualSpacing/>
        <w:jc w:val="both"/>
        <w:rPr>
          <w:color w:val="000000" w:themeColor="text1"/>
          <w:sz w:val="24"/>
          <w:szCs w:val="24"/>
        </w:rPr>
      </w:pPr>
      <w:r w:rsidRPr="00143A04">
        <w:rPr>
          <w:color w:val="000000" w:themeColor="text1"/>
          <w:sz w:val="24"/>
          <w:szCs w:val="24"/>
        </w:rPr>
        <w:t>Saistošie noteikumi stājas spēkā 2021. gada 1. februārī.</w:t>
      </w:r>
      <w:r w:rsidR="00143A04">
        <w:rPr>
          <w:color w:val="000000" w:themeColor="text1"/>
          <w:sz w:val="24"/>
          <w:szCs w:val="24"/>
        </w:rPr>
        <w:t>”</w:t>
      </w:r>
    </w:p>
    <w:p w:rsidR="00645398" w:rsidRPr="00143A04" w:rsidRDefault="00645398" w:rsidP="00143A04">
      <w:pPr>
        <w:widowControl/>
        <w:shd w:val="clear" w:color="auto" w:fill="FFFFFF"/>
        <w:autoSpaceDE/>
        <w:autoSpaceDN/>
        <w:adjustRightInd/>
        <w:ind w:left="435"/>
        <w:contextualSpacing/>
        <w:jc w:val="both"/>
        <w:rPr>
          <w:color w:val="000000" w:themeColor="text1"/>
          <w:sz w:val="24"/>
          <w:szCs w:val="24"/>
        </w:rPr>
      </w:pPr>
    </w:p>
    <w:p w:rsidR="0077311E" w:rsidRPr="00143A04" w:rsidRDefault="0077311E" w:rsidP="00143A04">
      <w:pPr>
        <w:widowControl/>
        <w:autoSpaceDE/>
        <w:autoSpaceDN/>
        <w:adjustRightInd/>
        <w:contextualSpacing/>
        <w:jc w:val="both"/>
        <w:rPr>
          <w:sz w:val="24"/>
          <w:szCs w:val="24"/>
          <w:lang w:eastAsia="ru-RU"/>
        </w:rPr>
      </w:pPr>
    </w:p>
    <w:p w:rsidR="00C450F8" w:rsidRPr="00143A04" w:rsidRDefault="0029791E" w:rsidP="00143A04">
      <w:pPr>
        <w:widowControl/>
        <w:autoSpaceDE/>
        <w:autoSpaceDN/>
        <w:adjustRightInd/>
        <w:contextualSpacing/>
        <w:jc w:val="both"/>
        <w:rPr>
          <w:rFonts w:eastAsia="Calibri"/>
          <w:bCs/>
          <w:sz w:val="24"/>
          <w:szCs w:val="24"/>
          <w:lang w:eastAsia="en-US"/>
        </w:rPr>
      </w:pPr>
      <w:r w:rsidRPr="00143A04">
        <w:rPr>
          <w:sz w:val="24"/>
          <w:szCs w:val="24"/>
          <w:lang w:eastAsia="ru-RU"/>
        </w:rPr>
        <w:t xml:space="preserve">Domes priekšsēdētājs           </w:t>
      </w:r>
      <w:r w:rsidRPr="00143A04">
        <w:rPr>
          <w:sz w:val="24"/>
          <w:szCs w:val="24"/>
          <w:lang w:eastAsia="ru-RU"/>
        </w:rPr>
        <w:tab/>
      </w:r>
      <w:r w:rsidR="00140ED1">
        <w:rPr>
          <w:i/>
          <w:sz w:val="24"/>
          <w:szCs w:val="24"/>
          <w:lang w:eastAsia="ru-RU"/>
        </w:rPr>
        <w:t>(personiskais paraksts)</w:t>
      </w:r>
      <w:r w:rsidRPr="00143A04">
        <w:rPr>
          <w:sz w:val="24"/>
          <w:szCs w:val="24"/>
          <w:lang w:eastAsia="ru-RU"/>
        </w:rPr>
        <w:t xml:space="preserve">                 </w:t>
      </w:r>
      <w:r w:rsidR="00753049" w:rsidRPr="00143A04">
        <w:rPr>
          <w:sz w:val="24"/>
          <w:szCs w:val="24"/>
          <w:lang w:eastAsia="ru-RU"/>
        </w:rPr>
        <w:t xml:space="preserve">  </w:t>
      </w:r>
      <w:r w:rsidRPr="00143A04">
        <w:rPr>
          <w:sz w:val="24"/>
          <w:szCs w:val="24"/>
          <w:lang w:eastAsia="ru-RU"/>
        </w:rPr>
        <w:t xml:space="preserve">                </w:t>
      </w:r>
      <w:r w:rsidRPr="00143A04">
        <w:rPr>
          <w:sz w:val="24"/>
          <w:szCs w:val="24"/>
          <w:lang w:eastAsia="ru-RU"/>
        </w:rPr>
        <w:tab/>
      </w:r>
      <w:proofErr w:type="spellStart"/>
      <w:r w:rsidRPr="00143A04">
        <w:rPr>
          <w:bCs/>
          <w:sz w:val="24"/>
          <w:szCs w:val="24"/>
          <w:lang w:eastAsia="ru-RU"/>
        </w:rPr>
        <w:t>I.Prelatovs</w:t>
      </w:r>
      <w:proofErr w:type="spellEnd"/>
    </w:p>
    <w:p w:rsidR="00C450F8" w:rsidRPr="00143A04" w:rsidRDefault="00C450F8" w:rsidP="00143A04">
      <w:pPr>
        <w:jc w:val="both"/>
        <w:rPr>
          <w:rFonts w:eastAsia="Calibri"/>
          <w:sz w:val="24"/>
          <w:szCs w:val="24"/>
          <w:lang w:eastAsia="en-US"/>
        </w:rPr>
      </w:pPr>
    </w:p>
    <w:p w:rsidR="00976F58" w:rsidRPr="00143A04" w:rsidRDefault="00976F58" w:rsidP="00143A04">
      <w:pPr>
        <w:jc w:val="both"/>
        <w:rPr>
          <w:rFonts w:eastAsia="Calibri"/>
          <w:sz w:val="24"/>
          <w:szCs w:val="24"/>
          <w:lang w:eastAsia="en-US"/>
        </w:rPr>
      </w:pPr>
    </w:p>
    <w:p w:rsidR="00C450F8" w:rsidRPr="00143A04" w:rsidRDefault="00C450F8" w:rsidP="00143A04">
      <w:pPr>
        <w:jc w:val="both"/>
        <w:rPr>
          <w:rFonts w:eastAsia="Calibri"/>
          <w:sz w:val="24"/>
          <w:szCs w:val="24"/>
          <w:lang w:eastAsia="en-US"/>
        </w:rPr>
      </w:pPr>
    </w:p>
    <w:p w:rsidR="00C450F8" w:rsidRPr="00143A04" w:rsidRDefault="00C450F8" w:rsidP="00143A04">
      <w:pPr>
        <w:jc w:val="both"/>
        <w:rPr>
          <w:rFonts w:eastAsia="Calibri"/>
          <w:sz w:val="24"/>
          <w:szCs w:val="24"/>
          <w:lang w:eastAsia="en-US"/>
        </w:rPr>
      </w:pPr>
    </w:p>
    <w:p w:rsidR="00C450F8" w:rsidRPr="00143A04" w:rsidRDefault="00C450F8" w:rsidP="00143A04">
      <w:pPr>
        <w:jc w:val="both"/>
        <w:rPr>
          <w:rFonts w:eastAsia="Calibri"/>
          <w:sz w:val="24"/>
          <w:szCs w:val="24"/>
          <w:lang w:eastAsia="en-US"/>
        </w:rPr>
      </w:pPr>
    </w:p>
    <w:p w:rsidR="00ED42AA" w:rsidRPr="00143A04" w:rsidRDefault="00ED42AA" w:rsidP="00143A04">
      <w:pPr>
        <w:jc w:val="both"/>
        <w:rPr>
          <w:rFonts w:eastAsia="Calibri"/>
          <w:sz w:val="24"/>
          <w:szCs w:val="24"/>
          <w:lang w:eastAsia="en-US"/>
        </w:rPr>
      </w:pPr>
    </w:p>
    <w:p w:rsidR="00EB787A" w:rsidRPr="00143A04" w:rsidRDefault="00EB787A" w:rsidP="00143A04">
      <w:pPr>
        <w:jc w:val="both"/>
        <w:rPr>
          <w:rFonts w:eastAsia="Calibri"/>
          <w:sz w:val="24"/>
          <w:szCs w:val="24"/>
          <w:lang w:eastAsia="en-US"/>
        </w:rPr>
      </w:pPr>
    </w:p>
    <w:sectPr w:rsidR="00EB787A" w:rsidRPr="00143A04" w:rsidSect="00D83479">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0A2B389E"/>
    <w:multiLevelType w:val="multilevel"/>
    <w:tmpl w:val="9EC43DD4"/>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7"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9"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4"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5"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37D72"/>
    <w:multiLevelType w:val="hybridMultilevel"/>
    <w:tmpl w:val="688E770A"/>
    <w:lvl w:ilvl="0" w:tplc="1E1694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25FF60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20"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8" w15:restartNumberingAfterBreak="0">
    <w:nsid w:val="46E20136"/>
    <w:multiLevelType w:val="multilevel"/>
    <w:tmpl w:val="3ACACAE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8E82C3E"/>
    <w:multiLevelType w:val="hybridMultilevel"/>
    <w:tmpl w:val="1A30EC28"/>
    <w:lvl w:ilvl="0" w:tplc="51187CAA">
      <w:start w:val="1"/>
      <w:numFmt w:val="decimal"/>
      <w:lvlText w:val="%1."/>
      <w:lvlJc w:val="left"/>
      <w:pPr>
        <w:ind w:left="780" w:hanging="4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3"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25962B4"/>
    <w:multiLevelType w:val="hybridMultilevel"/>
    <w:tmpl w:val="4CB89FBE"/>
    <w:lvl w:ilvl="0" w:tplc="EF0E98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75D4EFC"/>
    <w:multiLevelType w:val="multilevel"/>
    <w:tmpl w:val="992000C4"/>
    <w:lvl w:ilvl="0">
      <w:start w:val="12"/>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B0858A1"/>
    <w:multiLevelType w:val="hybridMultilevel"/>
    <w:tmpl w:val="D22EE756"/>
    <w:lvl w:ilvl="0" w:tplc="E5405406">
      <w:start w:val="8"/>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0A963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452C11"/>
    <w:multiLevelType w:val="multilevel"/>
    <w:tmpl w:val="D23AB6AE"/>
    <w:lvl w:ilvl="0">
      <w:start w:val="11"/>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715B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4"/>
  </w:num>
  <w:num w:numId="3">
    <w:abstractNumId w:val="10"/>
  </w:num>
  <w:num w:numId="4">
    <w:abstractNumId w:val="47"/>
  </w:num>
  <w:num w:numId="5">
    <w:abstractNumId w:val="15"/>
  </w:num>
  <w:num w:numId="6">
    <w:abstractNumId w:val="30"/>
  </w:num>
  <w:num w:numId="7">
    <w:abstractNumId w:val="20"/>
  </w:num>
  <w:num w:numId="8">
    <w:abstractNumId w:val="40"/>
  </w:num>
  <w:num w:numId="9">
    <w:abstractNumId w:val="25"/>
  </w:num>
  <w:num w:numId="10">
    <w:abstractNumId w:val="44"/>
  </w:num>
  <w:num w:numId="11">
    <w:abstractNumId w:val="3"/>
  </w:num>
  <w:num w:numId="12">
    <w:abstractNumId w:val="14"/>
  </w:num>
  <w:num w:numId="13">
    <w:abstractNumId w:val="22"/>
  </w:num>
  <w:num w:numId="14">
    <w:abstractNumId w:val="37"/>
  </w:num>
  <w:num w:numId="15">
    <w:abstractNumId w:val="24"/>
  </w:num>
  <w:num w:numId="16">
    <w:abstractNumId w:val="27"/>
  </w:num>
  <w:num w:numId="17">
    <w:abstractNumId w:val="9"/>
  </w:num>
  <w:num w:numId="18">
    <w:abstractNumId w:val="33"/>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41"/>
  </w:num>
  <w:num w:numId="24">
    <w:abstractNumId w:val="31"/>
  </w:num>
  <w:num w:numId="25">
    <w:abstractNumId w:val="8"/>
  </w:num>
  <w:num w:numId="26">
    <w:abstractNumId w:val="7"/>
  </w:num>
  <w:num w:numId="27">
    <w:abstractNumId w:val="13"/>
  </w:num>
  <w:num w:numId="28">
    <w:abstractNumId w:val="0"/>
  </w:num>
  <w:num w:numId="29">
    <w:abstractNumId w:val="21"/>
  </w:num>
  <w:num w:numId="30">
    <w:abstractNumId w:val="36"/>
  </w:num>
  <w:num w:numId="31">
    <w:abstractNumId w:val="18"/>
  </w:num>
  <w:num w:numId="32">
    <w:abstractNumId w:val="32"/>
  </w:num>
  <w:num w:numId="33">
    <w:abstractNumId w:val="26"/>
  </w:num>
  <w:num w:numId="34">
    <w:abstractNumId w:val="6"/>
  </w:num>
  <w:num w:numId="35">
    <w:abstractNumId w:val="12"/>
  </w:num>
  <w:num w:numId="36">
    <w:abstractNumId w:val="42"/>
  </w:num>
  <w:num w:numId="37">
    <w:abstractNumId w:val="11"/>
  </w:num>
  <w:num w:numId="38">
    <w:abstractNumId w:val="16"/>
  </w:num>
  <w:num w:numId="39">
    <w:abstractNumId w:val="17"/>
  </w:num>
  <w:num w:numId="40">
    <w:abstractNumId w:val="2"/>
  </w:num>
  <w:num w:numId="41">
    <w:abstractNumId w:val="45"/>
  </w:num>
  <w:num w:numId="42">
    <w:abstractNumId w:val="48"/>
  </w:num>
  <w:num w:numId="43">
    <w:abstractNumId w:val="38"/>
  </w:num>
  <w:num w:numId="44">
    <w:abstractNumId w:val="29"/>
  </w:num>
  <w:num w:numId="45">
    <w:abstractNumId w:val="46"/>
  </w:num>
  <w:num w:numId="46">
    <w:abstractNumId w:val="5"/>
  </w:num>
  <w:num w:numId="47">
    <w:abstractNumId w:val="35"/>
  </w:num>
  <w:num w:numId="48">
    <w:abstractNumId w:val="28"/>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40ED1"/>
    <w:rsid w:val="00143A04"/>
    <w:rsid w:val="00182C9C"/>
    <w:rsid w:val="001D5DC3"/>
    <w:rsid w:val="001E0877"/>
    <w:rsid w:val="001F0953"/>
    <w:rsid w:val="002340FD"/>
    <w:rsid w:val="0023530C"/>
    <w:rsid w:val="00242AE0"/>
    <w:rsid w:val="002822D9"/>
    <w:rsid w:val="00295F18"/>
    <w:rsid w:val="0029791E"/>
    <w:rsid w:val="002B5056"/>
    <w:rsid w:val="002E0C9E"/>
    <w:rsid w:val="003173BE"/>
    <w:rsid w:val="00382565"/>
    <w:rsid w:val="00384A62"/>
    <w:rsid w:val="003A4C04"/>
    <w:rsid w:val="003B49AD"/>
    <w:rsid w:val="003D09E7"/>
    <w:rsid w:val="00400EAD"/>
    <w:rsid w:val="004746BE"/>
    <w:rsid w:val="004844B7"/>
    <w:rsid w:val="004A17F3"/>
    <w:rsid w:val="004F2158"/>
    <w:rsid w:val="0051197E"/>
    <w:rsid w:val="00517178"/>
    <w:rsid w:val="00567EC7"/>
    <w:rsid w:val="00581251"/>
    <w:rsid w:val="005F5ED8"/>
    <w:rsid w:val="00645398"/>
    <w:rsid w:val="0067704B"/>
    <w:rsid w:val="006911FF"/>
    <w:rsid w:val="006E0758"/>
    <w:rsid w:val="006F5163"/>
    <w:rsid w:val="00713BF0"/>
    <w:rsid w:val="00721213"/>
    <w:rsid w:val="0073777C"/>
    <w:rsid w:val="00753049"/>
    <w:rsid w:val="0077311E"/>
    <w:rsid w:val="007C4939"/>
    <w:rsid w:val="007C6208"/>
    <w:rsid w:val="007D212E"/>
    <w:rsid w:val="00805085"/>
    <w:rsid w:val="00844AC4"/>
    <w:rsid w:val="00880E3B"/>
    <w:rsid w:val="008B21BA"/>
    <w:rsid w:val="008E3BCD"/>
    <w:rsid w:val="00915804"/>
    <w:rsid w:val="00943F9A"/>
    <w:rsid w:val="00976F58"/>
    <w:rsid w:val="00985C6E"/>
    <w:rsid w:val="00993446"/>
    <w:rsid w:val="009A0D35"/>
    <w:rsid w:val="009C5ABB"/>
    <w:rsid w:val="009D6CAE"/>
    <w:rsid w:val="009E4582"/>
    <w:rsid w:val="009E65CA"/>
    <w:rsid w:val="00A0446B"/>
    <w:rsid w:val="00A21EDD"/>
    <w:rsid w:val="00A41D86"/>
    <w:rsid w:val="00A977EB"/>
    <w:rsid w:val="00B467A1"/>
    <w:rsid w:val="00B64E45"/>
    <w:rsid w:val="00B917BE"/>
    <w:rsid w:val="00BA0099"/>
    <w:rsid w:val="00BD06B4"/>
    <w:rsid w:val="00C34665"/>
    <w:rsid w:val="00C450F8"/>
    <w:rsid w:val="00C946E8"/>
    <w:rsid w:val="00CE4B6E"/>
    <w:rsid w:val="00D64839"/>
    <w:rsid w:val="00D83479"/>
    <w:rsid w:val="00D92FC6"/>
    <w:rsid w:val="00DA5A25"/>
    <w:rsid w:val="00DB205C"/>
    <w:rsid w:val="00E63B02"/>
    <w:rsid w:val="00E66141"/>
    <w:rsid w:val="00E923AA"/>
    <w:rsid w:val="00E96C24"/>
    <w:rsid w:val="00EA0531"/>
    <w:rsid w:val="00EB6BF6"/>
    <w:rsid w:val="00EB787A"/>
    <w:rsid w:val="00ED42AA"/>
    <w:rsid w:val="00EE0AAA"/>
    <w:rsid w:val="00EE7CD2"/>
    <w:rsid w:val="00F300EC"/>
    <w:rsid w:val="00F90308"/>
    <w:rsid w:val="00FA2F47"/>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40ED1"/>
    <w:pPr>
      <w:widowControl/>
      <w:autoSpaceDE/>
      <w:autoSpaceDN/>
      <w:adjustRightInd/>
      <w:jc w:val="center"/>
    </w:pPr>
    <w:rPr>
      <w:b/>
      <w:sz w:val="28"/>
      <w:lang w:eastAsia="ru-RU"/>
    </w:rPr>
  </w:style>
  <w:style w:type="character" w:customStyle="1" w:styleId="TitleChar">
    <w:name w:val="Title Char"/>
    <w:basedOn w:val="DefaultParagraphFont"/>
    <w:link w:val="Title"/>
    <w:rsid w:val="00140ED1"/>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5329</Words>
  <Characters>3038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2021-01-29T11:49:00Z</cp:lastPrinted>
  <dcterms:created xsi:type="dcterms:W3CDTF">2021-01-28T13:14:00Z</dcterms:created>
  <dcterms:modified xsi:type="dcterms:W3CDTF">2021-02-01T06:28:00Z</dcterms:modified>
</cp:coreProperties>
</file>