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C" w:rsidRDefault="00BB1E6C" w:rsidP="00BB1E6C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2pt" o:ole="" fillcolor="window">
            <v:imagedata r:id="rId5" o:title=""/>
          </v:shape>
          <o:OLEObject Type="Embed" ProgID="Word.Picture.8" ShapeID="_x0000_i1025" DrawAspect="Content" ObjectID="_1673672995" r:id="rId6"/>
        </w:object>
      </w:r>
    </w:p>
    <w:p w:rsidR="00BB1E6C" w:rsidRPr="00EE4591" w:rsidRDefault="00BB1E6C" w:rsidP="00BB1E6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B1E6C" w:rsidRDefault="00BB1E6C" w:rsidP="00BB1E6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B1E6C" w:rsidRDefault="00BB1E6C" w:rsidP="00BB1E6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B1E6C" w:rsidRPr="00C3756E" w:rsidRDefault="00BB1E6C" w:rsidP="00BB1E6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D6FE9" wp14:editId="588AEE1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0A1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B1E6C" w:rsidRDefault="00BB1E6C" w:rsidP="00BB1E6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B1E6C" w:rsidRDefault="00BB1E6C" w:rsidP="00BB1E6C">
      <w:pPr>
        <w:jc w:val="center"/>
        <w:rPr>
          <w:sz w:val="18"/>
          <w:szCs w:val="18"/>
          <w:u w:val="single"/>
        </w:rPr>
      </w:pPr>
    </w:p>
    <w:p w:rsidR="00BB1E6C" w:rsidRDefault="00BB1E6C" w:rsidP="00BB1E6C">
      <w:pPr>
        <w:jc w:val="center"/>
        <w:rPr>
          <w:b/>
          <w:sz w:val="24"/>
          <w:szCs w:val="24"/>
        </w:rPr>
      </w:pPr>
    </w:p>
    <w:p w:rsidR="00BB1E6C" w:rsidRPr="002E7F44" w:rsidRDefault="00BB1E6C" w:rsidP="00BB1E6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B1E6C" w:rsidRPr="002E7F44" w:rsidRDefault="00BB1E6C" w:rsidP="00BB1E6C">
      <w:pPr>
        <w:spacing w:after="120"/>
        <w:jc w:val="center"/>
        <w:rPr>
          <w:sz w:val="2"/>
          <w:szCs w:val="2"/>
        </w:rPr>
      </w:pPr>
    </w:p>
    <w:p w:rsidR="0073777C" w:rsidRPr="00C450F8" w:rsidRDefault="00BB1E6C" w:rsidP="00BB1E6C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5F5ED8" w:rsidRDefault="005F5ED8" w:rsidP="00DE2748">
      <w:pPr>
        <w:jc w:val="both"/>
        <w:rPr>
          <w:sz w:val="24"/>
          <w:szCs w:val="24"/>
        </w:rPr>
      </w:pPr>
    </w:p>
    <w:p w:rsidR="00182C9C" w:rsidRPr="00C450F8" w:rsidRDefault="00182C9C" w:rsidP="00DE2748">
      <w:pPr>
        <w:jc w:val="both"/>
        <w:rPr>
          <w:sz w:val="24"/>
          <w:szCs w:val="24"/>
        </w:rPr>
      </w:pPr>
    </w:p>
    <w:p w:rsidR="0073777C" w:rsidRPr="00C450F8" w:rsidRDefault="00182C9C" w:rsidP="00DE2748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5B7486">
        <w:rPr>
          <w:b/>
          <w:sz w:val="24"/>
          <w:szCs w:val="24"/>
        </w:rPr>
        <w:t>17</w:t>
      </w:r>
      <w:r w:rsidR="0073777C" w:rsidRPr="00C450F8">
        <w:rPr>
          <w:sz w:val="24"/>
          <w:szCs w:val="24"/>
        </w:rPr>
        <w:t xml:space="preserve"> </w:t>
      </w:r>
    </w:p>
    <w:p w:rsidR="0073777C" w:rsidRDefault="0073777C" w:rsidP="00DE2748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5B7486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5B7486">
        <w:rPr>
          <w:sz w:val="24"/>
          <w:szCs w:val="24"/>
        </w:rPr>
        <w:t>3</w:t>
      </w:r>
      <w:r w:rsidRPr="00C450F8">
        <w:rPr>
          <w:sz w:val="24"/>
          <w:szCs w:val="24"/>
        </w:rPr>
        <w:t>.§)</w:t>
      </w:r>
    </w:p>
    <w:p w:rsidR="00B518E5" w:rsidRPr="00C450F8" w:rsidRDefault="00B518E5" w:rsidP="00DE2748">
      <w:pPr>
        <w:ind w:firstLine="709"/>
        <w:jc w:val="both"/>
        <w:rPr>
          <w:sz w:val="24"/>
          <w:szCs w:val="24"/>
        </w:rPr>
      </w:pPr>
    </w:p>
    <w:p w:rsidR="00DE2748" w:rsidRPr="00DE2748" w:rsidRDefault="00DE2748" w:rsidP="00DE274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E2748">
        <w:rPr>
          <w:rFonts w:eastAsia="Calibri"/>
          <w:b/>
          <w:sz w:val="24"/>
          <w:szCs w:val="24"/>
          <w:lang w:eastAsia="en-US"/>
        </w:rPr>
        <w:t>Par grozījumiem Daugavpils pilsētas domes 2020.gada 2.aprīļa lēmumā Nr.162</w:t>
      </w:r>
    </w:p>
    <w:p w:rsidR="00DE2748" w:rsidRPr="00DE2748" w:rsidRDefault="00DE2748" w:rsidP="00DE2748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E2748">
        <w:rPr>
          <w:rFonts w:eastAsia="Calibri"/>
          <w:b/>
          <w:sz w:val="24"/>
          <w:szCs w:val="24"/>
          <w:lang w:eastAsia="en-US"/>
        </w:rPr>
        <w:t>„Par Daugavpils pilsētas domes izpilddirektora iecelšanu”</w:t>
      </w:r>
    </w:p>
    <w:p w:rsidR="00DE2748" w:rsidRPr="00DE2748" w:rsidRDefault="00DE2748" w:rsidP="00DE274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DE2748" w:rsidRDefault="00DE2748" w:rsidP="00DE2748">
      <w:pPr>
        <w:widowControl/>
        <w:autoSpaceDE/>
        <w:autoSpaceDN/>
        <w:adjustRightInd/>
        <w:ind w:firstLine="426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E2748">
        <w:rPr>
          <w:rFonts w:eastAsia="Calibri"/>
          <w:sz w:val="24"/>
          <w:szCs w:val="24"/>
          <w:lang w:eastAsia="en-US"/>
        </w:rPr>
        <w:t>Pamatojoties uz likuma “Par pašvaldībām” 21.panta pirmās daļas 27.punktu, izpildot likuma “</w:t>
      </w:r>
      <w:r w:rsidRPr="00DE2748">
        <w:rPr>
          <w:rFonts w:eastAsia="Calibri"/>
          <w:bCs/>
          <w:sz w:val="24"/>
          <w:szCs w:val="24"/>
          <w:lang w:eastAsia="en-US"/>
        </w:rPr>
        <w:t>Par interešu konflikta novēršanu valsts amatpersonu darbībā</w:t>
      </w:r>
      <w:r w:rsidRPr="00DE2748">
        <w:rPr>
          <w:rFonts w:eastAsia="Calibri"/>
          <w:sz w:val="24"/>
          <w:szCs w:val="24"/>
          <w:lang w:eastAsia="en-US"/>
        </w:rPr>
        <w:t xml:space="preserve">” 11.panta otro daļu, ņemot vērā Daugavpils pilsētas domes 2020.gada 29.decembra lēmumu Nr.688 „Par </w:t>
      </w:r>
      <w:proofErr w:type="spellStart"/>
      <w:r w:rsidRPr="00DE2748">
        <w:rPr>
          <w:rFonts w:eastAsia="Calibri"/>
          <w:sz w:val="24"/>
          <w:szCs w:val="24"/>
          <w:lang w:eastAsia="en-US"/>
        </w:rPr>
        <w:t>R.Ķikusta</w:t>
      </w:r>
      <w:proofErr w:type="spellEnd"/>
      <w:r w:rsidRPr="00DE2748">
        <w:rPr>
          <w:rFonts w:eastAsia="Calibri"/>
          <w:sz w:val="24"/>
          <w:szCs w:val="24"/>
          <w:lang w:eastAsia="en-US"/>
        </w:rPr>
        <w:t xml:space="preserve"> iecelšanu pašvaldības iestādes „Daugavpils Tehnikas un industriālā dizaina centrs „Inženieru arsenāls”” vadītāja amatā”,</w:t>
      </w:r>
      <w:r w:rsidR="005B7486" w:rsidRPr="005B7486">
        <w:rPr>
          <w:rFonts w:eastAsia="Calibri"/>
          <w:sz w:val="24"/>
          <w:szCs w:val="24"/>
          <w:lang w:eastAsia="en-US"/>
        </w:rPr>
        <w:t xml:space="preserve"> atklāti balsojot: PAR – 8 (A.Broks, J.Dukšinskis, L.Jankovska, R.Joksts, I.Kokina, J.Lāčplēsis, I.Prelatovs, H.Soldatjonoka), PRET – 7 (R.Eigims, A.Elksniņš, A.Gržibovskis, V.Kononovs, N.Kožanova, M.Lavrenovs, A.Zdanovskis), ATTURAS – nav, </w:t>
      </w:r>
      <w:r w:rsidRPr="00DE2748">
        <w:rPr>
          <w:rFonts w:eastAsia="Calibri"/>
          <w:sz w:val="24"/>
          <w:szCs w:val="24"/>
          <w:lang w:eastAsia="en-US"/>
        </w:rPr>
        <w:t xml:space="preserve"> </w:t>
      </w:r>
      <w:r w:rsidRPr="00DE2748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DE2748" w:rsidRPr="00DE2748" w:rsidRDefault="00DE2748" w:rsidP="00DE2748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DE2748" w:rsidRPr="00DE2748" w:rsidRDefault="00DE2748" w:rsidP="00DE2748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DE2748">
        <w:rPr>
          <w:rFonts w:eastAsia="Calibri"/>
          <w:bCs/>
          <w:sz w:val="24"/>
          <w:szCs w:val="24"/>
          <w:lang w:eastAsia="en-US"/>
        </w:rPr>
        <w:t xml:space="preserve">Izdarīt grozījumus </w:t>
      </w:r>
      <w:r w:rsidRPr="00DE2748">
        <w:rPr>
          <w:rFonts w:eastAsia="Calibri"/>
          <w:sz w:val="24"/>
          <w:szCs w:val="24"/>
          <w:lang w:eastAsia="en-US"/>
        </w:rPr>
        <w:t>Daugavpils pilsētas domes 2020.gada 2.aprīļa lēmumā Nr.162 „Par Daugavpils pilsētas domes izpilddirektora iecelšanu” un izteikt 2.un 3.punktu šādā redakcijā:</w:t>
      </w:r>
    </w:p>
    <w:p w:rsidR="00DE2748" w:rsidRPr="00DE2748" w:rsidRDefault="00DE2748" w:rsidP="00DE2748">
      <w:pPr>
        <w:widowControl/>
        <w:autoSpaceDE/>
        <w:autoSpaceDN/>
        <w:adjustRightInd/>
        <w:spacing w:before="120"/>
        <w:ind w:firstLine="426"/>
        <w:jc w:val="both"/>
        <w:rPr>
          <w:rFonts w:eastAsia="Calibri"/>
          <w:bCs/>
          <w:sz w:val="24"/>
          <w:szCs w:val="24"/>
          <w:lang w:eastAsia="en-US"/>
        </w:rPr>
      </w:pPr>
      <w:r w:rsidRPr="00DE2748">
        <w:rPr>
          <w:rFonts w:eastAsia="Calibri"/>
          <w:bCs/>
          <w:sz w:val="24"/>
          <w:szCs w:val="24"/>
          <w:lang w:eastAsia="en-US"/>
        </w:rPr>
        <w:t>„</w:t>
      </w:r>
      <w:r w:rsidRPr="00DE2748">
        <w:rPr>
          <w:rFonts w:eastAsia="Calibri"/>
          <w:sz w:val="24"/>
          <w:szCs w:val="24"/>
          <w:lang w:eastAsia="en-US"/>
        </w:rPr>
        <w:t xml:space="preserve">2. Nodot izpilddirektora (kapitāla daļu turētāja pārstāvja) funkciju izpildi attiecībā uz akciju sabiedrību „Daugavpils satiksme” Daugavpils pilsētas pašvaldības iestādes „Daugavpils Tehnikas un industriālā dizaina centrs „Inženieru arsenāls”” vadītājam Raitim </w:t>
      </w:r>
      <w:proofErr w:type="spellStart"/>
      <w:r w:rsidRPr="00DE2748">
        <w:rPr>
          <w:rFonts w:eastAsia="Calibri"/>
          <w:sz w:val="24"/>
          <w:szCs w:val="24"/>
          <w:lang w:eastAsia="en-US"/>
        </w:rPr>
        <w:t>Ķikustam</w:t>
      </w:r>
      <w:proofErr w:type="spellEnd"/>
      <w:r w:rsidRPr="00DE2748">
        <w:rPr>
          <w:rFonts w:eastAsia="Calibri"/>
          <w:sz w:val="24"/>
          <w:szCs w:val="24"/>
          <w:lang w:eastAsia="en-US"/>
        </w:rPr>
        <w:t xml:space="preserve">. </w:t>
      </w:r>
    </w:p>
    <w:p w:rsidR="00DE2748" w:rsidRPr="00DE2748" w:rsidRDefault="00DE2748" w:rsidP="00DE2748">
      <w:pPr>
        <w:widowControl/>
        <w:autoSpaceDE/>
        <w:autoSpaceDN/>
        <w:adjustRightInd/>
        <w:ind w:firstLine="426"/>
        <w:jc w:val="both"/>
        <w:rPr>
          <w:rFonts w:eastAsia="Calibri"/>
          <w:bCs/>
          <w:sz w:val="24"/>
          <w:szCs w:val="24"/>
          <w:lang w:eastAsia="en-US"/>
        </w:rPr>
      </w:pPr>
      <w:r w:rsidRPr="00DE2748">
        <w:rPr>
          <w:rFonts w:eastAsia="Calibri"/>
          <w:sz w:val="24"/>
          <w:szCs w:val="24"/>
          <w:lang w:eastAsia="en-US"/>
        </w:rPr>
        <w:t xml:space="preserve">3. Darba devēja funkciju izpildi attiecībā uz Daugavpils pilsētas pašvaldības iestādes „Daugavpils Tehnikas un industriālā dizaina centrs „Inženieru arsenāls”” vadītāju Raiti </w:t>
      </w:r>
      <w:proofErr w:type="spellStart"/>
      <w:r w:rsidRPr="00DE2748">
        <w:rPr>
          <w:rFonts w:eastAsia="Calibri"/>
          <w:sz w:val="24"/>
          <w:szCs w:val="24"/>
          <w:lang w:eastAsia="en-US"/>
        </w:rPr>
        <w:t>Ķikustu</w:t>
      </w:r>
      <w:proofErr w:type="spellEnd"/>
      <w:r w:rsidRPr="00DE2748">
        <w:rPr>
          <w:rFonts w:eastAsia="Calibri"/>
          <w:sz w:val="24"/>
          <w:szCs w:val="24"/>
          <w:lang w:eastAsia="en-US"/>
        </w:rPr>
        <w:t xml:space="preserve"> nodot </w:t>
      </w:r>
      <w:r w:rsidRPr="00DE2748">
        <w:rPr>
          <w:rFonts w:eastAsia="Calibri"/>
          <w:bCs/>
          <w:sz w:val="24"/>
          <w:szCs w:val="24"/>
          <w:lang w:eastAsia="en-US"/>
        </w:rPr>
        <w:t>Daugavpils pilsētas domes izpilddirektora vietniekam Kārlim Rasim.”</w:t>
      </w:r>
    </w:p>
    <w:p w:rsidR="00B518E5" w:rsidRDefault="00B518E5" w:rsidP="00DE274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B518E5" w:rsidRDefault="00B518E5" w:rsidP="00DE274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DE2748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="00BB1E6C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C450F8">
        <w:rPr>
          <w:sz w:val="24"/>
          <w:szCs w:val="24"/>
          <w:lang w:eastAsia="ru-RU"/>
        </w:rPr>
        <w:t xml:space="preserve">          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DE2748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DE274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DE274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DE2748">
      <w:pPr>
        <w:rPr>
          <w:rFonts w:eastAsia="Calibri"/>
          <w:sz w:val="24"/>
          <w:szCs w:val="24"/>
          <w:lang w:eastAsia="en-US"/>
        </w:rPr>
      </w:pPr>
    </w:p>
    <w:p w:rsidR="00C450F8" w:rsidRDefault="00C450F8" w:rsidP="00DE2748">
      <w:pPr>
        <w:rPr>
          <w:rFonts w:eastAsia="Calibri"/>
          <w:sz w:val="24"/>
          <w:szCs w:val="24"/>
          <w:lang w:eastAsia="en-US"/>
        </w:rPr>
      </w:pPr>
    </w:p>
    <w:p w:rsidR="00ED42AA" w:rsidRDefault="00ED42AA" w:rsidP="00DE2748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DE2748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DE2748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DE2748">
      <w:pPr>
        <w:rPr>
          <w:rFonts w:eastAsia="Calibri"/>
          <w:sz w:val="24"/>
          <w:szCs w:val="24"/>
          <w:lang w:eastAsia="en-US"/>
        </w:rPr>
      </w:pPr>
    </w:p>
    <w:sectPr w:rsidR="00EB787A" w:rsidSect="00EB787A">
      <w:pgSz w:w="12240" w:h="15840"/>
      <w:pgMar w:top="568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6"/>
  </w:num>
  <w:num w:numId="5">
    <w:abstractNumId w:val="13"/>
  </w:num>
  <w:num w:numId="6">
    <w:abstractNumId w:val="24"/>
  </w:num>
  <w:num w:numId="7">
    <w:abstractNumId w:val="16"/>
  </w:num>
  <w:num w:numId="8">
    <w:abstractNumId w:val="32"/>
  </w:num>
  <w:num w:numId="9">
    <w:abstractNumId w:val="21"/>
  </w:num>
  <w:num w:numId="10">
    <w:abstractNumId w:val="35"/>
  </w:num>
  <w:num w:numId="11">
    <w:abstractNumId w:val="2"/>
  </w:num>
  <w:num w:numId="12">
    <w:abstractNumId w:val="12"/>
  </w:num>
  <w:num w:numId="13">
    <w:abstractNumId w:val="18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7"/>
  </w:num>
  <w:num w:numId="30">
    <w:abstractNumId w:val="29"/>
  </w:num>
  <w:num w:numId="31">
    <w:abstractNumId w:val="14"/>
  </w:num>
  <w:num w:numId="32">
    <w:abstractNumId w:val="26"/>
  </w:num>
  <w:num w:numId="33">
    <w:abstractNumId w:val="22"/>
  </w:num>
  <w:num w:numId="34">
    <w:abstractNumId w:val="4"/>
  </w:num>
  <w:num w:numId="35">
    <w:abstractNumId w:val="10"/>
  </w:num>
  <w:num w:numId="36">
    <w:abstractNumId w:val="3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36615"/>
    <w:rsid w:val="004746BE"/>
    <w:rsid w:val="004844B7"/>
    <w:rsid w:val="004A17F3"/>
    <w:rsid w:val="0051197E"/>
    <w:rsid w:val="00517178"/>
    <w:rsid w:val="00581251"/>
    <w:rsid w:val="005B7486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518E5"/>
    <w:rsid w:val="00B64E45"/>
    <w:rsid w:val="00B917BE"/>
    <w:rsid w:val="00BA0099"/>
    <w:rsid w:val="00BB1E6C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DE2748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1E6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B1E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2021-01-28T13:08:00Z</cp:lastPrinted>
  <dcterms:created xsi:type="dcterms:W3CDTF">2021-01-28T13:06:00Z</dcterms:created>
  <dcterms:modified xsi:type="dcterms:W3CDTF">2021-02-01T06:24:00Z</dcterms:modified>
</cp:coreProperties>
</file>