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AB" w:rsidRDefault="005515AB" w:rsidP="005515AB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656745" r:id="rId6"/>
        </w:object>
      </w:r>
    </w:p>
    <w:p w:rsidR="005515AB" w:rsidRPr="00EE4591" w:rsidRDefault="005515AB" w:rsidP="005515AB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515AB" w:rsidRDefault="005515AB" w:rsidP="005515A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515AB" w:rsidRDefault="005515AB" w:rsidP="005515A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515AB" w:rsidRPr="00C3756E" w:rsidRDefault="005515AB" w:rsidP="005515AB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D4B8F" wp14:editId="215880F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90EF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515AB" w:rsidRDefault="005515AB" w:rsidP="005515AB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515AB" w:rsidRDefault="005515AB" w:rsidP="005515AB">
      <w:pPr>
        <w:jc w:val="center"/>
        <w:rPr>
          <w:sz w:val="18"/>
          <w:szCs w:val="18"/>
          <w:u w:val="single"/>
        </w:rPr>
      </w:pPr>
    </w:p>
    <w:p w:rsidR="005515AB" w:rsidRDefault="005515AB" w:rsidP="005515AB">
      <w:pPr>
        <w:jc w:val="center"/>
        <w:rPr>
          <w:b/>
          <w:sz w:val="24"/>
          <w:szCs w:val="24"/>
        </w:rPr>
      </w:pPr>
    </w:p>
    <w:p w:rsidR="005515AB" w:rsidRPr="002E7F44" w:rsidRDefault="005515AB" w:rsidP="005515AB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5515AB" w:rsidRPr="002E7F44" w:rsidRDefault="005515AB" w:rsidP="005515AB">
      <w:pPr>
        <w:spacing w:after="120"/>
        <w:jc w:val="center"/>
        <w:rPr>
          <w:sz w:val="2"/>
          <w:szCs w:val="2"/>
        </w:rPr>
      </w:pPr>
    </w:p>
    <w:p w:rsidR="005515AB" w:rsidRPr="00D92FC6" w:rsidRDefault="005515AB" w:rsidP="005515AB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5515AB" w:rsidRPr="00554E5A" w:rsidRDefault="005515AB" w:rsidP="005515AB">
      <w:pPr>
        <w:jc w:val="both"/>
        <w:rPr>
          <w:sz w:val="24"/>
          <w:szCs w:val="24"/>
        </w:rPr>
      </w:pPr>
    </w:p>
    <w:p w:rsidR="00382565" w:rsidRPr="00A41D86" w:rsidRDefault="00382565" w:rsidP="00CA24E3">
      <w:pPr>
        <w:jc w:val="both"/>
        <w:rPr>
          <w:sz w:val="24"/>
          <w:szCs w:val="24"/>
        </w:rPr>
      </w:pPr>
    </w:p>
    <w:p w:rsidR="0073777C" w:rsidRPr="00A41D86" w:rsidRDefault="0073777C" w:rsidP="00CA24E3">
      <w:pPr>
        <w:jc w:val="both"/>
        <w:rPr>
          <w:sz w:val="24"/>
          <w:szCs w:val="24"/>
        </w:rPr>
      </w:pPr>
    </w:p>
    <w:p w:rsidR="0073777C" w:rsidRPr="00A41D86" w:rsidRDefault="0073777C" w:rsidP="00CA24E3">
      <w:pPr>
        <w:jc w:val="both"/>
        <w:rPr>
          <w:sz w:val="24"/>
          <w:szCs w:val="24"/>
        </w:rPr>
      </w:pPr>
    </w:p>
    <w:p w:rsidR="0073777C" w:rsidRPr="00A41D86" w:rsidRDefault="00382565" w:rsidP="00CA24E3">
      <w:pPr>
        <w:jc w:val="both"/>
        <w:rPr>
          <w:sz w:val="24"/>
          <w:szCs w:val="24"/>
        </w:rPr>
      </w:pPr>
      <w:r w:rsidRPr="00A41D86">
        <w:rPr>
          <w:sz w:val="24"/>
          <w:szCs w:val="24"/>
        </w:rPr>
        <w:t>2020.gada</w:t>
      </w:r>
      <w:r w:rsidR="00295F18">
        <w:rPr>
          <w:sz w:val="24"/>
          <w:szCs w:val="24"/>
        </w:rPr>
        <w:t xml:space="preserve"> 19</w:t>
      </w:r>
      <w:r w:rsidR="00C34665" w:rsidRPr="00A41D86">
        <w:rPr>
          <w:sz w:val="24"/>
          <w:szCs w:val="24"/>
        </w:rPr>
        <w:t>.novembrī</w:t>
      </w:r>
      <w:r w:rsidR="009E65CA" w:rsidRPr="00A41D86">
        <w:rPr>
          <w:sz w:val="24"/>
          <w:szCs w:val="24"/>
        </w:rPr>
        <w:t xml:space="preserve">         </w:t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  <w:t xml:space="preserve">        </w:t>
      </w:r>
      <w:r w:rsidR="0073777C" w:rsidRPr="00A41D86">
        <w:rPr>
          <w:sz w:val="24"/>
          <w:szCs w:val="24"/>
        </w:rPr>
        <w:t xml:space="preserve">                                               </w:t>
      </w:r>
      <w:r w:rsidR="00F300EC" w:rsidRPr="00A41D86">
        <w:rPr>
          <w:b/>
          <w:sz w:val="24"/>
          <w:szCs w:val="24"/>
        </w:rPr>
        <w:t>Nr.</w:t>
      </w:r>
      <w:r w:rsidR="00813E52">
        <w:rPr>
          <w:b/>
          <w:sz w:val="24"/>
          <w:szCs w:val="24"/>
        </w:rPr>
        <w:t>603</w:t>
      </w:r>
      <w:r w:rsidR="0073777C" w:rsidRPr="00A41D86">
        <w:rPr>
          <w:sz w:val="24"/>
          <w:szCs w:val="24"/>
        </w:rPr>
        <w:t xml:space="preserve">  </w:t>
      </w:r>
    </w:p>
    <w:p w:rsidR="0073777C" w:rsidRDefault="0073777C" w:rsidP="00CA24E3">
      <w:pPr>
        <w:ind w:firstLine="709"/>
        <w:jc w:val="both"/>
        <w:rPr>
          <w:sz w:val="24"/>
          <w:szCs w:val="24"/>
        </w:rPr>
      </w:pPr>
      <w:r w:rsidRPr="00A41D86">
        <w:rPr>
          <w:sz w:val="24"/>
          <w:szCs w:val="24"/>
        </w:rPr>
        <w:t xml:space="preserve">         </w:t>
      </w:r>
      <w:r w:rsidR="009E65CA" w:rsidRPr="00A41D86">
        <w:rPr>
          <w:sz w:val="24"/>
          <w:szCs w:val="24"/>
        </w:rPr>
        <w:t xml:space="preserve">          </w:t>
      </w:r>
      <w:r w:rsidR="00B64E45" w:rsidRPr="00A41D86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A41D86">
        <w:rPr>
          <w:sz w:val="24"/>
          <w:szCs w:val="24"/>
        </w:rPr>
        <w:t xml:space="preserve"> (prot.</w:t>
      </w:r>
      <w:r w:rsidR="006F5163" w:rsidRPr="00A41D86">
        <w:rPr>
          <w:sz w:val="24"/>
          <w:szCs w:val="24"/>
        </w:rPr>
        <w:t>Nr.</w:t>
      </w:r>
      <w:r w:rsidR="00805085">
        <w:rPr>
          <w:sz w:val="24"/>
          <w:szCs w:val="24"/>
        </w:rPr>
        <w:t>47</w:t>
      </w:r>
      <w:r w:rsidR="002340FD" w:rsidRPr="00A41D86">
        <w:rPr>
          <w:sz w:val="24"/>
          <w:szCs w:val="24"/>
        </w:rPr>
        <w:t>,</w:t>
      </w:r>
      <w:r w:rsidR="00C946E8" w:rsidRPr="00A41D86">
        <w:rPr>
          <w:sz w:val="24"/>
          <w:szCs w:val="24"/>
        </w:rPr>
        <w:t xml:space="preserve"> </w:t>
      </w:r>
      <w:r w:rsidR="00813E52">
        <w:rPr>
          <w:sz w:val="24"/>
          <w:szCs w:val="24"/>
        </w:rPr>
        <w:t>4</w:t>
      </w:r>
      <w:r w:rsidRPr="00A41D86">
        <w:rPr>
          <w:sz w:val="24"/>
          <w:szCs w:val="24"/>
        </w:rPr>
        <w:t>.§)</w:t>
      </w:r>
    </w:p>
    <w:p w:rsidR="00CA24E3" w:rsidRPr="00A41D86" w:rsidRDefault="00CA24E3" w:rsidP="00CA24E3">
      <w:pPr>
        <w:ind w:firstLine="709"/>
        <w:jc w:val="both"/>
        <w:rPr>
          <w:sz w:val="24"/>
          <w:szCs w:val="24"/>
        </w:rPr>
      </w:pPr>
    </w:p>
    <w:p w:rsidR="00813E52" w:rsidRPr="00813E52" w:rsidRDefault="00813E52" w:rsidP="00813E52">
      <w:pPr>
        <w:keepNext/>
        <w:widowControl/>
        <w:autoSpaceDE/>
        <w:adjustRightInd/>
        <w:jc w:val="center"/>
        <w:rPr>
          <w:b/>
          <w:bCs/>
          <w:iCs/>
          <w:sz w:val="24"/>
          <w:szCs w:val="24"/>
          <w:lang w:eastAsia="en-US"/>
        </w:rPr>
      </w:pPr>
      <w:r w:rsidRPr="00813E52">
        <w:rPr>
          <w:b/>
          <w:bCs/>
          <w:iCs/>
          <w:sz w:val="24"/>
          <w:szCs w:val="24"/>
          <w:lang w:eastAsia="en-US"/>
        </w:rPr>
        <w:t xml:space="preserve">Par apropriācijas pārdali starp Daugavpils pilsētas domes </w:t>
      </w:r>
    </w:p>
    <w:p w:rsidR="00813E52" w:rsidRPr="00813E52" w:rsidRDefault="00813E52" w:rsidP="00813E52">
      <w:pPr>
        <w:keepNext/>
        <w:widowControl/>
        <w:autoSpaceDE/>
        <w:adjustRightInd/>
        <w:jc w:val="center"/>
        <w:rPr>
          <w:b/>
          <w:bCs/>
          <w:iCs/>
          <w:sz w:val="24"/>
          <w:szCs w:val="24"/>
          <w:lang w:eastAsia="en-US"/>
        </w:rPr>
      </w:pPr>
      <w:r w:rsidRPr="00813E52">
        <w:rPr>
          <w:b/>
          <w:bCs/>
          <w:iCs/>
          <w:sz w:val="24"/>
          <w:szCs w:val="24"/>
          <w:lang w:eastAsia="en-US"/>
        </w:rPr>
        <w:t>pamatbudžeta programmām</w:t>
      </w:r>
    </w:p>
    <w:p w:rsidR="00813E52" w:rsidRPr="00813E52" w:rsidRDefault="00813E52" w:rsidP="00813E52">
      <w:pPr>
        <w:widowControl/>
        <w:autoSpaceDE/>
        <w:adjustRightInd/>
        <w:jc w:val="both"/>
        <w:rPr>
          <w:b/>
          <w:bCs/>
          <w:sz w:val="24"/>
          <w:szCs w:val="24"/>
          <w:lang w:eastAsia="en-US"/>
        </w:rPr>
      </w:pPr>
    </w:p>
    <w:p w:rsidR="00813E52" w:rsidRDefault="00813E52" w:rsidP="00813E52">
      <w:pPr>
        <w:widowControl/>
        <w:suppressAutoHyphens/>
        <w:autoSpaceDE/>
        <w:adjustRightInd/>
        <w:ind w:firstLine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813E52">
        <w:rPr>
          <w:sz w:val="24"/>
          <w:szCs w:val="24"/>
          <w:lang w:eastAsia="en-US"/>
        </w:rPr>
        <w:t>Pamatojoties uz likuma “Par pašvaldībām” 21.panta pirmās daļas 2.punktu, likuma „Par pašvaldību budžetiem” 30.pantu,</w:t>
      </w:r>
      <w:r w:rsidRPr="00813E52">
        <w:rPr>
          <w:rFonts w:eastAsia="Calibri"/>
          <w:bCs/>
          <w:sz w:val="24"/>
          <w:szCs w:val="24"/>
          <w:lang w:eastAsia="en-US"/>
        </w:rPr>
        <w:t xml:space="preserve"> </w:t>
      </w:r>
      <w:r w:rsidRPr="00813E52">
        <w:rPr>
          <w:sz w:val="24"/>
          <w:szCs w:val="24"/>
          <w:lang w:eastAsia="en-US"/>
        </w:rPr>
        <w:t xml:space="preserve">Daugavpils pilsētas domes 2018.gada 9.augusta noteikumiem Nr.2 „Noteikumi par Daugavpils pilsētas pašvaldības budžeta izstrādāšanu, apstiprināšanu, grozījumu veikšanu, izpildi un kontroli”, ņemot vērā </w:t>
      </w:r>
      <w:r w:rsidRPr="00813E52">
        <w:rPr>
          <w:rFonts w:eastAsia="Calibri"/>
          <w:sz w:val="24"/>
          <w:szCs w:val="24"/>
          <w:lang w:eastAsia="en-US"/>
        </w:rPr>
        <w:t>Dom</w:t>
      </w:r>
      <w:r>
        <w:rPr>
          <w:rFonts w:eastAsia="Calibri"/>
          <w:sz w:val="24"/>
          <w:szCs w:val="24"/>
          <w:lang w:eastAsia="en-US"/>
        </w:rPr>
        <w:t>es Finanšu komitejas 2020.gada 19.novembra sēdes protokolu Nr.37</w:t>
      </w:r>
      <w:r w:rsidRPr="00813E52">
        <w:rPr>
          <w:rFonts w:eastAsia="Calibri"/>
          <w:sz w:val="24"/>
          <w:szCs w:val="24"/>
          <w:lang w:eastAsia="en-US"/>
        </w:rPr>
        <w:t>,</w:t>
      </w:r>
      <w:r w:rsidRPr="00813E52">
        <w:t xml:space="preserve"> </w:t>
      </w:r>
      <w:r>
        <w:rPr>
          <w:rFonts w:eastAsia="Calibri"/>
          <w:sz w:val="24"/>
          <w:szCs w:val="24"/>
          <w:lang w:eastAsia="en-US"/>
        </w:rPr>
        <w:t>atklāti balsojot: PAR – 10</w:t>
      </w:r>
      <w:r w:rsidRPr="00813E52">
        <w:rPr>
          <w:rFonts w:eastAsia="Calibri"/>
          <w:sz w:val="24"/>
          <w:szCs w:val="24"/>
          <w:lang w:eastAsia="en-US"/>
        </w:rPr>
        <w:t xml:space="preserve"> (A.Broks, J.Dukšinskis, L.Jankovska, </w:t>
      </w:r>
      <w:r>
        <w:rPr>
          <w:rFonts w:eastAsia="Calibri"/>
          <w:sz w:val="24"/>
          <w:szCs w:val="24"/>
          <w:lang w:eastAsia="en-US"/>
        </w:rPr>
        <w:t>R.Joksts, I.Kokina, N.Kožanova,</w:t>
      </w:r>
      <w:r w:rsidRPr="00813E52">
        <w:rPr>
          <w:rFonts w:eastAsia="Calibri"/>
          <w:sz w:val="24"/>
          <w:szCs w:val="24"/>
          <w:lang w:eastAsia="en-US"/>
        </w:rPr>
        <w:t xml:space="preserve"> J.Lāčplēsis, I.Prelatovs, H.Soldatjonoka, A.Zdanov</w:t>
      </w:r>
      <w:r>
        <w:rPr>
          <w:rFonts w:eastAsia="Calibri"/>
          <w:sz w:val="24"/>
          <w:szCs w:val="24"/>
          <w:lang w:eastAsia="en-US"/>
        </w:rPr>
        <w:t>skis), PRET – nav, ATTURAS – 3 (</w:t>
      </w:r>
      <w:r w:rsidRPr="00813E52">
        <w:rPr>
          <w:rFonts w:eastAsia="Calibri"/>
          <w:sz w:val="24"/>
          <w:szCs w:val="24"/>
          <w:lang w:eastAsia="en-US"/>
        </w:rPr>
        <w:t>A.Elksniņš, A.Gržibovskis, M.Lavrenovs</w:t>
      </w:r>
      <w:r>
        <w:rPr>
          <w:rFonts w:eastAsia="Calibri"/>
          <w:sz w:val="24"/>
          <w:szCs w:val="24"/>
          <w:lang w:eastAsia="en-US"/>
        </w:rPr>
        <w:t>),</w:t>
      </w:r>
      <w:r w:rsidRPr="00813E52">
        <w:rPr>
          <w:rFonts w:eastAsia="Calibri"/>
          <w:sz w:val="24"/>
          <w:szCs w:val="24"/>
          <w:lang w:eastAsia="en-US"/>
        </w:rPr>
        <w:t xml:space="preserve">  </w:t>
      </w:r>
      <w:r w:rsidRPr="00813E52">
        <w:rPr>
          <w:b/>
          <w:sz w:val="24"/>
          <w:szCs w:val="24"/>
          <w:lang w:eastAsia="en-US"/>
        </w:rPr>
        <w:t>Daugavpils pilsētas dome nolemj:</w:t>
      </w:r>
    </w:p>
    <w:p w:rsidR="00813E52" w:rsidRPr="00813E52" w:rsidRDefault="00813E52" w:rsidP="00813E52">
      <w:pPr>
        <w:widowControl/>
        <w:suppressAutoHyphens/>
        <w:autoSpaceDE/>
        <w:adjustRightInd/>
        <w:ind w:firstLine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813E52" w:rsidRPr="00813E52" w:rsidRDefault="00813E52" w:rsidP="00813E52">
      <w:pPr>
        <w:widowControl/>
        <w:autoSpaceDE/>
        <w:adjustRightInd/>
        <w:ind w:firstLine="426"/>
        <w:jc w:val="both"/>
        <w:rPr>
          <w:sz w:val="24"/>
          <w:szCs w:val="24"/>
          <w:lang w:eastAsia="en-US"/>
        </w:rPr>
      </w:pPr>
      <w:r w:rsidRPr="00813E52">
        <w:rPr>
          <w:sz w:val="24"/>
          <w:szCs w:val="24"/>
          <w:lang w:eastAsia="en-US"/>
        </w:rPr>
        <w:t xml:space="preserve">Veikt apropriācijas pārdali Daugavpils pilsētas domei (reģ.Nr.90000077325, juridiskā adrese: </w:t>
      </w:r>
      <w:proofErr w:type="spellStart"/>
      <w:r w:rsidRPr="00813E52">
        <w:rPr>
          <w:sz w:val="24"/>
          <w:szCs w:val="24"/>
          <w:lang w:eastAsia="en-US"/>
        </w:rPr>
        <w:t>K.Valdemāra</w:t>
      </w:r>
      <w:proofErr w:type="spellEnd"/>
      <w:r w:rsidRPr="00813E52">
        <w:rPr>
          <w:sz w:val="24"/>
          <w:szCs w:val="24"/>
          <w:lang w:eastAsia="en-US"/>
        </w:rPr>
        <w:t xml:space="preserve"> iela 1, Daugavpils) starp pamatbudžeta programmām:</w:t>
      </w:r>
    </w:p>
    <w:p w:rsidR="00813E52" w:rsidRPr="00813E52" w:rsidRDefault="00813E52" w:rsidP="00813E52">
      <w:pPr>
        <w:widowControl/>
        <w:numPr>
          <w:ilvl w:val="0"/>
          <w:numId w:val="32"/>
        </w:numPr>
        <w:autoSpaceDE/>
        <w:adjustRightInd/>
        <w:ind w:left="0" w:firstLine="42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13E52">
        <w:rPr>
          <w:sz w:val="24"/>
          <w:szCs w:val="24"/>
          <w:lang w:eastAsia="en-US"/>
        </w:rPr>
        <w:t xml:space="preserve">Samazināt apropriāciju pamatbudžeta programmā „Nekustamā īpašuma iegāde, nojaukšana, teritorijas attīstība” par 10422 </w:t>
      </w:r>
      <w:proofErr w:type="spellStart"/>
      <w:r w:rsidRPr="00813E52">
        <w:rPr>
          <w:i/>
          <w:sz w:val="24"/>
          <w:szCs w:val="24"/>
          <w:lang w:eastAsia="en-US"/>
        </w:rPr>
        <w:t>euro</w:t>
      </w:r>
      <w:proofErr w:type="spellEnd"/>
      <w:r w:rsidRPr="00813E52">
        <w:rPr>
          <w:sz w:val="24"/>
          <w:szCs w:val="24"/>
          <w:lang w:eastAsia="en-US"/>
        </w:rPr>
        <w:t xml:space="preserve"> saskaņā ar 1.pielikumu.</w:t>
      </w:r>
    </w:p>
    <w:p w:rsidR="00813E52" w:rsidRPr="00813E52" w:rsidRDefault="00813E52" w:rsidP="00813E52">
      <w:pPr>
        <w:widowControl/>
        <w:numPr>
          <w:ilvl w:val="0"/>
          <w:numId w:val="32"/>
        </w:numPr>
        <w:autoSpaceDE/>
        <w:adjustRightInd/>
        <w:ind w:left="0" w:firstLine="42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13E52">
        <w:rPr>
          <w:sz w:val="24"/>
          <w:szCs w:val="24"/>
          <w:lang w:eastAsia="en-US"/>
        </w:rPr>
        <w:t xml:space="preserve">Palielināt apropriāciju pamatbudžeta programmā „Pašvaldības mājokļu un teritoriju uzturēšana un apsaimniekošana” par 10422 </w:t>
      </w:r>
      <w:proofErr w:type="spellStart"/>
      <w:r w:rsidRPr="00813E52">
        <w:rPr>
          <w:i/>
          <w:sz w:val="24"/>
          <w:szCs w:val="24"/>
          <w:lang w:eastAsia="en-US"/>
        </w:rPr>
        <w:t>euro</w:t>
      </w:r>
      <w:proofErr w:type="spellEnd"/>
      <w:r w:rsidRPr="00813E52">
        <w:rPr>
          <w:sz w:val="24"/>
          <w:szCs w:val="24"/>
          <w:lang w:eastAsia="en-US"/>
        </w:rPr>
        <w:t xml:space="preserve"> saskaņā ar 2.pielikumu.  </w:t>
      </w:r>
    </w:p>
    <w:p w:rsidR="00813E52" w:rsidRPr="00813E52" w:rsidRDefault="00813E52" w:rsidP="00813E52">
      <w:pPr>
        <w:widowControl/>
        <w:autoSpaceDE/>
        <w:adjustRightInd/>
        <w:ind w:left="426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8355"/>
      </w:tblGrid>
      <w:tr w:rsidR="00813E52" w:rsidRPr="00813E52" w:rsidTr="00813E52">
        <w:tc>
          <w:tcPr>
            <w:tcW w:w="1143" w:type="dxa"/>
          </w:tcPr>
          <w:p w:rsidR="00813E52" w:rsidRPr="00813E52" w:rsidRDefault="00813E52" w:rsidP="00813E52">
            <w:pPr>
              <w:widowControl/>
              <w:suppressAutoHyphens/>
              <w:autoSpaceDE/>
              <w:adjustRightInd/>
              <w:ind w:left="-113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13E52">
              <w:rPr>
                <w:rFonts w:eastAsia="Calibri"/>
                <w:sz w:val="24"/>
                <w:szCs w:val="24"/>
                <w:lang w:eastAsia="en-US"/>
              </w:rPr>
              <w:t xml:space="preserve">Pielikumā: </w:t>
            </w:r>
          </w:p>
        </w:tc>
        <w:tc>
          <w:tcPr>
            <w:tcW w:w="8355" w:type="dxa"/>
          </w:tcPr>
          <w:p w:rsidR="00813E52" w:rsidRPr="00813E52" w:rsidRDefault="00813E52" w:rsidP="00813E52">
            <w:pPr>
              <w:pStyle w:val="ListParagraph"/>
              <w:widowControl/>
              <w:numPr>
                <w:ilvl w:val="0"/>
                <w:numId w:val="33"/>
              </w:numPr>
              <w:suppressAutoHyphens/>
              <w:autoSpaceDE/>
              <w:adjustRightInd/>
              <w:ind w:left="304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13E52">
              <w:rPr>
                <w:rFonts w:eastAsia="Calibri"/>
                <w:sz w:val="24"/>
                <w:szCs w:val="24"/>
                <w:lang w:eastAsia="en-US"/>
              </w:rPr>
              <w:t>Domes pamatbudžeta apakšprogrammas “</w:t>
            </w:r>
            <w:r w:rsidRPr="00813E52">
              <w:rPr>
                <w:sz w:val="24"/>
                <w:szCs w:val="24"/>
                <w:lang w:eastAsia="en-US"/>
              </w:rPr>
              <w:t>Nekustamā īpašuma iegāde, nojaukšana, teritorijas attīstība</w:t>
            </w:r>
            <w:r w:rsidRPr="00813E52">
              <w:rPr>
                <w:rFonts w:eastAsia="Calibri"/>
                <w:sz w:val="24"/>
                <w:szCs w:val="24"/>
                <w:lang w:eastAsia="en-US"/>
              </w:rPr>
              <w:t xml:space="preserve">” ieņēmumu un izdevumu tāmes grozījumi 2020.gadam. </w:t>
            </w:r>
          </w:p>
          <w:p w:rsidR="00813E52" w:rsidRPr="00813E52" w:rsidRDefault="00813E52" w:rsidP="00813E52">
            <w:pPr>
              <w:pStyle w:val="ListParagraph"/>
              <w:widowControl/>
              <w:numPr>
                <w:ilvl w:val="0"/>
                <w:numId w:val="33"/>
              </w:numPr>
              <w:suppressAutoHyphens/>
              <w:autoSpaceDE/>
              <w:adjustRightInd/>
              <w:ind w:left="304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13E52">
              <w:rPr>
                <w:rFonts w:eastAsia="Calibri"/>
                <w:sz w:val="24"/>
                <w:szCs w:val="24"/>
                <w:lang w:eastAsia="en-US"/>
              </w:rPr>
              <w:t>Domes pamatbudžeta  apakšprogrammas “Pašvaldības mājokļu un teritoriju uzturēšana un apsaimniekošana” ieņēmumu un izdevumu tāmes grozījumi 2020.gadam.</w:t>
            </w:r>
          </w:p>
        </w:tc>
      </w:tr>
    </w:tbl>
    <w:p w:rsidR="00813E52" w:rsidRPr="00813E52" w:rsidRDefault="00813E52" w:rsidP="00813E52">
      <w:pPr>
        <w:widowControl/>
        <w:autoSpaceDE/>
        <w:adjustRightInd/>
        <w:ind w:firstLine="426"/>
        <w:jc w:val="both"/>
        <w:rPr>
          <w:sz w:val="24"/>
          <w:szCs w:val="24"/>
          <w:lang w:eastAsia="en-US"/>
        </w:rPr>
      </w:pPr>
    </w:p>
    <w:p w:rsidR="00CA24E3" w:rsidRDefault="00CA24E3" w:rsidP="00031B9D">
      <w:pPr>
        <w:widowControl/>
        <w:autoSpaceDE/>
        <w:autoSpaceDN/>
        <w:adjustRightInd/>
        <w:rPr>
          <w:rFonts w:eastAsia="Arial Unicode MS"/>
          <w:b/>
          <w:bCs/>
          <w:sz w:val="24"/>
          <w:szCs w:val="24"/>
          <w:lang w:eastAsia="en-US"/>
        </w:rPr>
      </w:pPr>
    </w:p>
    <w:p w:rsidR="00976F58" w:rsidRPr="00A41D86" w:rsidRDefault="0029791E" w:rsidP="00CA24E3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41D86">
        <w:rPr>
          <w:sz w:val="24"/>
          <w:szCs w:val="24"/>
          <w:lang w:eastAsia="ru-RU"/>
        </w:rPr>
        <w:t xml:space="preserve">Domes priekšsēdētājs           </w:t>
      </w:r>
      <w:r w:rsidRPr="00A41D86">
        <w:rPr>
          <w:sz w:val="24"/>
          <w:szCs w:val="24"/>
          <w:lang w:eastAsia="ru-RU"/>
        </w:rPr>
        <w:tab/>
      </w:r>
      <w:r w:rsidRPr="00A41D86">
        <w:rPr>
          <w:sz w:val="24"/>
          <w:szCs w:val="24"/>
          <w:lang w:eastAsia="ru-RU"/>
        </w:rPr>
        <w:tab/>
        <w:t xml:space="preserve">  </w:t>
      </w:r>
      <w:r w:rsidR="005515AB">
        <w:rPr>
          <w:i/>
          <w:sz w:val="24"/>
          <w:szCs w:val="24"/>
          <w:lang w:eastAsia="ru-RU"/>
        </w:rPr>
        <w:t>(personiskais paraksts)</w:t>
      </w:r>
      <w:bookmarkStart w:id="1" w:name="_GoBack"/>
      <w:bookmarkEnd w:id="1"/>
      <w:r w:rsidRPr="00A41D86">
        <w:rPr>
          <w:sz w:val="24"/>
          <w:szCs w:val="24"/>
          <w:lang w:eastAsia="ru-RU"/>
        </w:rPr>
        <w:t xml:space="preserve">           </w:t>
      </w:r>
      <w:r w:rsidR="00753049" w:rsidRPr="00A41D86">
        <w:rPr>
          <w:sz w:val="24"/>
          <w:szCs w:val="24"/>
          <w:lang w:eastAsia="ru-RU"/>
        </w:rPr>
        <w:t xml:space="preserve">  </w:t>
      </w:r>
      <w:r w:rsidRPr="00A41D86">
        <w:rPr>
          <w:sz w:val="24"/>
          <w:szCs w:val="24"/>
          <w:lang w:eastAsia="ru-RU"/>
        </w:rPr>
        <w:t xml:space="preserve">                </w:t>
      </w:r>
      <w:r w:rsidRPr="00A41D86">
        <w:rPr>
          <w:sz w:val="24"/>
          <w:szCs w:val="24"/>
          <w:lang w:eastAsia="ru-RU"/>
        </w:rPr>
        <w:tab/>
      </w:r>
      <w:proofErr w:type="spellStart"/>
      <w:r w:rsidRPr="00A41D86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A41D8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130414F"/>
    <w:multiLevelType w:val="hybridMultilevel"/>
    <w:tmpl w:val="510CC29A"/>
    <w:lvl w:ilvl="0" w:tplc="0426000F">
      <w:start w:val="1"/>
      <w:numFmt w:val="decimal"/>
      <w:lvlText w:val="%1."/>
      <w:lvlJc w:val="left"/>
      <w:pPr>
        <w:ind w:left="1165" w:hanging="360"/>
      </w:pPr>
    </w:lvl>
    <w:lvl w:ilvl="1" w:tplc="04260019" w:tentative="1">
      <w:start w:val="1"/>
      <w:numFmt w:val="lowerLetter"/>
      <w:lvlText w:val="%2."/>
      <w:lvlJc w:val="left"/>
      <w:pPr>
        <w:ind w:left="1885" w:hanging="360"/>
      </w:pPr>
    </w:lvl>
    <w:lvl w:ilvl="2" w:tplc="0426001B" w:tentative="1">
      <w:start w:val="1"/>
      <w:numFmt w:val="lowerRoman"/>
      <w:lvlText w:val="%3."/>
      <w:lvlJc w:val="right"/>
      <w:pPr>
        <w:ind w:left="2605" w:hanging="180"/>
      </w:pPr>
    </w:lvl>
    <w:lvl w:ilvl="3" w:tplc="0426000F" w:tentative="1">
      <w:start w:val="1"/>
      <w:numFmt w:val="decimal"/>
      <w:lvlText w:val="%4."/>
      <w:lvlJc w:val="left"/>
      <w:pPr>
        <w:ind w:left="3325" w:hanging="360"/>
      </w:pPr>
    </w:lvl>
    <w:lvl w:ilvl="4" w:tplc="04260019" w:tentative="1">
      <w:start w:val="1"/>
      <w:numFmt w:val="lowerLetter"/>
      <w:lvlText w:val="%5."/>
      <w:lvlJc w:val="left"/>
      <w:pPr>
        <w:ind w:left="4045" w:hanging="360"/>
      </w:pPr>
    </w:lvl>
    <w:lvl w:ilvl="5" w:tplc="0426001B" w:tentative="1">
      <w:start w:val="1"/>
      <w:numFmt w:val="lowerRoman"/>
      <w:lvlText w:val="%6."/>
      <w:lvlJc w:val="right"/>
      <w:pPr>
        <w:ind w:left="4765" w:hanging="180"/>
      </w:pPr>
    </w:lvl>
    <w:lvl w:ilvl="6" w:tplc="0426000F" w:tentative="1">
      <w:start w:val="1"/>
      <w:numFmt w:val="decimal"/>
      <w:lvlText w:val="%7."/>
      <w:lvlJc w:val="left"/>
      <w:pPr>
        <w:ind w:left="5485" w:hanging="360"/>
      </w:pPr>
    </w:lvl>
    <w:lvl w:ilvl="7" w:tplc="04260019" w:tentative="1">
      <w:start w:val="1"/>
      <w:numFmt w:val="lowerLetter"/>
      <w:lvlText w:val="%8."/>
      <w:lvlJc w:val="left"/>
      <w:pPr>
        <w:ind w:left="6205" w:hanging="360"/>
      </w:pPr>
    </w:lvl>
    <w:lvl w:ilvl="8" w:tplc="0426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6483F"/>
    <w:multiLevelType w:val="multilevel"/>
    <w:tmpl w:val="97589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1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32"/>
  </w:num>
  <w:num w:numId="5">
    <w:abstractNumId w:val="12"/>
  </w:num>
  <w:num w:numId="6">
    <w:abstractNumId w:val="22"/>
  </w:num>
  <w:num w:numId="7">
    <w:abstractNumId w:val="15"/>
  </w:num>
  <w:num w:numId="8">
    <w:abstractNumId w:val="29"/>
  </w:num>
  <w:num w:numId="9">
    <w:abstractNumId w:val="20"/>
  </w:num>
  <w:num w:numId="10">
    <w:abstractNumId w:val="31"/>
  </w:num>
  <w:num w:numId="11">
    <w:abstractNumId w:val="3"/>
  </w:num>
  <w:num w:numId="12">
    <w:abstractNumId w:val="11"/>
  </w:num>
  <w:num w:numId="13">
    <w:abstractNumId w:val="17"/>
  </w:num>
  <w:num w:numId="14">
    <w:abstractNumId w:val="27"/>
  </w:num>
  <w:num w:numId="15">
    <w:abstractNumId w:val="19"/>
  </w:num>
  <w:num w:numId="16">
    <w:abstractNumId w:val="21"/>
  </w:num>
  <w:num w:numId="17">
    <w:abstractNumId w:val="7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0"/>
  </w:num>
  <w:num w:numId="24">
    <w:abstractNumId w:val="23"/>
  </w:num>
  <w:num w:numId="25">
    <w:abstractNumId w:val="6"/>
  </w:num>
  <w:num w:numId="26">
    <w:abstractNumId w:val="5"/>
  </w:num>
  <w:num w:numId="27">
    <w:abstractNumId w:val="10"/>
  </w:num>
  <w:num w:numId="28">
    <w:abstractNumId w:val="0"/>
  </w:num>
  <w:num w:numId="29">
    <w:abstractNumId w:val="16"/>
  </w:num>
  <w:num w:numId="30">
    <w:abstractNumId w:val="26"/>
  </w:num>
  <w:num w:numId="31">
    <w:abstractNumId w:val="13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1B9D"/>
    <w:rsid w:val="00037D80"/>
    <w:rsid w:val="000503BA"/>
    <w:rsid w:val="0008240B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5F18"/>
    <w:rsid w:val="0029791E"/>
    <w:rsid w:val="002E0C9E"/>
    <w:rsid w:val="00382565"/>
    <w:rsid w:val="00384A62"/>
    <w:rsid w:val="003A4C04"/>
    <w:rsid w:val="003B49AD"/>
    <w:rsid w:val="004746BE"/>
    <w:rsid w:val="004844B7"/>
    <w:rsid w:val="0051197E"/>
    <w:rsid w:val="00517178"/>
    <w:rsid w:val="005515AB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54B0B"/>
    <w:rsid w:val="007C6208"/>
    <w:rsid w:val="007D212E"/>
    <w:rsid w:val="00805085"/>
    <w:rsid w:val="00813E52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E4582"/>
    <w:rsid w:val="009E65CA"/>
    <w:rsid w:val="00A21EDD"/>
    <w:rsid w:val="00A41D86"/>
    <w:rsid w:val="00A977EB"/>
    <w:rsid w:val="00B467A1"/>
    <w:rsid w:val="00B64E45"/>
    <w:rsid w:val="00B917BE"/>
    <w:rsid w:val="00BA0099"/>
    <w:rsid w:val="00BD06B4"/>
    <w:rsid w:val="00C34665"/>
    <w:rsid w:val="00C946E8"/>
    <w:rsid w:val="00CA24E3"/>
    <w:rsid w:val="00CE4B6E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C6B06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515A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5515A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2020-11-20T07:28:00Z</cp:lastPrinted>
  <dcterms:created xsi:type="dcterms:W3CDTF">2020-11-20T09:00:00Z</dcterms:created>
  <dcterms:modified xsi:type="dcterms:W3CDTF">2020-11-23T15:13:00Z</dcterms:modified>
</cp:coreProperties>
</file>