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BB" w:rsidRDefault="002102BB" w:rsidP="002102BB">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3882" r:id="rId6"/>
        </w:object>
      </w:r>
    </w:p>
    <w:p w:rsidR="002102BB" w:rsidRPr="00EE4591" w:rsidRDefault="002102BB" w:rsidP="002102BB">
      <w:pPr>
        <w:pStyle w:val="Title"/>
        <w:tabs>
          <w:tab w:val="left" w:pos="3969"/>
          <w:tab w:val="left" w:pos="4395"/>
        </w:tabs>
        <w:rPr>
          <w:b w:val="0"/>
          <w:bCs/>
          <w:sz w:val="24"/>
          <w:szCs w:val="24"/>
        </w:rPr>
      </w:pPr>
    </w:p>
    <w:p w:rsidR="002102BB" w:rsidRDefault="002102BB" w:rsidP="002102BB">
      <w:pPr>
        <w:pStyle w:val="Title"/>
        <w:tabs>
          <w:tab w:val="left" w:pos="3969"/>
          <w:tab w:val="left" w:pos="4395"/>
        </w:tabs>
        <w:rPr>
          <w:b w:val="0"/>
          <w:bCs/>
        </w:rPr>
      </w:pPr>
      <w:r>
        <w:rPr>
          <w:b w:val="0"/>
          <w:bCs/>
        </w:rPr>
        <w:t xml:space="preserve">  LATVIJAS REPUBLIKAS</w:t>
      </w:r>
    </w:p>
    <w:p w:rsidR="002102BB" w:rsidRDefault="002102BB" w:rsidP="002102BB">
      <w:pPr>
        <w:pStyle w:val="Title"/>
        <w:tabs>
          <w:tab w:val="left" w:pos="3969"/>
          <w:tab w:val="left" w:pos="4395"/>
        </w:tabs>
      </w:pPr>
      <w:r>
        <w:t>DAUGAVPILS PILSĒTAS DOME</w:t>
      </w:r>
    </w:p>
    <w:p w:rsidR="002102BB" w:rsidRPr="00C3756E" w:rsidRDefault="002102BB" w:rsidP="002102BB">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13D82A99" wp14:editId="66E6F9C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AC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2102BB" w:rsidRDefault="002102BB" w:rsidP="002102BB">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102BB" w:rsidRDefault="002102BB" w:rsidP="002102BB">
      <w:pPr>
        <w:jc w:val="center"/>
        <w:rPr>
          <w:sz w:val="18"/>
          <w:szCs w:val="18"/>
          <w:u w:val="single"/>
        </w:rPr>
      </w:pPr>
    </w:p>
    <w:p w:rsidR="002102BB" w:rsidRDefault="002102BB" w:rsidP="002102BB">
      <w:pPr>
        <w:jc w:val="center"/>
        <w:rPr>
          <w:b/>
          <w:sz w:val="24"/>
          <w:szCs w:val="24"/>
        </w:rPr>
      </w:pPr>
    </w:p>
    <w:p w:rsidR="002102BB" w:rsidRPr="002E7F44" w:rsidRDefault="002102BB" w:rsidP="002102BB">
      <w:pPr>
        <w:jc w:val="center"/>
        <w:rPr>
          <w:b/>
          <w:sz w:val="24"/>
          <w:szCs w:val="24"/>
        </w:rPr>
      </w:pPr>
      <w:r w:rsidRPr="002E7F44">
        <w:rPr>
          <w:b/>
          <w:sz w:val="24"/>
          <w:szCs w:val="24"/>
        </w:rPr>
        <w:t>LĒMUMS</w:t>
      </w:r>
    </w:p>
    <w:p w:rsidR="002102BB" w:rsidRPr="002E7F44" w:rsidRDefault="002102BB" w:rsidP="002102BB">
      <w:pPr>
        <w:spacing w:after="120"/>
        <w:jc w:val="center"/>
        <w:rPr>
          <w:sz w:val="2"/>
          <w:szCs w:val="2"/>
        </w:rPr>
      </w:pPr>
    </w:p>
    <w:p w:rsidR="002102BB" w:rsidRPr="00D92FC6" w:rsidRDefault="002102BB" w:rsidP="002102BB">
      <w:pPr>
        <w:jc w:val="center"/>
        <w:rPr>
          <w:sz w:val="24"/>
          <w:szCs w:val="24"/>
        </w:rPr>
      </w:pPr>
      <w:r>
        <w:rPr>
          <w:szCs w:val="24"/>
        </w:rPr>
        <w:t>Daugavpi</w:t>
      </w:r>
      <w:r w:rsidRPr="002E7F44">
        <w:rPr>
          <w:szCs w:val="24"/>
        </w:rPr>
        <w:t>lī</w:t>
      </w:r>
    </w:p>
    <w:p w:rsidR="0073777C" w:rsidRPr="00D92FC6" w:rsidRDefault="0073777C" w:rsidP="00E0266A">
      <w:pPr>
        <w:jc w:val="both"/>
        <w:rPr>
          <w:sz w:val="24"/>
          <w:szCs w:val="24"/>
        </w:rPr>
      </w:pPr>
      <w:bookmarkStart w:id="1" w:name="_GoBack"/>
      <w:bookmarkEnd w:id="1"/>
    </w:p>
    <w:p w:rsidR="0073777C" w:rsidRPr="00D92FC6" w:rsidRDefault="0073777C" w:rsidP="00E0266A">
      <w:pPr>
        <w:jc w:val="both"/>
        <w:rPr>
          <w:sz w:val="24"/>
          <w:szCs w:val="24"/>
        </w:rPr>
      </w:pPr>
    </w:p>
    <w:p w:rsidR="0073777C" w:rsidRPr="00D92FC6" w:rsidRDefault="0073777C" w:rsidP="00E0266A">
      <w:pPr>
        <w:jc w:val="both"/>
        <w:rPr>
          <w:sz w:val="24"/>
          <w:szCs w:val="24"/>
        </w:rPr>
      </w:pPr>
    </w:p>
    <w:p w:rsidR="0073777C" w:rsidRPr="00D92FC6" w:rsidRDefault="00382565" w:rsidP="00E0266A">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ED7570" w:rsidRPr="00162D35">
        <w:rPr>
          <w:b/>
          <w:sz w:val="24"/>
          <w:szCs w:val="24"/>
        </w:rPr>
        <w:t>581</w:t>
      </w:r>
      <w:r w:rsidR="0073777C" w:rsidRPr="00D92FC6">
        <w:rPr>
          <w:sz w:val="24"/>
          <w:szCs w:val="24"/>
        </w:rPr>
        <w:t xml:space="preserve"> </w:t>
      </w:r>
    </w:p>
    <w:p w:rsidR="0073777C" w:rsidRPr="00D92FC6" w:rsidRDefault="0073777C" w:rsidP="00E0266A">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C946E8" w:rsidRPr="00D92FC6">
        <w:rPr>
          <w:sz w:val="24"/>
          <w:szCs w:val="24"/>
        </w:rPr>
        <w:t xml:space="preserve"> </w:t>
      </w:r>
      <w:r w:rsidR="00ED7570">
        <w:rPr>
          <w:sz w:val="24"/>
          <w:szCs w:val="24"/>
        </w:rPr>
        <w:t>27</w:t>
      </w:r>
      <w:r w:rsidRPr="00D92FC6">
        <w:rPr>
          <w:sz w:val="24"/>
          <w:szCs w:val="24"/>
        </w:rPr>
        <w:t>.§)</w:t>
      </w:r>
    </w:p>
    <w:p w:rsidR="00442B80" w:rsidRPr="00442B80" w:rsidRDefault="00442B80" w:rsidP="00442B80">
      <w:pPr>
        <w:widowControl/>
        <w:tabs>
          <w:tab w:val="left" w:pos="7290"/>
        </w:tabs>
        <w:autoSpaceDE/>
        <w:autoSpaceDN/>
        <w:adjustRightInd/>
        <w:jc w:val="both"/>
        <w:rPr>
          <w:sz w:val="24"/>
          <w:szCs w:val="24"/>
          <w:lang w:eastAsia="ru-RU"/>
        </w:rPr>
      </w:pPr>
      <w:r w:rsidRPr="00442B80">
        <w:rPr>
          <w:sz w:val="24"/>
          <w:szCs w:val="24"/>
          <w:lang w:eastAsia="ru-RU"/>
        </w:rPr>
        <w:t xml:space="preserve">                      </w:t>
      </w:r>
      <w:r>
        <w:rPr>
          <w:sz w:val="24"/>
          <w:szCs w:val="24"/>
          <w:lang w:eastAsia="ru-RU"/>
        </w:rPr>
        <w:t xml:space="preserve">              </w:t>
      </w:r>
      <w:r w:rsidRPr="00442B80">
        <w:rPr>
          <w:sz w:val="24"/>
          <w:szCs w:val="24"/>
          <w:lang w:eastAsia="ru-RU"/>
        </w:rPr>
        <w:t xml:space="preserve">                                             </w:t>
      </w:r>
    </w:p>
    <w:p w:rsidR="00166871" w:rsidRPr="00166871" w:rsidRDefault="00166871" w:rsidP="00166871">
      <w:pPr>
        <w:widowControl/>
        <w:tabs>
          <w:tab w:val="left" w:pos="7290"/>
        </w:tabs>
        <w:autoSpaceDE/>
        <w:autoSpaceDN/>
        <w:adjustRightInd/>
        <w:jc w:val="center"/>
        <w:rPr>
          <w:b/>
          <w:noProof/>
          <w:sz w:val="24"/>
          <w:szCs w:val="24"/>
          <w:lang w:eastAsia="ru-RU"/>
        </w:rPr>
      </w:pPr>
      <w:r w:rsidRPr="00166871">
        <w:rPr>
          <w:b/>
          <w:noProof/>
          <w:sz w:val="24"/>
          <w:szCs w:val="24"/>
          <w:lang w:eastAsia="ru-RU"/>
        </w:rPr>
        <w:t xml:space="preserve">Par zemes vienības, kadastra apzīmējums </w:t>
      </w:r>
      <w:r w:rsidRPr="00166871">
        <w:rPr>
          <w:b/>
          <w:sz w:val="24"/>
          <w:szCs w:val="24"/>
          <w:lang w:eastAsia="ru-RU"/>
        </w:rPr>
        <w:t>05000371018,</w:t>
      </w:r>
    </w:p>
    <w:p w:rsidR="00166871" w:rsidRPr="00166871" w:rsidRDefault="00166871" w:rsidP="00166871">
      <w:pPr>
        <w:widowControl/>
        <w:autoSpaceDE/>
        <w:autoSpaceDN/>
        <w:adjustRightInd/>
        <w:jc w:val="center"/>
        <w:rPr>
          <w:b/>
          <w:noProof/>
          <w:sz w:val="24"/>
          <w:szCs w:val="24"/>
          <w:lang w:eastAsia="ru-RU"/>
        </w:rPr>
      </w:pPr>
      <w:r w:rsidRPr="00166871">
        <w:rPr>
          <w:b/>
          <w:noProof/>
          <w:sz w:val="24"/>
          <w:szCs w:val="24"/>
          <w:lang w:eastAsia="ru-RU"/>
        </w:rPr>
        <w:t>Liliju ielas 16 rajonā, Daugavpilī, pārdošanu</w:t>
      </w:r>
    </w:p>
    <w:p w:rsidR="00166871" w:rsidRPr="00166871" w:rsidRDefault="00166871" w:rsidP="00166871">
      <w:pPr>
        <w:widowControl/>
        <w:tabs>
          <w:tab w:val="left" w:pos="360"/>
        </w:tabs>
        <w:autoSpaceDE/>
        <w:autoSpaceDN/>
        <w:adjustRightInd/>
        <w:jc w:val="center"/>
        <w:rPr>
          <w:b/>
          <w:noProof/>
          <w:sz w:val="24"/>
          <w:szCs w:val="24"/>
          <w:lang w:eastAsia="ru-RU"/>
        </w:rPr>
      </w:pPr>
      <w:r w:rsidRPr="00166871">
        <w:rPr>
          <w:b/>
          <w:noProof/>
          <w:sz w:val="24"/>
          <w:szCs w:val="24"/>
          <w:lang w:eastAsia="ru-RU"/>
        </w:rPr>
        <w:t xml:space="preserve">                                                                                                                      </w:t>
      </w:r>
    </w:p>
    <w:p w:rsidR="00166871" w:rsidRDefault="00166871" w:rsidP="00166871">
      <w:pPr>
        <w:widowControl/>
        <w:autoSpaceDE/>
        <w:autoSpaceDN/>
        <w:adjustRightInd/>
        <w:jc w:val="both"/>
        <w:rPr>
          <w:b/>
          <w:bCs/>
          <w:noProof/>
          <w:sz w:val="24"/>
          <w:szCs w:val="24"/>
          <w:lang w:eastAsia="ru-RU"/>
        </w:rPr>
      </w:pPr>
      <w:r w:rsidRPr="00166871">
        <w:rPr>
          <w:noProof/>
          <w:color w:val="FF0000"/>
          <w:sz w:val="24"/>
          <w:szCs w:val="24"/>
          <w:lang w:eastAsia="ru-RU"/>
        </w:rPr>
        <w:t xml:space="preserve">     </w:t>
      </w:r>
      <w:r w:rsidRPr="00166871">
        <w:rPr>
          <w:sz w:val="24"/>
          <w:szCs w:val="24"/>
          <w:lang w:eastAsia="ru-RU"/>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pilsētas domes 2020.gada 29.jūnija lēmuma Nr.267 “Par zemes starpgabalu nodošanu atsavināšanai” 1.1.apakšpunkta izpildi, ņemot vērā Daugavpils pilsētas pašvaldības dzīvojamo māju privatizācijas un īpašuma atsavināšanas komisijas 2020.gada 8.septembra sēdes protokolu Nr.7 (9.punkts), Domes Finanšu komitejas 2020.gada </w:t>
      </w:r>
      <w:r>
        <w:rPr>
          <w:sz w:val="24"/>
          <w:szCs w:val="24"/>
          <w:lang w:eastAsia="ru-RU"/>
        </w:rPr>
        <w:t xml:space="preserve">5.novembra sēdes </w:t>
      </w:r>
      <w:r w:rsidRPr="00166871">
        <w:rPr>
          <w:sz w:val="24"/>
          <w:szCs w:val="24"/>
          <w:lang w:eastAsia="ru-RU"/>
        </w:rPr>
        <w:t>atzinumu,</w:t>
      </w:r>
      <w:r w:rsidR="00ED7570" w:rsidRPr="00ED7570">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sidRPr="00166871">
        <w:rPr>
          <w:sz w:val="24"/>
          <w:szCs w:val="24"/>
          <w:lang w:eastAsia="ru-RU"/>
        </w:rPr>
        <w:t xml:space="preserve"> </w:t>
      </w:r>
      <w:r w:rsidRPr="00166871">
        <w:rPr>
          <w:b/>
          <w:bCs/>
          <w:noProof/>
          <w:sz w:val="24"/>
          <w:szCs w:val="24"/>
          <w:lang w:eastAsia="ru-RU"/>
        </w:rPr>
        <w:t>Daugavpils pilsētas dome nolemj:</w:t>
      </w:r>
    </w:p>
    <w:p w:rsidR="00166871" w:rsidRPr="00166871" w:rsidRDefault="00166871" w:rsidP="00166871">
      <w:pPr>
        <w:widowControl/>
        <w:autoSpaceDE/>
        <w:autoSpaceDN/>
        <w:adjustRightInd/>
        <w:jc w:val="both"/>
        <w:rPr>
          <w:b/>
          <w:bCs/>
          <w:noProof/>
          <w:sz w:val="24"/>
          <w:szCs w:val="24"/>
          <w:lang w:eastAsia="ru-RU"/>
        </w:rPr>
      </w:pPr>
    </w:p>
    <w:p w:rsidR="00166871" w:rsidRPr="00166871" w:rsidRDefault="00166871" w:rsidP="00166871">
      <w:pPr>
        <w:widowControl/>
        <w:autoSpaceDE/>
        <w:autoSpaceDN/>
        <w:adjustRightInd/>
        <w:ind w:firstLine="426"/>
        <w:jc w:val="both"/>
        <w:rPr>
          <w:noProof/>
          <w:sz w:val="24"/>
          <w:szCs w:val="24"/>
          <w:lang w:eastAsia="ru-RU"/>
        </w:rPr>
      </w:pPr>
      <w:r w:rsidRPr="00166871">
        <w:rPr>
          <w:bCs/>
          <w:noProof/>
          <w:sz w:val="24"/>
          <w:szCs w:val="24"/>
          <w:lang w:eastAsia="ru-RU"/>
        </w:rPr>
        <w:t>1</w:t>
      </w:r>
      <w:r w:rsidRPr="00166871">
        <w:rPr>
          <w:noProof/>
          <w:sz w:val="24"/>
          <w:szCs w:val="24"/>
          <w:lang w:eastAsia="ru-RU"/>
        </w:rPr>
        <w:t xml:space="preserve">. Apstiprināt atsavināmās zemes </w:t>
      </w:r>
      <w:r w:rsidRPr="00166871">
        <w:rPr>
          <w:sz w:val="24"/>
          <w:szCs w:val="24"/>
          <w:lang w:eastAsia="ru-RU"/>
        </w:rPr>
        <w:t>vienības (</w:t>
      </w:r>
      <w:proofErr w:type="spellStart"/>
      <w:r w:rsidRPr="00166871">
        <w:rPr>
          <w:sz w:val="24"/>
          <w:szCs w:val="24"/>
          <w:lang w:eastAsia="ru-RU"/>
        </w:rPr>
        <w:t>starpgabals</w:t>
      </w:r>
      <w:proofErr w:type="spellEnd"/>
      <w:r w:rsidRPr="00166871">
        <w:rPr>
          <w:sz w:val="24"/>
          <w:szCs w:val="24"/>
          <w:lang w:eastAsia="ru-RU"/>
        </w:rPr>
        <w:t>) 98 m</w:t>
      </w:r>
      <w:r w:rsidRPr="00166871">
        <w:rPr>
          <w:sz w:val="24"/>
          <w:szCs w:val="24"/>
          <w:vertAlign w:val="superscript"/>
          <w:lang w:eastAsia="ru-RU"/>
        </w:rPr>
        <w:t>2</w:t>
      </w:r>
      <w:r w:rsidRPr="00166871">
        <w:rPr>
          <w:sz w:val="24"/>
          <w:szCs w:val="24"/>
          <w:lang w:eastAsia="ru-RU"/>
        </w:rPr>
        <w:t xml:space="preserve"> platībā ar kadastra apzīmējumu 05000371018 (kadastra Nr.05000371018), </w:t>
      </w:r>
      <w:r w:rsidRPr="00166871">
        <w:rPr>
          <w:b/>
          <w:sz w:val="24"/>
          <w:szCs w:val="24"/>
          <w:lang w:eastAsia="ru-RU"/>
        </w:rPr>
        <w:t xml:space="preserve">Liliju ielas 16 rajonā, </w:t>
      </w:r>
      <w:r w:rsidRPr="00166871">
        <w:rPr>
          <w:sz w:val="24"/>
          <w:szCs w:val="24"/>
          <w:lang w:eastAsia="ru-RU"/>
        </w:rPr>
        <w:t>Daugavpilī (turpmāk Zemesgabals),</w:t>
      </w:r>
      <w:r w:rsidRPr="00166871">
        <w:rPr>
          <w:b/>
          <w:sz w:val="24"/>
          <w:szCs w:val="24"/>
          <w:lang w:eastAsia="ru-RU"/>
        </w:rPr>
        <w:t xml:space="preserve"> </w:t>
      </w:r>
      <w:r w:rsidRPr="00166871">
        <w:rPr>
          <w:sz w:val="24"/>
          <w:szCs w:val="24"/>
          <w:lang w:eastAsia="ru-RU"/>
        </w:rPr>
        <w:t>nosacīto cenu jeb</w:t>
      </w:r>
      <w:r w:rsidRPr="00166871">
        <w:rPr>
          <w:b/>
          <w:sz w:val="24"/>
          <w:szCs w:val="24"/>
          <w:lang w:eastAsia="ru-RU"/>
        </w:rPr>
        <w:t xml:space="preserve"> </w:t>
      </w:r>
      <w:r w:rsidRPr="00166871">
        <w:rPr>
          <w:noProof/>
          <w:sz w:val="24"/>
          <w:szCs w:val="24"/>
          <w:lang w:eastAsia="ru-RU"/>
        </w:rPr>
        <w:t xml:space="preserve">izsoles sākumcenu </w:t>
      </w:r>
      <w:r w:rsidRPr="00166871">
        <w:rPr>
          <w:b/>
          <w:noProof/>
          <w:sz w:val="24"/>
          <w:szCs w:val="24"/>
          <w:lang w:eastAsia="ru-RU"/>
        </w:rPr>
        <w:t>440,00 EUR</w:t>
      </w:r>
      <w:r w:rsidRPr="00166871">
        <w:rPr>
          <w:bCs/>
          <w:noProof/>
          <w:sz w:val="24"/>
          <w:szCs w:val="24"/>
          <w:lang w:eastAsia="ru-RU"/>
        </w:rPr>
        <w:t xml:space="preserve"> (četri simti četrdesmit eiro 00 centi) apmērā.</w:t>
      </w:r>
      <w:r w:rsidRPr="00166871">
        <w:rPr>
          <w:noProof/>
          <w:sz w:val="24"/>
          <w:szCs w:val="24"/>
          <w:lang w:eastAsia="ru-RU"/>
        </w:rPr>
        <w:t xml:space="preserve"> </w:t>
      </w:r>
    </w:p>
    <w:p w:rsidR="00166871" w:rsidRPr="00166871" w:rsidRDefault="00166871" w:rsidP="00166871">
      <w:pPr>
        <w:widowControl/>
        <w:autoSpaceDE/>
        <w:autoSpaceDN/>
        <w:adjustRightInd/>
        <w:ind w:firstLine="426"/>
        <w:jc w:val="both"/>
        <w:rPr>
          <w:sz w:val="24"/>
          <w:szCs w:val="24"/>
          <w:lang w:eastAsia="ru-RU"/>
        </w:rPr>
      </w:pPr>
      <w:r w:rsidRPr="00166871">
        <w:rPr>
          <w:noProof/>
          <w:sz w:val="24"/>
          <w:szCs w:val="24"/>
          <w:lang w:eastAsia="ru-RU"/>
        </w:rPr>
        <w:t>2.</w:t>
      </w:r>
      <w:r w:rsidRPr="00166871">
        <w:rPr>
          <w:i/>
          <w:noProof/>
          <w:sz w:val="24"/>
          <w:szCs w:val="24"/>
          <w:lang w:eastAsia="ru-RU"/>
        </w:rPr>
        <w:t xml:space="preserve"> </w:t>
      </w:r>
      <w:r w:rsidRPr="00166871">
        <w:rPr>
          <w:noProof/>
          <w:sz w:val="24"/>
          <w:szCs w:val="24"/>
          <w:lang w:eastAsia="ru-RU"/>
        </w:rPr>
        <w:t xml:space="preserve">Pircējam </w:t>
      </w:r>
      <w:r w:rsidRPr="00166871">
        <w:rPr>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166871" w:rsidRPr="00166871" w:rsidRDefault="00166871" w:rsidP="00166871">
      <w:pPr>
        <w:widowControl/>
        <w:autoSpaceDE/>
        <w:autoSpaceDN/>
        <w:adjustRightInd/>
        <w:ind w:firstLine="426"/>
        <w:jc w:val="both"/>
        <w:rPr>
          <w:sz w:val="24"/>
          <w:szCs w:val="24"/>
          <w:lang w:eastAsia="ru-RU"/>
        </w:rPr>
      </w:pPr>
      <w:r w:rsidRPr="00166871">
        <w:rPr>
          <w:sz w:val="24"/>
          <w:szCs w:val="24"/>
          <w:lang w:eastAsia="ru-RU"/>
        </w:rPr>
        <w:t>3. Noteikt, ka gadījumā, ja:</w:t>
      </w:r>
    </w:p>
    <w:p w:rsidR="00166871" w:rsidRPr="00166871" w:rsidRDefault="00166871" w:rsidP="00166871">
      <w:pPr>
        <w:widowControl/>
        <w:autoSpaceDE/>
        <w:autoSpaceDN/>
        <w:adjustRightInd/>
        <w:ind w:firstLine="426"/>
        <w:jc w:val="both"/>
        <w:rPr>
          <w:sz w:val="24"/>
          <w:szCs w:val="24"/>
          <w:lang w:eastAsia="ru-RU"/>
        </w:rPr>
      </w:pPr>
      <w:r w:rsidRPr="00166871">
        <w:rPr>
          <w:sz w:val="24"/>
          <w:szCs w:val="24"/>
          <w:lang w:eastAsia="ru-RU"/>
        </w:rPr>
        <w:t xml:space="preserve">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166871">
        <w:rPr>
          <w:sz w:val="24"/>
          <w:szCs w:val="24"/>
          <w:lang w:eastAsia="ru-RU"/>
        </w:rPr>
        <w:t>piegul</w:t>
      </w:r>
      <w:proofErr w:type="spellEnd"/>
      <w:r w:rsidRPr="00166871">
        <w:rPr>
          <w:sz w:val="24"/>
          <w:szCs w:val="24"/>
          <w:lang w:eastAsia="ru-RU"/>
        </w:rPr>
        <w:t xml:space="preserve"> atsavināmajam Zemesgabalam, izsoli nerīkot un Zemesgabalu pārdot šai personai par nosacīto cenu 440,00 EUR (četri simti četrdesmit </w:t>
      </w:r>
      <w:r w:rsidRPr="00166871">
        <w:rPr>
          <w:bCs/>
          <w:noProof/>
          <w:sz w:val="24"/>
          <w:szCs w:val="24"/>
          <w:lang w:eastAsia="ru-RU"/>
        </w:rPr>
        <w:t>eiro 00 centi)</w:t>
      </w:r>
      <w:r w:rsidRPr="00166871">
        <w:rPr>
          <w:sz w:val="24"/>
          <w:szCs w:val="24"/>
          <w:lang w:eastAsia="ru-RU"/>
        </w:rPr>
        <w:t>;</w:t>
      </w:r>
    </w:p>
    <w:p w:rsidR="00166871" w:rsidRPr="00166871" w:rsidRDefault="00166871" w:rsidP="00166871">
      <w:pPr>
        <w:widowControl/>
        <w:autoSpaceDE/>
        <w:autoSpaceDN/>
        <w:adjustRightInd/>
        <w:ind w:firstLine="426"/>
        <w:jc w:val="both"/>
        <w:rPr>
          <w:sz w:val="24"/>
          <w:szCs w:val="24"/>
          <w:lang w:eastAsia="ru-RU"/>
        </w:rPr>
      </w:pPr>
      <w:r w:rsidRPr="00166871">
        <w:rPr>
          <w:sz w:val="24"/>
          <w:szCs w:val="24"/>
          <w:lang w:eastAsia="ru-RU"/>
        </w:rPr>
        <w:lastRenderedPageBreak/>
        <w:t xml:space="preserve">3.2. pieteikumu par Zemesgabala pirkšanu šī lēmuma 3.1.punktā noteiktajā termiņā iesniegs vairākas Publiskas personas mantas atsavināšanas likuma 4.panta ceturtajā daļā minētās personas, </w:t>
      </w:r>
    </w:p>
    <w:p w:rsidR="00166871" w:rsidRPr="00166871" w:rsidRDefault="00166871" w:rsidP="00166871">
      <w:pPr>
        <w:widowControl/>
        <w:autoSpaceDE/>
        <w:autoSpaceDN/>
        <w:adjustRightInd/>
        <w:ind w:firstLine="426"/>
        <w:jc w:val="both"/>
        <w:rPr>
          <w:sz w:val="24"/>
          <w:szCs w:val="24"/>
          <w:lang w:eastAsia="ru-RU"/>
        </w:rPr>
      </w:pPr>
      <w:r w:rsidRPr="00166871">
        <w:rPr>
          <w:sz w:val="24"/>
          <w:szCs w:val="24"/>
          <w:lang w:eastAsia="ru-RU"/>
        </w:rPr>
        <w:t xml:space="preserve">3.3. tiek rīkota izsole, Daugavpils pilsētas domes priekšsēdētājs apstiprina atsavināmā Zemesgabala izsoles noteikumus un izsoles komisijas sastāvu. </w:t>
      </w:r>
    </w:p>
    <w:p w:rsidR="00166871" w:rsidRPr="00166871" w:rsidRDefault="00166871" w:rsidP="00166871">
      <w:pPr>
        <w:widowControl/>
        <w:autoSpaceDE/>
        <w:autoSpaceDN/>
        <w:adjustRightInd/>
        <w:ind w:firstLine="426"/>
        <w:jc w:val="both"/>
        <w:rPr>
          <w:sz w:val="24"/>
          <w:szCs w:val="24"/>
          <w:lang w:eastAsia="ru-RU"/>
        </w:rPr>
      </w:pPr>
      <w:r w:rsidRPr="00166871">
        <w:rPr>
          <w:bCs/>
          <w:sz w:val="24"/>
          <w:szCs w:val="24"/>
          <w:lang w:eastAsia="ru-RU"/>
        </w:rPr>
        <w:t>4.</w:t>
      </w:r>
      <w:r w:rsidRPr="00166871">
        <w:rPr>
          <w:b/>
          <w:sz w:val="24"/>
          <w:szCs w:val="24"/>
          <w:lang w:eastAsia="ru-RU"/>
        </w:rPr>
        <w:t xml:space="preserve"> </w:t>
      </w:r>
      <w:r w:rsidRPr="00166871">
        <w:rPr>
          <w:sz w:val="24"/>
          <w:szCs w:val="24"/>
          <w:lang w:eastAsia="ru-RU"/>
        </w:rPr>
        <w:t>Līdzekļus, kas tiks iegūti par atsavināmo Zemesgabalu, ieskaitīt Daugavpils pilsētas pašvaldības budžetā.</w:t>
      </w:r>
    </w:p>
    <w:p w:rsidR="008E7543" w:rsidRPr="008E7543" w:rsidRDefault="008E7543" w:rsidP="008E7543">
      <w:pPr>
        <w:widowControl/>
        <w:autoSpaceDE/>
        <w:autoSpaceDN/>
        <w:adjustRightInd/>
        <w:jc w:val="both"/>
        <w:rPr>
          <w:b/>
          <w:sz w:val="24"/>
          <w:szCs w:val="24"/>
          <w:lang w:eastAsia="ru-RU"/>
        </w:rPr>
      </w:pPr>
    </w:p>
    <w:p w:rsidR="00E615BD" w:rsidRPr="00E615BD" w:rsidRDefault="00E615BD" w:rsidP="00E615BD">
      <w:pPr>
        <w:keepNext/>
        <w:widowControl/>
        <w:tabs>
          <w:tab w:val="left" w:pos="7110"/>
        </w:tabs>
        <w:autoSpaceDE/>
        <w:autoSpaceDN/>
        <w:adjustRightInd/>
        <w:outlineLvl w:val="3"/>
        <w:rPr>
          <w:bCs/>
          <w:sz w:val="24"/>
          <w:szCs w:val="24"/>
          <w:lang w:eastAsia="ru-RU"/>
        </w:rPr>
      </w:pPr>
    </w:p>
    <w:p w:rsidR="00976F58" w:rsidRPr="000503BA" w:rsidRDefault="0029791E" w:rsidP="00E0266A">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2102BB">
        <w:rPr>
          <w:sz w:val="24"/>
          <w:szCs w:val="24"/>
          <w:lang w:eastAsia="ru-RU"/>
        </w:rPr>
        <w:tab/>
      </w:r>
      <w:r w:rsidRPr="0029791E">
        <w:rPr>
          <w:sz w:val="24"/>
          <w:szCs w:val="24"/>
          <w:lang w:eastAsia="ru-RU"/>
        </w:rPr>
        <w:t xml:space="preserve">       </w:t>
      </w:r>
      <w:r w:rsidR="002102BB">
        <w:rPr>
          <w:i/>
          <w:sz w:val="24"/>
          <w:szCs w:val="24"/>
          <w:lang w:eastAsia="ru-RU"/>
        </w:rPr>
        <w:t>(personiskais paraksts</w:t>
      </w:r>
      <w:r w:rsidR="002102BB">
        <w:rPr>
          <w:i/>
          <w:sz w:val="24"/>
          <w:szCs w:val="24"/>
          <w:lang w:eastAsia="ru-RU"/>
        </w:rPr>
        <w:t>)</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94182"/>
    <w:multiLevelType w:val="hybridMultilevel"/>
    <w:tmpl w:val="ADF65080"/>
    <w:lvl w:ilvl="0" w:tplc="26281BC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29"/>
  </w:num>
  <w:num w:numId="5">
    <w:abstractNumId w:val="10"/>
  </w:num>
  <w:num w:numId="6">
    <w:abstractNumId w:val="20"/>
  </w:num>
  <w:num w:numId="7">
    <w:abstractNumId w:val="13"/>
  </w:num>
  <w:num w:numId="8">
    <w:abstractNumId w:val="26"/>
  </w:num>
  <w:num w:numId="9">
    <w:abstractNumId w:val="18"/>
  </w:num>
  <w:num w:numId="10">
    <w:abstractNumId w:val="28"/>
  </w:num>
  <w:num w:numId="11">
    <w:abstractNumId w:val="2"/>
  </w:num>
  <w:num w:numId="12">
    <w:abstractNumId w:val="9"/>
  </w:num>
  <w:num w:numId="13">
    <w:abstractNumId w:val="15"/>
  </w:num>
  <w:num w:numId="14">
    <w:abstractNumId w:val="24"/>
  </w:num>
  <w:num w:numId="15">
    <w:abstractNumId w:val="17"/>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62D35"/>
    <w:rsid w:val="00166871"/>
    <w:rsid w:val="001D5DC3"/>
    <w:rsid w:val="001E0877"/>
    <w:rsid w:val="001F0953"/>
    <w:rsid w:val="002102BB"/>
    <w:rsid w:val="002340FD"/>
    <w:rsid w:val="0023530C"/>
    <w:rsid w:val="0029791E"/>
    <w:rsid w:val="002E0C9E"/>
    <w:rsid w:val="00382565"/>
    <w:rsid w:val="00384A62"/>
    <w:rsid w:val="003B49AD"/>
    <w:rsid w:val="00442B80"/>
    <w:rsid w:val="004746BE"/>
    <w:rsid w:val="0051197E"/>
    <w:rsid w:val="00517178"/>
    <w:rsid w:val="00581251"/>
    <w:rsid w:val="0067704B"/>
    <w:rsid w:val="006911FF"/>
    <w:rsid w:val="006C5B3C"/>
    <w:rsid w:val="006E0758"/>
    <w:rsid w:val="006F5163"/>
    <w:rsid w:val="00713BF0"/>
    <w:rsid w:val="00721213"/>
    <w:rsid w:val="0073777C"/>
    <w:rsid w:val="00753049"/>
    <w:rsid w:val="007C6208"/>
    <w:rsid w:val="00844AC4"/>
    <w:rsid w:val="00880E3B"/>
    <w:rsid w:val="008E7543"/>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76445"/>
    <w:rsid w:val="00C946E8"/>
    <w:rsid w:val="00CE4B6E"/>
    <w:rsid w:val="00D64839"/>
    <w:rsid w:val="00D92FC6"/>
    <w:rsid w:val="00DA5A25"/>
    <w:rsid w:val="00DB205C"/>
    <w:rsid w:val="00E0266A"/>
    <w:rsid w:val="00E615BD"/>
    <w:rsid w:val="00E66141"/>
    <w:rsid w:val="00E923AA"/>
    <w:rsid w:val="00E96C24"/>
    <w:rsid w:val="00ED53D4"/>
    <w:rsid w:val="00ED7570"/>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102BB"/>
    <w:pPr>
      <w:widowControl/>
      <w:autoSpaceDE/>
      <w:autoSpaceDN/>
      <w:adjustRightInd/>
      <w:jc w:val="center"/>
    </w:pPr>
    <w:rPr>
      <w:b/>
      <w:sz w:val="28"/>
      <w:lang w:eastAsia="ru-RU"/>
    </w:rPr>
  </w:style>
  <w:style w:type="character" w:customStyle="1" w:styleId="TitleChar">
    <w:name w:val="Title Char"/>
    <w:basedOn w:val="DefaultParagraphFont"/>
    <w:link w:val="Title"/>
    <w:rsid w:val="002102B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2185</Words>
  <Characters>1246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2020-11-13T09:30:00Z</cp:lastPrinted>
  <dcterms:created xsi:type="dcterms:W3CDTF">2020-11-13T09:29:00Z</dcterms:created>
  <dcterms:modified xsi:type="dcterms:W3CDTF">2020-11-17T08:24:00Z</dcterms:modified>
</cp:coreProperties>
</file>