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840" w:rsidRDefault="00A42840" w:rsidP="00A42840">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3827" r:id="rId6"/>
        </w:object>
      </w:r>
    </w:p>
    <w:p w:rsidR="00A42840" w:rsidRPr="00EE4591" w:rsidRDefault="00A42840" w:rsidP="00A42840">
      <w:pPr>
        <w:pStyle w:val="Title"/>
        <w:tabs>
          <w:tab w:val="left" w:pos="3969"/>
          <w:tab w:val="left" w:pos="4395"/>
        </w:tabs>
        <w:rPr>
          <w:b w:val="0"/>
          <w:bCs/>
          <w:sz w:val="24"/>
          <w:szCs w:val="24"/>
        </w:rPr>
      </w:pPr>
    </w:p>
    <w:p w:rsidR="00A42840" w:rsidRDefault="00A42840" w:rsidP="00A42840">
      <w:pPr>
        <w:pStyle w:val="Title"/>
        <w:tabs>
          <w:tab w:val="left" w:pos="3969"/>
          <w:tab w:val="left" w:pos="4395"/>
        </w:tabs>
        <w:rPr>
          <w:b w:val="0"/>
          <w:bCs/>
        </w:rPr>
      </w:pPr>
      <w:r>
        <w:rPr>
          <w:b w:val="0"/>
          <w:bCs/>
        </w:rPr>
        <w:t xml:space="preserve">  LATVIJAS REPUBLIKAS</w:t>
      </w:r>
    </w:p>
    <w:p w:rsidR="00A42840" w:rsidRDefault="00A42840" w:rsidP="00A42840">
      <w:pPr>
        <w:pStyle w:val="Title"/>
        <w:tabs>
          <w:tab w:val="left" w:pos="3969"/>
          <w:tab w:val="left" w:pos="4395"/>
        </w:tabs>
      </w:pPr>
      <w:r>
        <w:t>DAUGAVPILS PILSĒTAS DOME</w:t>
      </w:r>
    </w:p>
    <w:p w:rsidR="00A42840" w:rsidRPr="00C3756E" w:rsidRDefault="00A42840" w:rsidP="00A42840">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595E7874" wp14:editId="183FF12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09BB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A42840" w:rsidRDefault="00A42840" w:rsidP="00A42840">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A42840" w:rsidRDefault="00A42840" w:rsidP="00A42840">
      <w:pPr>
        <w:jc w:val="center"/>
        <w:rPr>
          <w:sz w:val="18"/>
          <w:szCs w:val="18"/>
          <w:u w:val="single"/>
        </w:rPr>
      </w:pPr>
    </w:p>
    <w:p w:rsidR="00A42840" w:rsidRDefault="00A42840" w:rsidP="00A42840">
      <w:pPr>
        <w:jc w:val="center"/>
        <w:rPr>
          <w:b/>
          <w:sz w:val="24"/>
          <w:szCs w:val="24"/>
        </w:rPr>
      </w:pPr>
    </w:p>
    <w:p w:rsidR="00A42840" w:rsidRPr="002E7F44" w:rsidRDefault="00A42840" w:rsidP="00A42840">
      <w:pPr>
        <w:jc w:val="center"/>
        <w:rPr>
          <w:b/>
          <w:sz w:val="24"/>
          <w:szCs w:val="24"/>
        </w:rPr>
      </w:pPr>
      <w:r w:rsidRPr="002E7F44">
        <w:rPr>
          <w:b/>
          <w:sz w:val="24"/>
          <w:szCs w:val="24"/>
        </w:rPr>
        <w:t>LĒMUMS</w:t>
      </w:r>
    </w:p>
    <w:p w:rsidR="00A42840" w:rsidRPr="002E7F44" w:rsidRDefault="00A42840" w:rsidP="00A42840">
      <w:pPr>
        <w:spacing w:after="120"/>
        <w:jc w:val="center"/>
        <w:rPr>
          <w:sz w:val="2"/>
          <w:szCs w:val="2"/>
        </w:rPr>
      </w:pPr>
    </w:p>
    <w:p w:rsidR="0073777C" w:rsidRPr="00D92FC6" w:rsidRDefault="00A42840" w:rsidP="00A42840">
      <w:pPr>
        <w:jc w:val="center"/>
        <w:rPr>
          <w:sz w:val="24"/>
          <w:szCs w:val="24"/>
        </w:rPr>
      </w:pPr>
      <w:r>
        <w:rPr>
          <w:szCs w:val="24"/>
        </w:rPr>
        <w:t>Daugavpi</w:t>
      </w:r>
      <w:r w:rsidRPr="002E7F44">
        <w:rPr>
          <w:szCs w:val="24"/>
        </w:rPr>
        <w:t>lī</w:t>
      </w:r>
    </w:p>
    <w:p w:rsidR="0073777C" w:rsidRPr="00D92FC6" w:rsidRDefault="0073777C" w:rsidP="00E0266A">
      <w:pPr>
        <w:jc w:val="both"/>
        <w:rPr>
          <w:sz w:val="24"/>
          <w:szCs w:val="24"/>
        </w:rPr>
      </w:pPr>
    </w:p>
    <w:p w:rsidR="0073777C" w:rsidRPr="00D92FC6" w:rsidRDefault="0073777C" w:rsidP="00E0266A">
      <w:pPr>
        <w:jc w:val="both"/>
        <w:rPr>
          <w:sz w:val="24"/>
          <w:szCs w:val="24"/>
        </w:rPr>
      </w:pPr>
    </w:p>
    <w:p w:rsidR="0073777C" w:rsidRPr="00D92FC6" w:rsidRDefault="0073777C" w:rsidP="00E0266A">
      <w:pPr>
        <w:jc w:val="both"/>
        <w:rPr>
          <w:sz w:val="24"/>
          <w:szCs w:val="24"/>
        </w:rPr>
      </w:pPr>
    </w:p>
    <w:p w:rsidR="0073777C" w:rsidRPr="00D92FC6" w:rsidRDefault="00382565" w:rsidP="00E0266A">
      <w:pPr>
        <w:jc w:val="both"/>
        <w:rPr>
          <w:sz w:val="24"/>
          <w:szCs w:val="24"/>
        </w:rPr>
      </w:pPr>
      <w:r w:rsidRPr="00D92FC6">
        <w:rPr>
          <w:sz w:val="24"/>
          <w:szCs w:val="24"/>
        </w:rPr>
        <w:t>2020.gada</w:t>
      </w:r>
      <w:r w:rsidR="00C34665">
        <w:rPr>
          <w:sz w:val="24"/>
          <w:szCs w:val="24"/>
        </w:rPr>
        <w:t xml:space="preserve"> 12.novembrī</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142A3F">
        <w:rPr>
          <w:b/>
          <w:sz w:val="24"/>
          <w:szCs w:val="24"/>
        </w:rPr>
        <w:t>580</w:t>
      </w:r>
      <w:r w:rsidR="0073777C" w:rsidRPr="00D92FC6">
        <w:rPr>
          <w:sz w:val="24"/>
          <w:szCs w:val="24"/>
        </w:rPr>
        <w:t xml:space="preserve">  </w:t>
      </w:r>
    </w:p>
    <w:p w:rsidR="0073777C" w:rsidRPr="00D92FC6" w:rsidRDefault="0073777C" w:rsidP="00E0266A">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C34665">
        <w:rPr>
          <w:sz w:val="24"/>
          <w:szCs w:val="24"/>
        </w:rPr>
        <w:t xml:space="preserve"> (prot.</w:t>
      </w:r>
      <w:r w:rsidR="006F5163" w:rsidRPr="00D92FC6">
        <w:rPr>
          <w:sz w:val="24"/>
          <w:szCs w:val="24"/>
        </w:rPr>
        <w:t>Nr.</w:t>
      </w:r>
      <w:r w:rsidR="00C34665">
        <w:rPr>
          <w:sz w:val="24"/>
          <w:szCs w:val="24"/>
        </w:rPr>
        <w:t>46</w:t>
      </w:r>
      <w:r w:rsidR="002340FD" w:rsidRPr="00D92FC6">
        <w:rPr>
          <w:sz w:val="24"/>
          <w:szCs w:val="24"/>
        </w:rPr>
        <w:t>,</w:t>
      </w:r>
      <w:r w:rsidR="00C946E8" w:rsidRPr="00D92FC6">
        <w:rPr>
          <w:sz w:val="24"/>
          <w:szCs w:val="24"/>
        </w:rPr>
        <w:t xml:space="preserve"> </w:t>
      </w:r>
      <w:r w:rsidR="00142A3F">
        <w:rPr>
          <w:sz w:val="24"/>
          <w:szCs w:val="24"/>
        </w:rPr>
        <w:t>26</w:t>
      </w:r>
      <w:r w:rsidRPr="00D92FC6">
        <w:rPr>
          <w:sz w:val="24"/>
          <w:szCs w:val="24"/>
        </w:rPr>
        <w:t>.§)</w:t>
      </w:r>
    </w:p>
    <w:p w:rsidR="00442B80" w:rsidRPr="00442B80" w:rsidRDefault="00442B80" w:rsidP="00442B80">
      <w:pPr>
        <w:widowControl/>
        <w:tabs>
          <w:tab w:val="left" w:pos="7290"/>
        </w:tabs>
        <w:autoSpaceDE/>
        <w:autoSpaceDN/>
        <w:adjustRightInd/>
        <w:jc w:val="both"/>
        <w:rPr>
          <w:sz w:val="24"/>
          <w:szCs w:val="24"/>
          <w:lang w:eastAsia="ru-RU"/>
        </w:rPr>
      </w:pPr>
      <w:r w:rsidRPr="00442B80">
        <w:rPr>
          <w:sz w:val="24"/>
          <w:szCs w:val="24"/>
          <w:lang w:eastAsia="ru-RU"/>
        </w:rPr>
        <w:t xml:space="preserve">                      </w:t>
      </w:r>
      <w:r>
        <w:rPr>
          <w:sz w:val="24"/>
          <w:szCs w:val="24"/>
          <w:lang w:eastAsia="ru-RU"/>
        </w:rPr>
        <w:t xml:space="preserve">              </w:t>
      </w:r>
      <w:r w:rsidRPr="00442B80">
        <w:rPr>
          <w:sz w:val="24"/>
          <w:szCs w:val="24"/>
          <w:lang w:eastAsia="ru-RU"/>
        </w:rPr>
        <w:t xml:space="preserve">                                             </w:t>
      </w:r>
    </w:p>
    <w:p w:rsidR="008E7543" w:rsidRPr="008E7543" w:rsidRDefault="008E7543" w:rsidP="008E7543">
      <w:pPr>
        <w:widowControl/>
        <w:tabs>
          <w:tab w:val="left" w:pos="7290"/>
        </w:tabs>
        <w:autoSpaceDE/>
        <w:autoSpaceDN/>
        <w:adjustRightInd/>
        <w:jc w:val="center"/>
        <w:rPr>
          <w:b/>
          <w:noProof/>
          <w:sz w:val="24"/>
          <w:szCs w:val="24"/>
          <w:lang w:eastAsia="ru-RU"/>
        </w:rPr>
      </w:pPr>
      <w:r w:rsidRPr="008E7543">
        <w:rPr>
          <w:b/>
          <w:noProof/>
          <w:sz w:val="24"/>
          <w:szCs w:val="24"/>
          <w:lang w:eastAsia="ru-RU"/>
        </w:rPr>
        <w:t xml:space="preserve">Par zemes vienības, kadastra apzīmējums </w:t>
      </w:r>
      <w:r w:rsidRPr="008E7543">
        <w:rPr>
          <w:b/>
          <w:sz w:val="24"/>
          <w:szCs w:val="24"/>
          <w:lang w:eastAsia="ru-RU"/>
        </w:rPr>
        <w:t>05000371037,</w:t>
      </w:r>
    </w:p>
    <w:p w:rsidR="008E7543" w:rsidRPr="008E7543" w:rsidRDefault="008E7543" w:rsidP="008E7543">
      <w:pPr>
        <w:widowControl/>
        <w:autoSpaceDE/>
        <w:autoSpaceDN/>
        <w:adjustRightInd/>
        <w:jc w:val="center"/>
        <w:rPr>
          <w:b/>
          <w:noProof/>
          <w:sz w:val="24"/>
          <w:szCs w:val="24"/>
          <w:lang w:eastAsia="ru-RU"/>
        </w:rPr>
      </w:pPr>
      <w:r w:rsidRPr="008E7543">
        <w:rPr>
          <w:b/>
          <w:noProof/>
          <w:sz w:val="24"/>
          <w:szCs w:val="24"/>
          <w:lang w:eastAsia="ru-RU"/>
        </w:rPr>
        <w:t>Liliju ielas 14 rajonā, Daugavpilī, pārdošanu</w:t>
      </w:r>
    </w:p>
    <w:p w:rsidR="008E7543" w:rsidRPr="008E7543" w:rsidRDefault="008E7543" w:rsidP="008E7543">
      <w:pPr>
        <w:widowControl/>
        <w:tabs>
          <w:tab w:val="left" w:pos="360"/>
        </w:tabs>
        <w:autoSpaceDE/>
        <w:autoSpaceDN/>
        <w:adjustRightInd/>
        <w:jc w:val="center"/>
        <w:rPr>
          <w:b/>
          <w:noProof/>
          <w:sz w:val="24"/>
          <w:szCs w:val="24"/>
          <w:lang w:eastAsia="ru-RU"/>
        </w:rPr>
      </w:pPr>
      <w:r w:rsidRPr="008E7543">
        <w:rPr>
          <w:b/>
          <w:noProof/>
          <w:sz w:val="24"/>
          <w:szCs w:val="24"/>
          <w:lang w:eastAsia="ru-RU"/>
        </w:rPr>
        <w:t xml:space="preserve">                                                                                                                      </w:t>
      </w:r>
    </w:p>
    <w:p w:rsidR="008E7543" w:rsidRDefault="008E7543" w:rsidP="008E7543">
      <w:pPr>
        <w:widowControl/>
        <w:autoSpaceDE/>
        <w:autoSpaceDN/>
        <w:adjustRightInd/>
        <w:ind w:firstLine="426"/>
        <w:jc w:val="both"/>
        <w:rPr>
          <w:b/>
          <w:bCs/>
          <w:noProof/>
          <w:sz w:val="24"/>
          <w:szCs w:val="24"/>
          <w:lang w:eastAsia="ru-RU"/>
        </w:rPr>
      </w:pPr>
      <w:r w:rsidRPr="008E7543">
        <w:rPr>
          <w:sz w:val="24"/>
          <w:szCs w:val="24"/>
          <w:lang w:eastAsia="ru-RU"/>
        </w:rPr>
        <w:t>Pamatojoties uz likuma “Par pašvaldībām” 21.panta pirmās daļas 17.punktu, Publiskas personas mantas atsavināšanas likuma 8.panta trešo daļu un septīto daļu, 9.panta otro daļu, 14.panta otro un trešo daļu, 36.panta trešo daļu, 44.panta astoto daļu, nodrošinot Daugavpils pilsētas domes 2020.gada 29.jūnija lēmuma Nr.267</w:t>
      </w:r>
      <w:r>
        <w:rPr>
          <w:sz w:val="24"/>
          <w:szCs w:val="24"/>
          <w:lang w:eastAsia="ru-RU"/>
        </w:rPr>
        <w:t xml:space="preserve"> </w:t>
      </w:r>
      <w:r w:rsidRPr="008E7543">
        <w:rPr>
          <w:sz w:val="24"/>
          <w:szCs w:val="24"/>
          <w:lang w:eastAsia="ru-RU"/>
        </w:rPr>
        <w:t>“Par zemes starpgabalu nodošanu atsavināšanai” 1.2.apakšpunkta izpildi, ņemot vērā Daugavpils pilsētas pašvaldības dzīvojamo māju privatizācijas un īpašuma atsavināšanas komisijas 2020.gada 8.septembra sēdes protokolu Nr.7 (8.punkts), Domes Finanšu komitejas 2020</w:t>
      </w:r>
      <w:r>
        <w:rPr>
          <w:sz w:val="24"/>
          <w:szCs w:val="24"/>
          <w:lang w:eastAsia="ru-RU"/>
        </w:rPr>
        <w:t>.gada 5.novembra sēdes</w:t>
      </w:r>
      <w:r w:rsidRPr="008E7543">
        <w:rPr>
          <w:sz w:val="24"/>
          <w:szCs w:val="24"/>
          <w:lang w:eastAsia="ru-RU"/>
        </w:rPr>
        <w:t xml:space="preserve"> atzinumu,</w:t>
      </w:r>
      <w:r w:rsidR="00511435" w:rsidRPr="00511435">
        <w:rPr>
          <w:rFonts w:eastAsia="Calibri"/>
          <w:sz w:val="24"/>
          <w:szCs w:val="24"/>
          <w:lang w:eastAsia="en-US"/>
        </w:rPr>
        <w:t xml:space="preserve"> atklāti balsojot: PAR – 12 (A.Broks, J.Dukšinskis, A.Gržibovskis, L.Jankovska, R.Joksts, I.Kokina, N.Kožanova, M.Lavrenovs, J.Lāčplēsis, I.Prelatovs, H.Soldatjonoka, A.Zdanovskis), PRET – nav, ATTURAS – nav,</w:t>
      </w:r>
      <w:r w:rsidRPr="008E7543">
        <w:rPr>
          <w:sz w:val="24"/>
          <w:szCs w:val="24"/>
          <w:lang w:eastAsia="ru-RU"/>
        </w:rPr>
        <w:t xml:space="preserve"> </w:t>
      </w:r>
      <w:r w:rsidRPr="008E7543">
        <w:rPr>
          <w:b/>
          <w:bCs/>
          <w:noProof/>
          <w:sz w:val="24"/>
          <w:szCs w:val="24"/>
          <w:lang w:eastAsia="ru-RU"/>
        </w:rPr>
        <w:t>Daugavpils pilsētas dome nolemj:</w:t>
      </w:r>
    </w:p>
    <w:p w:rsidR="008E7543" w:rsidRPr="008E7543" w:rsidRDefault="008E7543" w:rsidP="008E7543">
      <w:pPr>
        <w:widowControl/>
        <w:autoSpaceDE/>
        <w:autoSpaceDN/>
        <w:adjustRightInd/>
        <w:ind w:firstLine="426"/>
        <w:jc w:val="both"/>
        <w:rPr>
          <w:b/>
          <w:bCs/>
          <w:noProof/>
          <w:sz w:val="24"/>
          <w:szCs w:val="24"/>
          <w:lang w:eastAsia="ru-RU"/>
        </w:rPr>
      </w:pPr>
    </w:p>
    <w:p w:rsidR="008E7543" w:rsidRPr="008E7543" w:rsidRDefault="008E7543" w:rsidP="008E7543">
      <w:pPr>
        <w:widowControl/>
        <w:autoSpaceDE/>
        <w:autoSpaceDN/>
        <w:adjustRightInd/>
        <w:jc w:val="both"/>
        <w:rPr>
          <w:noProof/>
          <w:sz w:val="24"/>
          <w:szCs w:val="24"/>
          <w:lang w:eastAsia="ru-RU"/>
        </w:rPr>
      </w:pPr>
      <w:r w:rsidRPr="008E7543">
        <w:rPr>
          <w:noProof/>
          <w:sz w:val="24"/>
          <w:szCs w:val="24"/>
          <w:lang w:eastAsia="ru-RU"/>
        </w:rPr>
        <w:t xml:space="preserve">     </w:t>
      </w:r>
      <w:r w:rsidRPr="008E7543">
        <w:rPr>
          <w:bCs/>
          <w:noProof/>
          <w:sz w:val="24"/>
          <w:szCs w:val="24"/>
          <w:lang w:eastAsia="ru-RU"/>
        </w:rPr>
        <w:t>1</w:t>
      </w:r>
      <w:r w:rsidRPr="008E7543">
        <w:rPr>
          <w:noProof/>
          <w:sz w:val="24"/>
          <w:szCs w:val="24"/>
          <w:lang w:eastAsia="ru-RU"/>
        </w:rPr>
        <w:t xml:space="preserve">. Apstiprināt atsavināmās zemes </w:t>
      </w:r>
      <w:r w:rsidRPr="008E7543">
        <w:rPr>
          <w:sz w:val="24"/>
          <w:szCs w:val="24"/>
          <w:lang w:eastAsia="ru-RU"/>
        </w:rPr>
        <w:t>vienības (</w:t>
      </w:r>
      <w:proofErr w:type="spellStart"/>
      <w:r w:rsidRPr="008E7543">
        <w:rPr>
          <w:sz w:val="24"/>
          <w:szCs w:val="24"/>
          <w:lang w:eastAsia="ru-RU"/>
        </w:rPr>
        <w:t>starpgabals</w:t>
      </w:r>
      <w:proofErr w:type="spellEnd"/>
      <w:r w:rsidRPr="008E7543">
        <w:rPr>
          <w:sz w:val="24"/>
          <w:szCs w:val="24"/>
          <w:lang w:eastAsia="ru-RU"/>
        </w:rPr>
        <w:t>) 218 m</w:t>
      </w:r>
      <w:r w:rsidRPr="008E7543">
        <w:rPr>
          <w:sz w:val="24"/>
          <w:szCs w:val="24"/>
          <w:vertAlign w:val="superscript"/>
          <w:lang w:eastAsia="ru-RU"/>
        </w:rPr>
        <w:t>2</w:t>
      </w:r>
      <w:r w:rsidRPr="008E7543">
        <w:rPr>
          <w:sz w:val="24"/>
          <w:szCs w:val="24"/>
          <w:lang w:eastAsia="ru-RU"/>
        </w:rPr>
        <w:t xml:space="preserve"> platībā ar kadastra apzīmējumu 05000371037 (kadastra Nr.05000371037), </w:t>
      </w:r>
      <w:r w:rsidRPr="008E7543">
        <w:rPr>
          <w:b/>
          <w:sz w:val="24"/>
          <w:szCs w:val="24"/>
          <w:lang w:eastAsia="ru-RU"/>
        </w:rPr>
        <w:t xml:space="preserve">Liliju ielas 14 rajonā, </w:t>
      </w:r>
      <w:r w:rsidRPr="008E7543">
        <w:rPr>
          <w:sz w:val="24"/>
          <w:szCs w:val="24"/>
          <w:lang w:eastAsia="ru-RU"/>
        </w:rPr>
        <w:t>Daugavpilī (turpmāk Zemesgabals),</w:t>
      </w:r>
      <w:r w:rsidRPr="008E7543">
        <w:rPr>
          <w:b/>
          <w:sz w:val="24"/>
          <w:szCs w:val="24"/>
          <w:lang w:eastAsia="ru-RU"/>
        </w:rPr>
        <w:t xml:space="preserve"> </w:t>
      </w:r>
      <w:r w:rsidRPr="008E7543">
        <w:rPr>
          <w:sz w:val="24"/>
          <w:szCs w:val="24"/>
          <w:lang w:eastAsia="ru-RU"/>
        </w:rPr>
        <w:t>nosacīto cenu jeb</w:t>
      </w:r>
      <w:r w:rsidRPr="008E7543">
        <w:rPr>
          <w:b/>
          <w:sz w:val="24"/>
          <w:szCs w:val="24"/>
          <w:lang w:eastAsia="ru-RU"/>
        </w:rPr>
        <w:t xml:space="preserve"> </w:t>
      </w:r>
      <w:r w:rsidRPr="008E7543">
        <w:rPr>
          <w:noProof/>
          <w:sz w:val="24"/>
          <w:szCs w:val="24"/>
          <w:lang w:eastAsia="ru-RU"/>
        </w:rPr>
        <w:t xml:space="preserve">izsoles sākumcenu </w:t>
      </w:r>
      <w:r w:rsidRPr="008E7543">
        <w:rPr>
          <w:b/>
          <w:noProof/>
          <w:sz w:val="24"/>
          <w:szCs w:val="24"/>
          <w:lang w:eastAsia="ru-RU"/>
        </w:rPr>
        <w:t>938,00 EUR</w:t>
      </w:r>
      <w:r w:rsidRPr="008E7543">
        <w:rPr>
          <w:bCs/>
          <w:noProof/>
          <w:sz w:val="24"/>
          <w:szCs w:val="24"/>
          <w:lang w:eastAsia="ru-RU"/>
        </w:rPr>
        <w:t xml:space="preserve"> (deviņi simti trīsdesmit astoņi eiro 00 centi) apmērā.</w:t>
      </w:r>
      <w:r w:rsidRPr="008E7543">
        <w:rPr>
          <w:noProof/>
          <w:sz w:val="24"/>
          <w:szCs w:val="24"/>
          <w:lang w:eastAsia="ru-RU"/>
        </w:rPr>
        <w:t xml:space="preserve"> </w:t>
      </w:r>
    </w:p>
    <w:p w:rsidR="008E7543" w:rsidRPr="008E7543" w:rsidRDefault="008E7543" w:rsidP="008E7543">
      <w:pPr>
        <w:widowControl/>
        <w:autoSpaceDE/>
        <w:autoSpaceDN/>
        <w:adjustRightInd/>
        <w:jc w:val="both"/>
        <w:rPr>
          <w:sz w:val="24"/>
          <w:szCs w:val="24"/>
          <w:lang w:eastAsia="ru-RU"/>
        </w:rPr>
      </w:pPr>
      <w:r w:rsidRPr="008E7543">
        <w:rPr>
          <w:noProof/>
          <w:sz w:val="24"/>
          <w:szCs w:val="24"/>
          <w:lang w:eastAsia="ru-RU"/>
        </w:rPr>
        <w:t xml:space="preserve">     2.</w:t>
      </w:r>
      <w:r w:rsidRPr="008E7543">
        <w:rPr>
          <w:i/>
          <w:noProof/>
          <w:sz w:val="24"/>
          <w:szCs w:val="24"/>
          <w:lang w:eastAsia="ru-RU"/>
        </w:rPr>
        <w:t xml:space="preserve"> </w:t>
      </w:r>
      <w:r w:rsidRPr="008E7543">
        <w:rPr>
          <w:noProof/>
          <w:sz w:val="24"/>
          <w:szCs w:val="24"/>
          <w:lang w:eastAsia="ru-RU"/>
        </w:rPr>
        <w:t xml:space="preserve">Pircējam </w:t>
      </w:r>
      <w:r w:rsidRPr="008E7543">
        <w:rPr>
          <w:sz w:val="24"/>
          <w:szCs w:val="24"/>
          <w:lang w:eastAsia="ru-RU"/>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8E7543" w:rsidRPr="008E7543" w:rsidRDefault="008E7543" w:rsidP="008E7543">
      <w:pPr>
        <w:widowControl/>
        <w:autoSpaceDE/>
        <w:autoSpaceDN/>
        <w:adjustRightInd/>
        <w:jc w:val="both"/>
        <w:rPr>
          <w:sz w:val="24"/>
          <w:szCs w:val="24"/>
          <w:lang w:eastAsia="ru-RU"/>
        </w:rPr>
      </w:pPr>
      <w:r w:rsidRPr="008E7543">
        <w:rPr>
          <w:sz w:val="24"/>
          <w:szCs w:val="24"/>
          <w:lang w:eastAsia="ru-RU"/>
        </w:rPr>
        <w:t xml:space="preserve">     3. Noteikt, ka gadījumā, ja:</w:t>
      </w:r>
    </w:p>
    <w:p w:rsidR="008E7543" w:rsidRPr="008E7543" w:rsidRDefault="008E7543" w:rsidP="008E7543">
      <w:pPr>
        <w:widowControl/>
        <w:autoSpaceDE/>
        <w:autoSpaceDN/>
        <w:adjustRightInd/>
        <w:jc w:val="both"/>
        <w:rPr>
          <w:sz w:val="24"/>
          <w:szCs w:val="24"/>
          <w:lang w:eastAsia="ru-RU"/>
        </w:rPr>
      </w:pPr>
      <w:r w:rsidRPr="008E7543">
        <w:rPr>
          <w:sz w:val="24"/>
          <w:szCs w:val="24"/>
          <w:lang w:eastAsia="ru-RU"/>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8E7543">
        <w:rPr>
          <w:sz w:val="24"/>
          <w:szCs w:val="24"/>
          <w:lang w:eastAsia="ru-RU"/>
        </w:rPr>
        <w:t>piegul</w:t>
      </w:r>
      <w:proofErr w:type="spellEnd"/>
      <w:r w:rsidRPr="008E7543">
        <w:rPr>
          <w:sz w:val="24"/>
          <w:szCs w:val="24"/>
          <w:lang w:eastAsia="ru-RU"/>
        </w:rPr>
        <w:t xml:space="preserve"> atsavināmajam Zemesgabalam, izsoli nerīkot un Zemesgabalu pārdot šai personai par nosacīto cenu 938,00 EUR (deviņi simti trīsdesmit astoņi </w:t>
      </w:r>
      <w:r w:rsidRPr="008E7543">
        <w:rPr>
          <w:bCs/>
          <w:noProof/>
          <w:sz w:val="24"/>
          <w:szCs w:val="24"/>
          <w:lang w:eastAsia="ru-RU"/>
        </w:rPr>
        <w:t>eiro 00 centi)</w:t>
      </w:r>
      <w:r w:rsidRPr="008E7543">
        <w:rPr>
          <w:sz w:val="24"/>
          <w:szCs w:val="24"/>
          <w:lang w:eastAsia="ru-RU"/>
        </w:rPr>
        <w:t>;</w:t>
      </w:r>
    </w:p>
    <w:p w:rsidR="008E7543" w:rsidRPr="008E7543" w:rsidRDefault="008E7543" w:rsidP="008E7543">
      <w:pPr>
        <w:widowControl/>
        <w:autoSpaceDE/>
        <w:autoSpaceDN/>
        <w:adjustRightInd/>
        <w:jc w:val="both"/>
        <w:rPr>
          <w:sz w:val="24"/>
          <w:szCs w:val="24"/>
          <w:lang w:eastAsia="ru-RU"/>
        </w:rPr>
      </w:pPr>
    </w:p>
    <w:p w:rsidR="008E7543" w:rsidRPr="008E7543" w:rsidRDefault="008E7543" w:rsidP="008E7543">
      <w:pPr>
        <w:widowControl/>
        <w:autoSpaceDE/>
        <w:autoSpaceDN/>
        <w:adjustRightInd/>
        <w:jc w:val="both"/>
        <w:rPr>
          <w:sz w:val="24"/>
          <w:szCs w:val="24"/>
          <w:lang w:eastAsia="ru-RU"/>
        </w:rPr>
      </w:pPr>
    </w:p>
    <w:p w:rsidR="008E7543" w:rsidRPr="008E7543" w:rsidRDefault="008E7543" w:rsidP="008E7543">
      <w:pPr>
        <w:widowControl/>
        <w:autoSpaceDE/>
        <w:autoSpaceDN/>
        <w:adjustRightInd/>
        <w:jc w:val="both"/>
        <w:rPr>
          <w:sz w:val="24"/>
          <w:szCs w:val="24"/>
          <w:lang w:eastAsia="ru-RU"/>
        </w:rPr>
      </w:pPr>
    </w:p>
    <w:p w:rsidR="008E7543" w:rsidRPr="008E7543" w:rsidRDefault="008E7543" w:rsidP="008E7543">
      <w:pPr>
        <w:widowControl/>
        <w:autoSpaceDE/>
        <w:autoSpaceDN/>
        <w:adjustRightInd/>
        <w:jc w:val="both"/>
        <w:rPr>
          <w:sz w:val="24"/>
          <w:szCs w:val="24"/>
          <w:lang w:eastAsia="ru-RU"/>
        </w:rPr>
      </w:pPr>
    </w:p>
    <w:p w:rsidR="008E7543" w:rsidRPr="008E7543" w:rsidRDefault="008E7543" w:rsidP="008E7543">
      <w:pPr>
        <w:widowControl/>
        <w:autoSpaceDE/>
        <w:autoSpaceDN/>
        <w:adjustRightInd/>
        <w:jc w:val="both"/>
        <w:rPr>
          <w:sz w:val="24"/>
          <w:szCs w:val="24"/>
          <w:lang w:eastAsia="ru-RU"/>
        </w:rPr>
      </w:pPr>
    </w:p>
    <w:p w:rsidR="008E7543" w:rsidRPr="008E7543" w:rsidRDefault="008E7543" w:rsidP="008E7543">
      <w:pPr>
        <w:widowControl/>
        <w:autoSpaceDE/>
        <w:autoSpaceDN/>
        <w:adjustRightInd/>
        <w:jc w:val="both"/>
        <w:rPr>
          <w:sz w:val="24"/>
          <w:szCs w:val="24"/>
          <w:lang w:eastAsia="ru-RU"/>
        </w:rPr>
      </w:pPr>
      <w:r w:rsidRPr="008E7543">
        <w:rPr>
          <w:sz w:val="24"/>
          <w:szCs w:val="24"/>
          <w:lang w:eastAsia="ru-RU"/>
        </w:rPr>
        <w:t xml:space="preserve">     3.2. pieteikumu par Zemesgabala pirkšanu šī lēmuma 3.1.punktā noteiktajā termiņā iesniegs vairākas Publiskas personas mantas atsavināšanas likuma 4.panta ceturtajā daļā minētās personas, tiks rīkota izsole starp šīm personām likumā noteiktajā kārtībā.</w:t>
      </w:r>
    </w:p>
    <w:p w:rsidR="008E7543" w:rsidRPr="008E7543" w:rsidRDefault="008E7543" w:rsidP="008E7543">
      <w:pPr>
        <w:widowControl/>
        <w:autoSpaceDE/>
        <w:autoSpaceDN/>
        <w:adjustRightInd/>
        <w:jc w:val="both"/>
        <w:rPr>
          <w:sz w:val="24"/>
          <w:szCs w:val="24"/>
          <w:lang w:eastAsia="ru-RU"/>
        </w:rPr>
      </w:pPr>
      <w:r w:rsidRPr="008E7543">
        <w:rPr>
          <w:sz w:val="24"/>
          <w:szCs w:val="24"/>
          <w:lang w:eastAsia="ru-RU"/>
        </w:rPr>
        <w:t xml:space="preserve">    3.3. tiek rīkota izsole, Daugavpils pilsētas domes priekšsēdētājs apstiprina atsavināmā Zemesgabala izsoles noteikumus un izsoles komisijas sastāvu. </w:t>
      </w:r>
    </w:p>
    <w:p w:rsidR="008E7543" w:rsidRPr="008E7543" w:rsidRDefault="008E7543" w:rsidP="008E7543">
      <w:pPr>
        <w:widowControl/>
        <w:autoSpaceDE/>
        <w:autoSpaceDN/>
        <w:adjustRightInd/>
        <w:jc w:val="both"/>
        <w:rPr>
          <w:sz w:val="24"/>
          <w:szCs w:val="24"/>
          <w:lang w:eastAsia="ru-RU"/>
        </w:rPr>
      </w:pPr>
      <w:r w:rsidRPr="008E7543">
        <w:rPr>
          <w:sz w:val="24"/>
          <w:szCs w:val="24"/>
          <w:lang w:eastAsia="ru-RU"/>
        </w:rPr>
        <w:t xml:space="preserve">    </w:t>
      </w:r>
      <w:r w:rsidRPr="008E7543">
        <w:rPr>
          <w:b/>
          <w:sz w:val="24"/>
          <w:szCs w:val="24"/>
          <w:lang w:eastAsia="ru-RU"/>
        </w:rPr>
        <w:t xml:space="preserve"> </w:t>
      </w:r>
      <w:r w:rsidRPr="008E7543">
        <w:rPr>
          <w:bCs/>
          <w:sz w:val="24"/>
          <w:szCs w:val="24"/>
          <w:lang w:eastAsia="ru-RU"/>
        </w:rPr>
        <w:t>4.</w:t>
      </w:r>
      <w:r w:rsidRPr="008E7543">
        <w:rPr>
          <w:b/>
          <w:sz w:val="24"/>
          <w:szCs w:val="24"/>
          <w:lang w:eastAsia="ru-RU"/>
        </w:rPr>
        <w:t xml:space="preserve"> </w:t>
      </w:r>
      <w:r w:rsidRPr="008E7543">
        <w:rPr>
          <w:sz w:val="24"/>
          <w:szCs w:val="24"/>
          <w:lang w:eastAsia="ru-RU"/>
        </w:rPr>
        <w:t>Līdzekļus, kas tiks iegūti par atsavināmo Zemesgabalu, ieskaitīt Daugavpils pilsētas pašvaldības budžetā.</w:t>
      </w:r>
    </w:p>
    <w:p w:rsidR="008E7543" w:rsidRPr="008E7543" w:rsidRDefault="008E7543" w:rsidP="008E7543">
      <w:pPr>
        <w:widowControl/>
        <w:autoSpaceDE/>
        <w:autoSpaceDN/>
        <w:adjustRightInd/>
        <w:jc w:val="both"/>
        <w:rPr>
          <w:b/>
          <w:sz w:val="24"/>
          <w:szCs w:val="24"/>
          <w:lang w:eastAsia="ru-RU"/>
        </w:rPr>
      </w:pPr>
    </w:p>
    <w:p w:rsidR="00E615BD" w:rsidRPr="00E615BD" w:rsidRDefault="00E615BD" w:rsidP="00E615BD">
      <w:pPr>
        <w:keepNext/>
        <w:widowControl/>
        <w:tabs>
          <w:tab w:val="left" w:pos="7110"/>
        </w:tabs>
        <w:autoSpaceDE/>
        <w:autoSpaceDN/>
        <w:adjustRightInd/>
        <w:outlineLvl w:val="3"/>
        <w:rPr>
          <w:bCs/>
          <w:sz w:val="24"/>
          <w:szCs w:val="24"/>
          <w:lang w:eastAsia="ru-RU"/>
        </w:rPr>
      </w:pPr>
    </w:p>
    <w:p w:rsidR="00976F58" w:rsidRPr="000503BA" w:rsidRDefault="0029791E" w:rsidP="00E0266A">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Pr="0029791E">
        <w:rPr>
          <w:sz w:val="24"/>
          <w:szCs w:val="24"/>
          <w:lang w:eastAsia="ru-RU"/>
        </w:rPr>
        <w:tab/>
      </w:r>
      <w:r w:rsidR="00A42840">
        <w:rPr>
          <w:i/>
          <w:sz w:val="24"/>
          <w:szCs w:val="24"/>
          <w:lang w:eastAsia="ru-RU"/>
        </w:rPr>
        <w:t>(personiskais paraksts</w:t>
      </w:r>
      <w:r w:rsidR="00A42840">
        <w:rPr>
          <w:i/>
          <w:sz w:val="24"/>
          <w:szCs w:val="24"/>
          <w:lang w:eastAsia="ru-RU"/>
        </w:rPr>
        <w:t>)</w:t>
      </w:r>
      <w:bookmarkStart w:id="1" w:name="_GoBack"/>
      <w:bookmarkEnd w:id="1"/>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E94182"/>
    <w:multiLevelType w:val="hybridMultilevel"/>
    <w:tmpl w:val="ADF65080"/>
    <w:lvl w:ilvl="0" w:tplc="26281BC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7"/>
  </w:num>
  <w:num w:numId="4">
    <w:abstractNumId w:val="29"/>
  </w:num>
  <w:num w:numId="5">
    <w:abstractNumId w:val="10"/>
  </w:num>
  <w:num w:numId="6">
    <w:abstractNumId w:val="20"/>
  </w:num>
  <w:num w:numId="7">
    <w:abstractNumId w:val="13"/>
  </w:num>
  <w:num w:numId="8">
    <w:abstractNumId w:val="26"/>
  </w:num>
  <w:num w:numId="9">
    <w:abstractNumId w:val="18"/>
  </w:num>
  <w:num w:numId="10">
    <w:abstractNumId w:val="28"/>
  </w:num>
  <w:num w:numId="11">
    <w:abstractNumId w:val="2"/>
  </w:num>
  <w:num w:numId="12">
    <w:abstractNumId w:val="9"/>
  </w:num>
  <w:num w:numId="13">
    <w:abstractNumId w:val="15"/>
  </w:num>
  <w:num w:numId="14">
    <w:abstractNumId w:val="24"/>
  </w:num>
  <w:num w:numId="15">
    <w:abstractNumId w:val="17"/>
  </w:num>
  <w:num w:numId="16">
    <w:abstractNumId w:val="19"/>
  </w:num>
  <w:num w:numId="17">
    <w:abstractNumId w:val="6"/>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7"/>
  </w:num>
  <w:num w:numId="24">
    <w:abstractNumId w:val="21"/>
  </w:num>
  <w:num w:numId="25">
    <w:abstractNumId w:val="5"/>
  </w:num>
  <w:num w:numId="26">
    <w:abstractNumId w:val="4"/>
  </w:num>
  <w:num w:numId="27">
    <w:abstractNumId w:val="8"/>
  </w:num>
  <w:num w:numId="28">
    <w:abstractNumId w:val="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42A3F"/>
    <w:rsid w:val="001D5DC3"/>
    <w:rsid w:val="001E0877"/>
    <w:rsid w:val="001F0953"/>
    <w:rsid w:val="002340FD"/>
    <w:rsid w:val="0023530C"/>
    <w:rsid w:val="0029791E"/>
    <w:rsid w:val="002E0C9E"/>
    <w:rsid w:val="00382565"/>
    <w:rsid w:val="00384A62"/>
    <w:rsid w:val="003B49AD"/>
    <w:rsid w:val="00442B80"/>
    <w:rsid w:val="004746BE"/>
    <w:rsid w:val="00511435"/>
    <w:rsid w:val="0051197E"/>
    <w:rsid w:val="00517178"/>
    <w:rsid w:val="00581251"/>
    <w:rsid w:val="0067704B"/>
    <w:rsid w:val="006911FF"/>
    <w:rsid w:val="006C5B3C"/>
    <w:rsid w:val="006E0758"/>
    <w:rsid w:val="006F5163"/>
    <w:rsid w:val="00713BF0"/>
    <w:rsid w:val="00721213"/>
    <w:rsid w:val="0073777C"/>
    <w:rsid w:val="00753049"/>
    <w:rsid w:val="007C6208"/>
    <w:rsid w:val="00844AC4"/>
    <w:rsid w:val="00880E3B"/>
    <w:rsid w:val="008E7543"/>
    <w:rsid w:val="00915804"/>
    <w:rsid w:val="00943F9A"/>
    <w:rsid w:val="00976F58"/>
    <w:rsid w:val="00985C6E"/>
    <w:rsid w:val="009A0D35"/>
    <w:rsid w:val="009C5ABB"/>
    <w:rsid w:val="009E4582"/>
    <w:rsid w:val="009E65CA"/>
    <w:rsid w:val="00A21EDD"/>
    <w:rsid w:val="00A42840"/>
    <w:rsid w:val="00A977EB"/>
    <w:rsid w:val="00B64E45"/>
    <w:rsid w:val="00B917BE"/>
    <w:rsid w:val="00BA0099"/>
    <w:rsid w:val="00BD06B4"/>
    <w:rsid w:val="00C34665"/>
    <w:rsid w:val="00C76445"/>
    <w:rsid w:val="00C946E8"/>
    <w:rsid w:val="00CE4B6E"/>
    <w:rsid w:val="00D64839"/>
    <w:rsid w:val="00D92FC6"/>
    <w:rsid w:val="00DA5A25"/>
    <w:rsid w:val="00DB205C"/>
    <w:rsid w:val="00E0266A"/>
    <w:rsid w:val="00E615BD"/>
    <w:rsid w:val="00E66141"/>
    <w:rsid w:val="00E923AA"/>
    <w:rsid w:val="00E96C24"/>
    <w:rsid w:val="00ED53D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42840"/>
    <w:pPr>
      <w:widowControl/>
      <w:autoSpaceDE/>
      <w:autoSpaceDN/>
      <w:adjustRightInd/>
      <w:jc w:val="center"/>
    </w:pPr>
    <w:rPr>
      <w:b/>
      <w:sz w:val="28"/>
      <w:lang w:eastAsia="ru-RU"/>
    </w:rPr>
  </w:style>
  <w:style w:type="character" w:customStyle="1" w:styleId="TitleChar">
    <w:name w:val="Title Char"/>
    <w:basedOn w:val="DefaultParagraphFont"/>
    <w:link w:val="Title"/>
    <w:rsid w:val="00A4284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2264</Words>
  <Characters>1291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2020-11-13T09:27:00Z</dcterms:created>
  <dcterms:modified xsi:type="dcterms:W3CDTF">2020-11-17T08:24:00Z</dcterms:modified>
</cp:coreProperties>
</file>