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DE" w:rsidRPr="00F247DE" w:rsidRDefault="00F247DE" w:rsidP="00F247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24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Daugavpils pilsētas domes 2020.gada 22.oktobra saistošo noteikumu </w:t>
      </w:r>
      <w:r w:rsidR="000C535B" w:rsidRPr="000C535B">
        <w:rPr>
          <w:rFonts w:ascii="Times New Roman" w:eastAsia="Calibri" w:hAnsi="Times New Roman" w:cs="Times New Roman"/>
          <w:b/>
          <w:bCs/>
          <w:sz w:val="24"/>
          <w:szCs w:val="24"/>
        </w:rPr>
        <w:t>Nr.37</w:t>
      </w:r>
    </w:p>
    <w:p w:rsidR="00F247DE" w:rsidRPr="00F247DE" w:rsidRDefault="00F247DE" w:rsidP="00F247D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4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“Grozījums Daugavpils pilsētas domes 2016.gada 11.februāra saistošajos noteikumos Nr.3 “Daugavpils pilsētas pašvaldības tūrisma attīstības un informācijas aģentūras maksas pakalpojumi”” </w:t>
      </w:r>
      <w:r w:rsidRPr="00F247DE">
        <w:rPr>
          <w:rFonts w:ascii="Times New Roman" w:eastAsia="Times New Roman" w:hAnsi="Times New Roman" w:cs="Times New Roman"/>
          <w:b/>
          <w:bCs/>
          <w:sz w:val="24"/>
          <w:szCs w:val="24"/>
        </w:rPr>
        <w:t>paskaidrojuma raksts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615"/>
      </w:tblGrid>
      <w:tr w:rsidR="00F247DE" w:rsidRPr="00F247DE" w:rsidTr="0096698A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DE" w:rsidRPr="00F247DE" w:rsidRDefault="00F247DE" w:rsidP="00F247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E" w:rsidRPr="00F247DE" w:rsidRDefault="00F247DE" w:rsidP="00F247DE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F247DE" w:rsidRPr="00F247DE" w:rsidTr="0096698A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DE" w:rsidRPr="00F247DE" w:rsidRDefault="00F247DE" w:rsidP="00F24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Saskaņā ar </w:t>
            </w:r>
            <w:r w:rsidRPr="00F2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Publisko aģentūru likuma</w:t>
            </w:r>
            <w:r w:rsidRPr="00F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17.panta ceturto daļu, pašvaldības aģentūras sniegtos pakalpojumus nosaka un to cenrādi apstiprina ar pašvaldības saistošajiem noteikumiem.</w:t>
            </w:r>
          </w:p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DE" w:rsidRPr="00F247DE" w:rsidTr="0096698A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DE" w:rsidRPr="00F247DE" w:rsidRDefault="00F247DE" w:rsidP="00F24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Saistošie noteikumi precizē </w:t>
            </w:r>
            <w:r w:rsidRPr="00F247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Daugavpils pilsētas pašvaldības tūrisma attīstības un informācijas aģentūras</w:t>
            </w:r>
            <w:r w:rsidRPr="00F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(turpmāk </w:t>
            </w:r>
            <w:r w:rsidRPr="00F2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F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Aģentūra) maksas pakalpojumus, to likmes, maksāšanas kārtību un atvieglojumus. </w:t>
            </w:r>
          </w:p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DE" w:rsidRPr="00F247DE" w:rsidTr="0096698A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DE" w:rsidRPr="00F247DE" w:rsidRDefault="00F247DE" w:rsidP="00F24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 noteikumi papildinās pašvaldības budžeta ieņēmumus un šos līdzekļus, atbilstoši apstiprinātajam budžetam, Aģentūra izmantos tās funkciju izpildei.</w:t>
            </w:r>
          </w:p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DE" w:rsidRPr="00F247DE" w:rsidTr="0096698A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DE" w:rsidRPr="00F247DE" w:rsidRDefault="00F247DE" w:rsidP="00F24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 sniegtie pakalpojumi nodrošinās mērķa grupu iespējas realizēt aktīvu atpūtu, veicinās tūristu plūsmu un tūrisma nozares attīstību.</w:t>
            </w:r>
          </w:p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DE" w:rsidRPr="00F247DE" w:rsidTr="0096698A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DE" w:rsidRPr="00F247DE" w:rsidRDefault="00F247DE" w:rsidP="00F24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E" w:rsidRPr="00F247DE" w:rsidRDefault="00F247DE" w:rsidP="00F247DE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7DE">
              <w:rPr>
                <w:rFonts w:ascii="Times New Roman" w:eastAsia="Calibri" w:hAnsi="Times New Roman" w:cs="Times New Roman"/>
                <w:sz w:val="24"/>
                <w:szCs w:val="24"/>
              </w:rPr>
              <w:t>Saistošos noteikumus piemēros Aģentūra</w:t>
            </w:r>
            <w:r w:rsidRPr="00F24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F247DE" w:rsidRPr="00F247DE" w:rsidTr="0096698A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DE" w:rsidRPr="00F247DE" w:rsidRDefault="00F247DE" w:rsidP="00F24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7DE">
              <w:rPr>
                <w:rFonts w:ascii="Times New Roman" w:eastAsia="Times New Roman" w:hAnsi="Times New Roman" w:cs="Times New Roman"/>
                <w:sz w:val="24"/>
                <w:szCs w:val="24"/>
              </w:rPr>
              <w:t>Saistošo noteikumu izstrādes gaitā veiktas konsultācijas ar iestādēm, amatpersonām un biedrībām.</w:t>
            </w:r>
          </w:p>
          <w:p w:rsidR="00F247DE" w:rsidRPr="00F247DE" w:rsidRDefault="00F247DE" w:rsidP="00F247DE">
            <w:pPr>
              <w:tabs>
                <w:tab w:val="num" w:pos="158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47DE" w:rsidRPr="00F247DE" w:rsidRDefault="00F247DE" w:rsidP="00F2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7DE" w:rsidRPr="00F247DE" w:rsidRDefault="00F247DE" w:rsidP="00F2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492" w:rsidRPr="00EF1458" w:rsidRDefault="00BF2492" w:rsidP="00BF249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Domes priekšsēdētājs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EF145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EF14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F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EF1458">
        <w:rPr>
          <w:rFonts w:ascii="Times New Roman" w:eastAsia="Times New Roman" w:hAnsi="Times New Roman"/>
          <w:bCs/>
          <w:sz w:val="24"/>
          <w:szCs w:val="24"/>
          <w:lang w:eastAsia="ru-RU"/>
        </w:rPr>
        <w:t>I.Prelatovs</w:t>
      </w:r>
      <w:proofErr w:type="spellEnd"/>
    </w:p>
    <w:p w:rsidR="00F247DE" w:rsidRPr="00F247DE" w:rsidRDefault="00F247DE" w:rsidP="00F24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6F91" w:rsidRPr="00F247DE" w:rsidRDefault="00F66F91">
      <w:pPr>
        <w:rPr>
          <w:sz w:val="24"/>
          <w:szCs w:val="24"/>
        </w:rPr>
      </w:pPr>
    </w:p>
    <w:sectPr w:rsidR="00F66F91" w:rsidRPr="00F247DE" w:rsidSect="00C93A39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DE"/>
    <w:rsid w:val="000C535B"/>
    <w:rsid w:val="00BC1F9F"/>
    <w:rsid w:val="00BF2492"/>
    <w:rsid w:val="00F247DE"/>
    <w:rsid w:val="00F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Inesa Sindina</dc:creator>
  <cp:lastModifiedBy>Ilmars Salkovskis</cp:lastModifiedBy>
  <cp:revision>3</cp:revision>
  <cp:lastPrinted>2020-11-09T08:16:00Z</cp:lastPrinted>
  <dcterms:created xsi:type="dcterms:W3CDTF">2020-11-09T08:16:00Z</dcterms:created>
  <dcterms:modified xsi:type="dcterms:W3CDTF">2020-11-09T08:16:00Z</dcterms:modified>
</cp:coreProperties>
</file>