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F3" w:rsidRDefault="00CB65F3" w:rsidP="00CB65F3">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5187" r:id="rId6"/>
        </w:object>
      </w:r>
    </w:p>
    <w:p w:rsidR="00CB65F3" w:rsidRPr="00EE4591" w:rsidRDefault="00CB65F3" w:rsidP="00CB65F3">
      <w:pPr>
        <w:pStyle w:val="Title"/>
        <w:tabs>
          <w:tab w:val="left" w:pos="3969"/>
          <w:tab w:val="left" w:pos="4395"/>
        </w:tabs>
        <w:rPr>
          <w:b w:val="0"/>
          <w:bCs/>
          <w:sz w:val="24"/>
          <w:szCs w:val="24"/>
        </w:rPr>
      </w:pPr>
    </w:p>
    <w:p w:rsidR="00CB65F3" w:rsidRDefault="00CB65F3" w:rsidP="00CB65F3">
      <w:pPr>
        <w:pStyle w:val="Title"/>
        <w:tabs>
          <w:tab w:val="left" w:pos="3969"/>
          <w:tab w:val="left" w:pos="4395"/>
        </w:tabs>
        <w:rPr>
          <w:b w:val="0"/>
          <w:bCs/>
        </w:rPr>
      </w:pPr>
      <w:r>
        <w:rPr>
          <w:b w:val="0"/>
          <w:bCs/>
        </w:rPr>
        <w:t xml:space="preserve">  LATVIJAS REPUBLIKAS</w:t>
      </w:r>
    </w:p>
    <w:p w:rsidR="00CB65F3" w:rsidRDefault="00CB65F3" w:rsidP="00CB65F3">
      <w:pPr>
        <w:pStyle w:val="Title"/>
        <w:tabs>
          <w:tab w:val="left" w:pos="3969"/>
          <w:tab w:val="left" w:pos="4395"/>
        </w:tabs>
      </w:pPr>
      <w:r>
        <w:t>DAUGAVPILS PILSĒTAS DOME</w:t>
      </w:r>
    </w:p>
    <w:p w:rsidR="00CB65F3" w:rsidRPr="00C3756E" w:rsidRDefault="00CB65F3" w:rsidP="00CB65F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09E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B65F3" w:rsidRDefault="00CB65F3" w:rsidP="00CB65F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B65F3" w:rsidRDefault="00CB65F3" w:rsidP="00CB65F3">
      <w:pPr>
        <w:jc w:val="center"/>
        <w:rPr>
          <w:sz w:val="18"/>
          <w:szCs w:val="18"/>
          <w:u w:val="single"/>
        </w:rPr>
      </w:pPr>
    </w:p>
    <w:p w:rsidR="00CB65F3" w:rsidRDefault="00CB65F3" w:rsidP="00CB65F3">
      <w:pPr>
        <w:jc w:val="center"/>
        <w:rPr>
          <w:b/>
          <w:sz w:val="24"/>
          <w:szCs w:val="24"/>
        </w:rPr>
      </w:pPr>
    </w:p>
    <w:p w:rsidR="00CB65F3" w:rsidRPr="002E7F44" w:rsidRDefault="00CB65F3" w:rsidP="00CB65F3">
      <w:pPr>
        <w:jc w:val="center"/>
        <w:rPr>
          <w:b/>
          <w:sz w:val="24"/>
          <w:szCs w:val="24"/>
        </w:rPr>
      </w:pPr>
      <w:r w:rsidRPr="002E7F44">
        <w:rPr>
          <w:b/>
          <w:sz w:val="24"/>
          <w:szCs w:val="24"/>
        </w:rPr>
        <w:t>LĒMUMS</w:t>
      </w:r>
    </w:p>
    <w:p w:rsidR="00CB65F3" w:rsidRPr="002E7F44" w:rsidRDefault="00CB65F3" w:rsidP="00CB65F3">
      <w:pPr>
        <w:spacing w:after="120"/>
        <w:jc w:val="center"/>
        <w:rPr>
          <w:sz w:val="2"/>
          <w:szCs w:val="2"/>
        </w:rPr>
      </w:pPr>
    </w:p>
    <w:p w:rsidR="0073777C" w:rsidRPr="00D92FC6" w:rsidRDefault="00CB65F3" w:rsidP="00CB65F3">
      <w:pPr>
        <w:jc w:val="center"/>
        <w:rPr>
          <w:sz w:val="24"/>
          <w:szCs w:val="24"/>
        </w:rPr>
      </w:pPr>
      <w:r>
        <w:rPr>
          <w:szCs w:val="24"/>
        </w:rPr>
        <w:t>Daugavpi</w:t>
      </w:r>
      <w:r w:rsidRPr="002E7F44">
        <w:rPr>
          <w:szCs w:val="24"/>
        </w:rPr>
        <w:t>lī</w:t>
      </w:r>
    </w:p>
    <w:p w:rsidR="0073777C" w:rsidRPr="00D92FC6" w:rsidRDefault="0073777C" w:rsidP="00680144">
      <w:pPr>
        <w:jc w:val="both"/>
        <w:rPr>
          <w:sz w:val="24"/>
          <w:szCs w:val="24"/>
        </w:rPr>
      </w:pPr>
    </w:p>
    <w:p w:rsidR="008430A1" w:rsidRPr="00D92FC6" w:rsidRDefault="008430A1" w:rsidP="00680144">
      <w:pPr>
        <w:jc w:val="both"/>
        <w:rPr>
          <w:sz w:val="24"/>
          <w:szCs w:val="24"/>
        </w:rPr>
      </w:pPr>
    </w:p>
    <w:p w:rsidR="0073777C" w:rsidRPr="00D92FC6" w:rsidRDefault="00382565" w:rsidP="00680144">
      <w:pPr>
        <w:jc w:val="both"/>
        <w:rPr>
          <w:sz w:val="24"/>
          <w:szCs w:val="24"/>
        </w:rPr>
      </w:pPr>
      <w:r w:rsidRPr="00D92FC6">
        <w:rPr>
          <w:sz w:val="24"/>
          <w:szCs w:val="24"/>
        </w:rPr>
        <w:t>2020.gada</w:t>
      </w:r>
      <w:r w:rsidR="00680144">
        <w:rPr>
          <w:sz w:val="24"/>
          <w:szCs w:val="24"/>
        </w:rPr>
        <w:t xml:space="preserve"> 22.oktobrī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8430A1">
        <w:rPr>
          <w:b/>
          <w:sz w:val="24"/>
          <w:szCs w:val="24"/>
        </w:rPr>
        <w:t>545</w:t>
      </w:r>
      <w:r w:rsidR="0073777C" w:rsidRPr="00D92FC6">
        <w:rPr>
          <w:sz w:val="24"/>
          <w:szCs w:val="24"/>
        </w:rPr>
        <w:t xml:space="preserve">  </w:t>
      </w:r>
    </w:p>
    <w:p w:rsidR="0073777C" w:rsidRDefault="0073777C" w:rsidP="00680144">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w:t>
      </w:r>
      <w:r w:rsidR="008430A1">
        <w:rPr>
          <w:sz w:val="24"/>
          <w:szCs w:val="24"/>
        </w:rPr>
        <w:t>(prot.</w:t>
      </w:r>
      <w:r w:rsidR="006F5163" w:rsidRPr="00D92FC6">
        <w:rPr>
          <w:sz w:val="24"/>
          <w:szCs w:val="24"/>
        </w:rPr>
        <w:t>Nr.</w:t>
      </w:r>
      <w:r w:rsidR="00680144">
        <w:rPr>
          <w:sz w:val="24"/>
          <w:szCs w:val="24"/>
        </w:rPr>
        <w:t>41</w:t>
      </w:r>
      <w:r w:rsidR="002340FD" w:rsidRPr="00D92FC6">
        <w:rPr>
          <w:sz w:val="24"/>
          <w:szCs w:val="24"/>
        </w:rPr>
        <w:t>,</w:t>
      </w:r>
      <w:r w:rsidR="00C946E8" w:rsidRPr="00D92FC6">
        <w:rPr>
          <w:sz w:val="24"/>
          <w:szCs w:val="24"/>
        </w:rPr>
        <w:t xml:space="preserve"> </w:t>
      </w:r>
      <w:r w:rsidR="008430A1">
        <w:rPr>
          <w:sz w:val="24"/>
          <w:szCs w:val="24"/>
        </w:rPr>
        <w:t>33</w:t>
      </w:r>
      <w:r w:rsidRPr="00D92FC6">
        <w:rPr>
          <w:sz w:val="24"/>
          <w:szCs w:val="24"/>
        </w:rPr>
        <w:t>.§)</w:t>
      </w:r>
    </w:p>
    <w:p w:rsidR="006D1E9D" w:rsidRPr="00D92FC6" w:rsidRDefault="006D1E9D" w:rsidP="00680144">
      <w:pPr>
        <w:ind w:firstLine="709"/>
        <w:jc w:val="both"/>
        <w:rPr>
          <w:sz w:val="24"/>
          <w:szCs w:val="24"/>
        </w:rPr>
      </w:pPr>
    </w:p>
    <w:p w:rsidR="006D1E9D" w:rsidRPr="006D1E9D" w:rsidRDefault="006D1E9D" w:rsidP="006D1E9D">
      <w:pPr>
        <w:widowControl/>
        <w:autoSpaceDE/>
        <w:autoSpaceDN/>
        <w:adjustRightInd/>
        <w:ind w:right="49"/>
        <w:jc w:val="center"/>
        <w:rPr>
          <w:b/>
          <w:bCs/>
          <w:sz w:val="24"/>
          <w:szCs w:val="24"/>
          <w:lang w:eastAsia="ru-RU"/>
        </w:rPr>
      </w:pPr>
      <w:r w:rsidRPr="006D1E9D">
        <w:rPr>
          <w:b/>
          <w:bCs/>
          <w:sz w:val="24"/>
          <w:szCs w:val="24"/>
          <w:lang w:eastAsia="ru-RU"/>
        </w:rPr>
        <w:t xml:space="preserve">Par zemes gabala, kadastra apzīmējums 0500 001 0205, izņemšanu no līdzvērtīgas zemes kompensācijas fonda un piekritību Daugavpils pilsētas pašvaldībai </w:t>
      </w:r>
    </w:p>
    <w:p w:rsidR="006D1E9D" w:rsidRPr="006D1E9D" w:rsidRDefault="006D1E9D" w:rsidP="006D1E9D">
      <w:pPr>
        <w:widowControl/>
        <w:autoSpaceDE/>
        <w:autoSpaceDN/>
        <w:adjustRightInd/>
        <w:rPr>
          <w:sz w:val="24"/>
          <w:szCs w:val="24"/>
          <w:lang w:eastAsia="ru-RU"/>
        </w:rPr>
      </w:pPr>
    </w:p>
    <w:p w:rsidR="006D1E9D" w:rsidRPr="006D1E9D" w:rsidRDefault="006D1E9D" w:rsidP="006D1E9D">
      <w:pPr>
        <w:widowControl/>
        <w:autoSpaceDE/>
        <w:autoSpaceDN/>
        <w:adjustRightInd/>
        <w:ind w:firstLine="426"/>
        <w:jc w:val="both"/>
        <w:rPr>
          <w:sz w:val="24"/>
          <w:szCs w:val="24"/>
          <w:lang w:eastAsia="ru-RU"/>
        </w:rPr>
      </w:pPr>
      <w:r w:rsidRPr="006D1E9D">
        <w:rPr>
          <w:sz w:val="24"/>
          <w:szCs w:val="24"/>
          <w:lang w:eastAsia="ru-RU"/>
        </w:rPr>
        <w:t>Pamatojoties uz likuma “Par pašvaldībām” 21.panta pirmās daļas 27. punktu, 15.panta pirmās daļas 6.punktu, Ministru kabineta 19.05.2008. noteikumu Nr.352 “</w:t>
      </w:r>
      <w:r w:rsidRPr="006D1E9D">
        <w:rPr>
          <w:sz w:val="24"/>
          <w:szCs w:val="24"/>
          <w:shd w:val="clear" w:color="auto" w:fill="FFFFFF"/>
          <w:lang w:eastAsia="ru-RU"/>
        </w:rPr>
        <w:t>Līdzvērtīgas zemes kompensācijas fonda izveidošanas kārtība, kā arī kārtība, kādā aprēķina bijušā zemes īpašuma vērtību, kāda tā bija 1940.gada 21.jūlijā, un kārtība, kādā tiek piešķirta līdzvērtīga zeme bijušajiem zemes īpašniekiem vai viņu mantiniekiem</w:t>
      </w:r>
      <w:r w:rsidRPr="006D1E9D">
        <w:rPr>
          <w:sz w:val="24"/>
          <w:szCs w:val="24"/>
          <w:lang w:eastAsia="ru-RU"/>
        </w:rPr>
        <w:t>” 11.2.2.punktu, Daugavpils pilsētas domes 2020.gada 24.marta saistošajiem noteikumiem Nr.12 “Daugavpils pilsētas teritorijas plānojuma izmantošanas un apbūves saistošie noteikumi un grafiskā daļa”, Daugavpils pilsētas pašvaldības iestādes “Sporta pārvalde” 23.09.2020. vēstuli Nr.1.13/487 (reģ.</w:t>
      </w:r>
      <w:r w:rsidR="008430A1">
        <w:rPr>
          <w:sz w:val="24"/>
          <w:szCs w:val="24"/>
          <w:lang w:eastAsia="ru-RU"/>
        </w:rPr>
        <w:t xml:space="preserve"> </w:t>
      </w:r>
      <w:r w:rsidRPr="006D1E9D">
        <w:rPr>
          <w:sz w:val="24"/>
          <w:szCs w:val="24"/>
          <w:lang w:eastAsia="ru-RU"/>
        </w:rPr>
        <w:t>Domē 23.09.2020. ar Nr.1845/1.2.-6), ņemot vērā Daugavpils pilsētas domes Īpašuma komi</w:t>
      </w:r>
      <w:r>
        <w:rPr>
          <w:sz w:val="24"/>
          <w:szCs w:val="24"/>
          <w:lang w:eastAsia="ru-RU"/>
        </w:rPr>
        <w:t xml:space="preserve">tejas </w:t>
      </w:r>
      <w:r w:rsidRPr="006D1E9D">
        <w:rPr>
          <w:sz w:val="24"/>
          <w:szCs w:val="24"/>
          <w:lang w:eastAsia="ru-RU"/>
        </w:rPr>
        <w:t>2020.</w:t>
      </w:r>
      <w:r>
        <w:rPr>
          <w:sz w:val="24"/>
          <w:szCs w:val="24"/>
          <w:lang w:eastAsia="ru-RU"/>
        </w:rPr>
        <w:t>gada 15.oktobra sēdes</w:t>
      </w:r>
      <w:r w:rsidRPr="006D1E9D">
        <w:rPr>
          <w:sz w:val="24"/>
          <w:szCs w:val="24"/>
          <w:lang w:eastAsia="ru-RU"/>
        </w:rPr>
        <w:t xml:space="preserve"> atzinumu, </w:t>
      </w:r>
      <w:r w:rsidR="008430A1" w:rsidRPr="008430A1">
        <w:rPr>
          <w:rFonts w:eastAsia="Calibri"/>
          <w:sz w:val="24"/>
          <w:szCs w:val="24"/>
          <w:lang w:eastAsia="en-US"/>
        </w:rPr>
        <w:t xml:space="preserve">atklāti balsojot: PAR – 14 (A.Broks, J.Dukšinskis, R.Eigims, A.Elksniņš, A.Gržibovskis, L.Jankovska, R.Joksts, I.Kokina, V.Kononovs, N.Kožanova, M.Lavrenovs, J.Lāčplēsis, I.Prelatovs, H.Soldatjonoka), PRET – nav, ATTURAS – nav, </w:t>
      </w:r>
      <w:r w:rsidRPr="006D1E9D">
        <w:rPr>
          <w:b/>
          <w:sz w:val="24"/>
          <w:szCs w:val="24"/>
          <w:lang w:eastAsia="ru-RU"/>
        </w:rPr>
        <w:t>Daugavpils pilsētas dome nolemj:</w:t>
      </w:r>
    </w:p>
    <w:p w:rsidR="006D1E9D" w:rsidRPr="006D1E9D" w:rsidRDefault="006D1E9D" w:rsidP="006D1E9D">
      <w:pPr>
        <w:widowControl/>
        <w:autoSpaceDE/>
        <w:autoSpaceDN/>
        <w:adjustRightInd/>
        <w:jc w:val="both"/>
        <w:rPr>
          <w:sz w:val="24"/>
          <w:szCs w:val="24"/>
          <w:lang w:eastAsia="ru-RU"/>
        </w:rPr>
      </w:pPr>
    </w:p>
    <w:p w:rsidR="006D1E9D" w:rsidRPr="006D1E9D" w:rsidRDefault="006D1E9D" w:rsidP="006D1E9D">
      <w:pPr>
        <w:widowControl/>
        <w:numPr>
          <w:ilvl w:val="0"/>
          <w:numId w:val="27"/>
        </w:numPr>
        <w:autoSpaceDE/>
        <w:autoSpaceDN/>
        <w:adjustRightInd/>
        <w:ind w:left="0" w:firstLine="426"/>
        <w:jc w:val="both"/>
        <w:rPr>
          <w:sz w:val="24"/>
          <w:szCs w:val="24"/>
          <w:lang w:eastAsia="ru-RU"/>
        </w:rPr>
      </w:pPr>
      <w:r w:rsidRPr="006D1E9D">
        <w:rPr>
          <w:bCs/>
          <w:sz w:val="24"/>
          <w:szCs w:val="24"/>
          <w:lang w:eastAsia="ru-RU"/>
        </w:rPr>
        <w:t>Daugavpils pilsētas domes 2008.gada 28.augusta lēmuma Nr.757 „Par līdzvērtīgas zemes kompensācijas fondu” pielikumā “Līdzvērtīgas zemes kompensācijas fonds Daugavpils pilsētas pašvaldībā” svītrot 1.punktu.</w:t>
      </w:r>
    </w:p>
    <w:p w:rsidR="006D1E9D" w:rsidRPr="006D1E9D" w:rsidRDefault="006D1E9D" w:rsidP="006D1E9D">
      <w:pPr>
        <w:widowControl/>
        <w:numPr>
          <w:ilvl w:val="0"/>
          <w:numId w:val="27"/>
        </w:numPr>
        <w:autoSpaceDE/>
        <w:autoSpaceDN/>
        <w:adjustRightInd/>
        <w:ind w:left="0" w:firstLine="426"/>
        <w:jc w:val="both"/>
        <w:rPr>
          <w:sz w:val="24"/>
          <w:szCs w:val="24"/>
          <w:lang w:eastAsia="ru-RU"/>
        </w:rPr>
      </w:pPr>
      <w:r w:rsidRPr="006D1E9D">
        <w:rPr>
          <w:sz w:val="24"/>
          <w:szCs w:val="24"/>
          <w:lang w:eastAsia="ru-RU"/>
        </w:rPr>
        <w:t>Atzīt par Daugavpils pilsētas pašvaldībai piekrītošo zemes gabalu, kadastra apzīmējums 0500 001 0205, Stadiona ielas rajonā, Daugavpilī, 1384 m</w:t>
      </w:r>
      <w:r w:rsidRPr="006D1E9D">
        <w:rPr>
          <w:sz w:val="24"/>
          <w:szCs w:val="24"/>
          <w:vertAlign w:val="superscript"/>
          <w:lang w:eastAsia="ru-RU"/>
        </w:rPr>
        <w:t>2</w:t>
      </w:r>
      <w:r w:rsidRPr="006D1E9D">
        <w:rPr>
          <w:sz w:val="24"/>
          <w:szCs w:val="24"/>
          <w:lang w:eastAsia="ru-RU"/>
        </w:rPr>
        <w:t xml:space="preserve"> platībā (veicot zemes gabala kadastrālo uzmērīšanu, zemes gabala platība var tikt precizēta), kas atrodas Daugavpils pilsētas administratīvajā teritorijā un saskaņā ar Daugavpils pilsētas domes 2020.gada 24.marta saistošajiem noteikumiem Nr.12 “Daugavpils pilsētas teritorijas plānojuma izmantošanas un apbūves saistošie noteikumi un grafiskā daļa” paredzēts pašvaldības autonomās funkcijas – </w:t>
      </w:r>
      <w:r w:rsidRPr="006D1E9D">
        <w:rPr>
          <w:sz w:val="24"/>
          <w:szCs w:val="24"/>
          <w:shd w:val="clear" w:color="auto" w:fill="FFFFFF"/>
          <w:lang w:eastAsia="ru-RU"/>
        </w:rPr>
        <w:t>nodrošināt veselības aprūpes pieejamību, kā arī veicināt iedzīvotāju veselīgu dzīvesveidu un sportu</w:t>
      </w:r>
      <w:r w:rsidRPr="006D1E9D">
        <w:rPr>
          <w:sz w:val="24"/>
          <w:szCs w:val="24"/>
          <w:lang w:eastAsia="ru-RU"/>
        </w:rPr>
        <w:t>, izpildei.</w:t>
      </w:r>
    </w:p>
    <w:p w:rsidR="006D1E9D" w:rsidRPr="006D1E9D" w:rsidRDefault="006D1E9D" w:rsidP="006D1E9D">
      <w:pPr>
        <w:widowControl/>
        <w:numPr>
          <w:ilvl w:val="0"/>
          <w:numId w:val="27"/>
        </w:numPr>
        <w:autoSpaceDE/>
        <w:autoSpaceDN/>
        <w:adjustRightInd/>
        <w:ind w:left="0" w:firstLine="426"/>
        <w:jc w:val="both"/>
        <w:rPr>
          <w:sz w:val="24"/>
          <w:szCs w:val="24"/>
          <w:lang w:eastAsia="ru-RU"/>
        </w:rPr>
      </w:pPr>
      <w:r w:rsidRPr="006D1E9D">
        <w:rPr>
          <w:sz w:val="24"/>
          <w:szCs w:val="24"/>
          <w:lang w:eastAsia="ru-RU"/>
        </w:rPr>
        <w:t>Uzdot Daugavpils pilsētas domes Īpašuma pārvaldīšanas departamentam:</w:t>
      </w:r>
    </w:p>
    <w:p w:rsidR="006D1E9D" w:rsidRPr="006D1E9D" w:rsidRDefault="006D1E9D" w:rsidP="006D1E9D">
      <w:pPr>
        <w:widowControl/>
        <w:numPr>
          <w:ilvl w:val="1"/>
          <w:numId w:val="27"/>
        </w:numPr>
        <w:autoSpaceDE/>
        <w:autoSpaceDN/>
        <w:adjustRightInd/>
        <w:ind w:left="0" w:firstLine="284"/>
        <w:jc w:val="both"/>
        <w:rPr>
          <w:sz w:val="24"/>
          <w:szCs w:val="24"/>
          <w:lang w:eastAsia="ru-RU"/>
        </w:rPr>
      </w:pPr>
      <w:r w:rsidRPr="006D1E9D">
        <w:rPr>
          <w:sz w:val="24"/>
          <w:szCs w:val="24"/>
          <w:lang w:eastAsia="ru-RU"/>
        </w:rPr>
        <w:t>informēt Valsts zemes dienesta Latgales reģionālo nodaļu par zemes gabala, kadastra apzīmējums 0500 001 0205, piekritību Daugavpils pilsētas pašvaldībai.</w:t>
      </w:r>
    </w:p>
    <w:p w:rsidR="006D1E9D" w:rsidRPr="006D1E9D" w:rsidRDefault="006D1E9D" w:rsidP="006D1E9D">
      <w:pPr>
        <w:widowControl/>
        <w:numPr>
          <w:ilvl w:val="1"/>
          <w:numId w:val="27"/>
        </w:numPr>
        <w:autoSpaceDE/>
        <w:autoSpaceDN/>
        <w:adjustRightInd/>
        <w:ind w:left="0" w:firstLine="284"/>
        <w:jc w:val="both"/>
        <w:rPr>
          <w:sz w:val="24"/>
          <w:szCs w:val="24"/>
          <w:lang w:eastAsia="ru-RU"/>
        </w:rPr>
      </w:pPr>
      <w:r w:rsidRPr="006D1E9D">
        <w:rPr>
          <w:sz w:val="24"/>
          <w:szCs w:val="24"/>
          <w:lang w:eastAsia="ru-RU"/>
        </w:rPr>
        <w:lastRenderedPageBreak/>
        <w:t xml:space="preserve">veikt nepieciešamās darbības zemes gabala ar kadastra apzīmējumu </w:t>
      </w:r>
      <w:r w:rsidRPr="006D1E9D">
        <w:rPr>
          <w:bCs/>
          <w:sz w:val="24"/>
          <w:szCs w:val="24"/>
          <w:lang w:eastAsia="ru-RU"/>
        </w:rPr>
        <w:t xml:space="preserve">0500 001 0205 </w:t>
      </w:r>
      <w:r w:rsidRPr="006D1E9D">
        <w:rPr>
          <w:sz w:val="24"/>
          <w:szCs w:val="24"/>
          <w:lang w:eastAsia="ru-RU"/>
        </w:rPr>
        <w:t>ierakstīšanai Daugavpils tiesā (Zemesgrāmatā) uz Daugavpils pilsētas pašvaldības vārda (nodokļu maksātāja Nr.90000077325).</w:t>
      </w:r>
    </w:p>
    <w:p w:rsidR="0029791E" w:rsidRDefault="0029791E" w:rsidP="00680144">
      <w:pPr>
        <w:widowControl/>
        <w:autoSpaceDE/>
        <w:autoSpaceDN/>
        <w:adjustRightInd/>
        <w:jc w:val="both"/>
        <w:rPr>
          <w:sz w:val="24"/>
          <w:szCs w:val="24"/>
          <w:lang w:eastAsia="ru-RU"/>
        </w:rPr>
      </w:pPr>
    </w:p>
    <w:p w:rsidR="006D1E9D" w:rsidRPr="0029791E" w:rsidRDefault="006D1E9D" w:rsidP="00680144">
      <w:pPr>
        <w:widowControl/>
        <w:autoSpaceDE/>
        <w:autoSpaceDN/>
        <w:adjustRightInd/>
        <w:jc w:val="both"/>
        <w:rPr>
          <w:sz w:val="24"/>
          <w:szCs w:val="24"/>
          <w:lang w:eastAsia="ru-RU"/>
        </w:rPr>
      </w:pPr>
    </w:p>
    <w:p w:rsidR="00976F58" w:rsidRPr="000503BA" w:rsidRDefault="0029791E" w:rsidP="00680144">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CB65F3">
        <w:rPr>
          <w:sz w:val="24"/>
          <w:szCs w:val="24"/>
          <w:lang w:eastAsia="ru-RU"/>
        </w:rPr>
        <w:t xml:space="preserve">  </w:t>
      </w:r>
      <w:r w:rsidR="00CB65F3">
        <w:rPr>
          <w:i/>
          <w:sz w:val="24"/>
          <w:szCs w:val="24"/>
          <w:lang w:eastAsia="ru-RU"/>
        </w:rPr>
        <w:t>(personiskais paraksts</w:t>
      </w:r>
      <w:r w:rsidR="00CB65F3">
        <w:rPr>
          <w:i/>
          <w:sz w:val="24"/>
          <w:szCs w:val="24"/>
          <w:lang w:eastAsia="ru-RU"/>
        </w:rPr>
        <w:t>)</w:t>
      </w:r>
      <w:bookmarkStart w:id="2" w:name="_GoBack"/>
      <w:bookmarkEnd w:id="2"/>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6"/>
  </w:num>
  <w:num w:numId="5">
    <w:abstractNumId w:val="9"/>
  </w:num>
  <w:num w:numId="6">
    <w:abstractNumId w:val="17"/>
  </w:num>
  <w:num w:numId="7">
    <w:abstractNumId w:val="11"/>
  </w:num>
  <w:num w:numId="8">
    <w:abstractNumId w:val="23"/>
  </w:num>
  <w:num w:numId="9">
    <w:abstractNumId w:val="15"/>
  </w:num>
  <w:num w:numId="10">
    <w:abstractNumId w:val="25"/>
  </w:num>
  <w:num w:numId="11">
    <w:abstractNumId w:val="1"/>
  </w:num>
  <w:num w:numId="12">
    <w:abstractNumId w:val="8"/>
  </w:num>
  <w:num w:numId="13">
    <w:abstractNumId w:val="12"/>
  </w:num>
  <w:num w:numId="14">
    <w:abstractNumId w:val="21"/>
  </w:num>
  <w:num w:numId="15">
    <w:abstractNumId w:val="14"/>
  </w:num>
  <w:num w:numId="16">
    <w:abstractNumId w:val="16"/>
  </w:num>
  <w:num w:numId="17">
    <w:abstractNumId w:val="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8"/>
  </w:num>
  <w:num w:numId="25">
    <w:abstractNumId w:val="4"/>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51197E"/>
    <w:rsid w:val="00517178"/>
    <w:rsid w:val="00581251"/>
    <w:rsid w:val="0067704B"/>
    <w:rsid w:val="00680144"/>
    <w:rsid w:val="006911FF"/>
    <w:rsid w:val="006D1E9D"/>
    <w:rsid w:val="006E0758"/>
    <w:rsid w:val="006F5163"/>
    <w:rsid w:val="00713BF0"/>
    <w:rsid w:val="00721213"/>
    <w:rsid w:val="0073777C"/>
    <w:rsid w:val="00753049"/>
    <w:rsid w:val="007C6208"/>
    <w:rsid w:val="008430A1"/>
    <w:rsid w:val="00844AC4"/>
    <w:rsid w:val="00880E3B"/>
    <w:rsid w:val="008C30E0"/>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B65F3"/>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65F3"/>
    <w:pPr>
      <w:widowControl/>
      <w:autoSpaceDE/>
      <w:autoSpaceDN/>
      <w:adjustRightInd/>
      <w:jc w:val="center"/>
    </w:pPr>
    <w:rPr>
      <w:b/>
      <w:sz w:val="28"/>
      <w:lang w:eastAsia="ru-RU"/>
    </w:rPr>
  </w:style>
  <w:style w:type="character" w:customStyle="1" w:styleId="TitleChar">
    <w:name w:val="Title Char"/>
    <w:basedOn w:val="DefaultParagraphFont"/>
    <w:link w:val="Title"/>
    <w:rsid w:val="00CB65F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1984</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2020-10-26T08:00:00Z</cp:lastPrinted>
  <dcterms:created xsi:type="dcterms:W3CDTF">2020-10-26T08:01:00Z</dcterms:created>
  <dcterms:modified xsi:type="dcterms:W3CDTF">2020-10-27T07:13:00Z</dcterms:modified>
</cp:coreProperties>
</file>