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6C" w:rsidRDefault="0004626C" w:rsidP="0004626C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5028" r:id="rId6"/>
        </w:object>
      </w:r>
    </w:p>
    <w:p w:rsidR="0004626C" w:rsidRPr="00EE4591" w:rsidRDefault="0004626C" w:rsidP="0004626C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4626C" w:rsidRDefault="0004626C" w:rsidP="0004626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4626C" w:rsidRDefault="0004626C" w:rsidP="0004626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4626C" w:rsidRPr="00C3756E" w:rsidRDefault="0004626C" w:rsidP="0004626C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21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4626C" w:rsidRDefault="0004626C" w:rsidP="0004626C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4626C" w:rsidRDefault="0004626C" w:rsidP="0004626C">
      <w:pPr>
        <w:jc w:val="center"/>
        <w:rPr>
          <w:sz w:val="18"/>
          <w:szCs w:val="18"/>
          <w:u w:val="single"/>
        </w:rPr>
      </w:pPr>
    </w:p>
    <w:p w:rsidR="0004626C" w:rsidRDefault="0004626C" w:rsidP="0004626C">
      <w:pPr>
        <w:jc w:val="center"/>
        <w:rPr>
          <w:b/>
          <w:sz w:val="24"/>
          <w:szCs w:val="24"/>
        </w:rPr>
      </w:pPr>
    </w:p>
    <w:p w:rsidR="0004626C" w:rsidRPr="002E7F44" w:rsidRDefault="0004626C" w:rsidP="0004626C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04626C" w:rsidRPr="002E7F44" w:rsidRDefault="0004626C" w:rsidP="0004626C">
      <w:pPr>
        <w:spacing w:after="120"/>
        <w:jc w:val="center"/>
        <w:rPr>
          <w:sz w:val="2"/>
          <w:szCs w:val="2"/>
        </w:rPr>
      </w:pPr>
    </w:p>
    <w:p w:rsidR="0004626C" w:rsidRDefault="0004626C" w:rsidP="0004626C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DA5A09">
      <w:pPr>
        <w:jc w:val="both"/>
        <w:rPr>
          <w:sz w:val="24"/>
          <w:szCs w:val="24"/>
        </w:rPr>
      </w:pPr>
    </w:p>
    <w:p w:rsidR="0004626C" w:rsidRPr="00611E9C" w:rsidRDefault="0004626C" w:rsidP="00DA5A09">
      <w:pPr>
        <w:jc w:val="both"/>
        <w:rPr>
          <w:sz w:val="24"/>
          <w:szCs w:val="24"/>
        </w:rPr>
      </w:pPr>
    </w:p>
    <w:p w:rsidR="0073777C" w:rsidRPr="00611E9C" w:rsidRDefault="0073777C" w:rsidP="00DA5A09">
      <w:pPr>
        <w:jc w:val="both"/>
        <w:rPr>
          <w:sz w:val="24"/>
          <w:szCs w:val="24"/>
        </w:rPr>
      </w:pPr>
    </w:p>
    <w:p w:rsidR="0073777C" w:rsidRPr="00611E9C" w:rsidRDefault="00382565" w:rsidP="00DA5A09">
      <w:pPr>
        <w:jc w:val="both"/>
        <w:rPr>
          <w:sz w:val="24"/>
          <w:szCs w:val="24"/>
        </w:rPr>
      </w:pPr>
      <w:r w:rsidRPr="00611E9C">
        <w:rPr>
          <w:sz w:val="24"/>
          <w:szCs w:val="24"/>
        </w:rPr>
        <w:t>2020.gada</w:t>
      </w:r>
      <w:r w:rsidR="00680144" w:rsidRPr="00611E9C">
        <w:rPr>
          <w:sz w:val="24"/>
          <w:szCs w:val="24"/>
        </w:rPr>
        <w:t xml:space="preserve"> 22.oktobrī</w:t>
      </w:r>
      <w:r w:rsidR="009E65CA" w:rsidRPr="00611E9C">
        <w:rPr>
          <w:sz w:val="24"/>
          <w:szCs w:val="24"/>
        </w:rPr>
        <w:t xml:space="preserve">         </w:t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  <w:t xml:space="preserve">        </w:t>
      </w:r>
      <w:r w:rsidR="0073777C" w:rsidRPr="00611E9C">
        <w:rPr>
          <w:sz w:val="24"/>
          <w:szCs w:val="24"/>
        </w:rPr>
        <w:t xml:space="preserve">                                               </w:t>
      </w:r>
      <w:r w:rsidR="00F300EC" w:rsidRPr="00611E9C">
        <w:rPr>
          <w:b/>
          <w:sz w:val="24"/>
          <w:szCs w:val="24"/>
        </w:rPr>
        <w:t>Nr.</w:t>
      </w:r>
      <w:r w:rsidR="000B0CD8">
        <w:rPr>
          <w:b/>
          <w:sz w:val="24"/>
          <w:szCs w:val="24"/>
        </w:rPr>
        <w:t>543</w:t>
      </w:r>
      <w:r w:rsidR="0073777C" w:rsidRPr="00611E9C">
        <w:rPr>
          <w:sz w:val="24"/>
          <w:szCs w:val="24"/>
        </w:rPr>
        <w:t xml:space="preserve">  </w:t>
      </w:r>
    </w:p>
    <w:p w:rsidR="0073777C" w:rsidRPr="00611E9C" w:rsidRDefault="0073777C" w:rsidP="00DA5A09">
      <w:pPr>
        <w:ind w:firstLine="709"/>
        <w:jc w:val="both"/>
        <w:rPr>
          <w:sz w:val="24"/>
          <w:szCs w:val="24"/>
        </w:rPr>
      </w:pPr>
      <w:r w:rsidRPr="00611E9C">
        <w:rPr>
          <w:sz w:val="24"/>
          <w:szCs w:val="24"/>
        </w:rPr>
        <w:t xml:space="preserve">         </w:t>
      </w:r>
      <w:r w:rsidR="009E65CA" w:rsidRPr="00611E9C">
        <w:rPr>
          <w:sz w:val="24"/>
          <w:szCs w:val="24"/>
        </w:rPr>
        <w:t xml:space="preserve">          </w:t>
      </w:r>
      <w:r w:rsidR="00B64E45" w:rsidRPr="00611E9C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611E9C">
        <w:rPr>
          <w:sz w:val="24"/>
          <w:szCs w:val="24"/>
        </w:rPr>
        <w:t xml:space="preserve"> </w:t>
      </w:r>
      <w:r w:rsidR="00063AA3">
        <w:rPr>
          <w:sz w:val="24"/>
          <w:szCs w:val="24"/>
        </w:rPr>
        <w:t>(prot.</w:t>
      </w:r>
      <w:r w:rsidR="006F5163" w:rsidRPr="00611E9C">
        <w:rPr>
          <w:sz w:val="24"/>
          <w:szCs w:val="24"/>
        </w:rPr>
        <w:t>Nr.</w:t>
      </w:r>
      <w:r w:rsidR="00680144" w:rsidRPr="00611E9C">
        <w:rPr>
          <w:sz w:val="24"/>
          <w:szCs w:val="24"/>
        </w:rPr>
        <w:t>41</w:t>
      </w:r>
      <w:r w:rsidR="002340FD" w:rsidRPr="00611E9C">
        <w:rPr>
          <w:sz w:val="24"/>
          <w:szCs w:val="24"/>
        </w:rPr>
        <w:t>,</w:t>
      </w:r>
      <w:r w:rsidR="00C946E8" w:rsidRPr="00611E9C">
        <w:rPr>
          <w:sz w:val="24"/>
          <w:szCs w:val="24"/>
        </w:rPr>
        <w:t xml:space="preserve"> </w:t>
      </w:r>
      <w:r w:rsidR="000B0CD8">
        <w:rPr>
          <w:sz w:val="24"/>
          <w:szCs w:val="24"/>
        </w:rPr>
        <w:t>31</w:t>
      </w:r>
      <w:r w:rsidRPr="00611E9C">
        <w:rPr>
          <w:sz w:val="24"/>
          <w:szCs w:val="24"/>
        </w:rPr>
        <w:t>.§)</w:t>
      </w:r>
    </w:p>
    <w:p w:rsidR="00ED1586" w:rsidRDefault="00ED1586" w:rsidP="00ED1586">
      <w:pPr>
        <w:widowControl/>
        <w:autoSpaceDE/>
        <w:autoSpaceDN/>
        <w:adjustRightInd/>
        <w:jc w:val="center"/>
        <w:rPr>
          <w:b/>
          <w:color w:val="0D0D0D" w:themeColor="text1" w:themeTint="F2"/>
          <w:sz w:val="24"/>
          <w:szCs w:val="24"/>
          <w:lang w:eastAsia="en-US"/>
        </w:rPr>
      </w:pPr>
    </w:p>
    <w:p w:rsidR="00AC0E2F" w:rsidRPr="00AC0E2F" w:rsidRDefault="00AC0E2F" w:rsidP="00AC0E2F">
      <w:pPr>
        <w:widowControl/>
        <w:suppressAutoHyphens/>
        <w:autoSpaceDE/>
        <w:autoSpaceDN/>
        <w:adjustRightInd/>
        <w:ind w:right="-99"/>
        <w:jc w:val="center"/>
        <w:rPr>
          <w:rFonts w:cstheme="minorBidi"/>
          <w:b/>
          <w:sz w:val="24"/>
          <w:szCs w:val="24"/>
          <w:lang w:eastAsia="en-US"/>
        </w:rPr>
      </w:pPr>
      <w:r w:rsidRPr="00AC0E2F">
        <w:rPr>
          <w:rFonts w:cstheme="minorBidi"/>
          <w:b/>
          <w:sz w:val="24"/>
          <w:szCs w:val="24"/>
          <w:lang w:eastAsia="en-US"/>
        </w:rPr>
        <w:t xml:space="preserve">Par grozījumiem Daugavpils pilsētas domes 15.08.2019. lēmumā Nr.508 </w:t>
      </w:r>
    </w:p>
    <w:p w:rsidR="00AC0E2F" w:rsidRPr="00AC0E2F" w:rsidRDefault="00AC0E2F" w:rsidP="00AC0E2F">
      <w:pPr>
        <w:widowControl/>
        <w:suppressAutoHyphens/>
        <w:autoSpaceDE/>
        <w:autoSpaceDN/>
        <w:adjustRightInd/>
        <w:ind w:right="-99"/>
        <w:jc w:val="center"/>
        <w:rPr>
          <w:rFonts w:cstheme="minorBidi"/>
          <w:b/>
          <w:sz w:val="24"/>
          <w:szCs w:val="24"/>
          <w:lang w:eastAsia="en-US"/>
        </w:rPr>
      </w:pPr>
      <w:r w:rsidRPr="00AC0E2F">
        <w:rPr>
          <w:b/>
          <w:bCs/>
          <w:sz w:val="24"/>
          <w:szCs w:val="24"/>
          <w:lang w:eastAsia="en-US"/>
        </w:rPr>
        <w:t>“Par zemes vienības, kadastra apzīmējums 05000017204, iznomāšanu”</w:t>
      </w:r>
    </w:p>
    <w:p w:rsidR="00AC0E2F" w:rsidRPr="00AC0E2F" w:rsidRDefault="00AC0E2F" w:rsidP="00AC0E2F">
      <w:pPr>
        <w:widowControl/>
        <w:autoSpaceDE/>
        <w:autoSpaceDN/>
        <w:adjustRightInd/>
        <w:jc w:val="both"/>
        <w:rPr>
          <w:rFonts w:ascii="Tahoma" w:hAnsi="Tahoma" w:cs="Tahoma"/>
          <w:b/>
          <w:bCs/>
          <w:sz w:val="24"/>
          <w:szCs w:val="24"/>
          <w:lang w:eastAsia="en-US"/>
        </w:rPr>
      </w:pPr>
    </w:p>
    <w:p w:rsidR="00AC0E2F" w:rsidRPr="00AC0E2F" w:rsidRDefault="00AC0E2F" w:rsidP="00AC0E2F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AC0E2F">
        <w:rPr>
          <w:sz w:val="24"/>
          <w:szCs w:val="24"/>
          <w:lang w:eastAsia="en-US"/>
        </w:rPr>
        <w:t>Pamatojoties uz likuma “Par pašvaldībām” 21.panta pirmās daļas 27.punktu, likuma “Par zemes reformu Latvijas Republikas pilsētās” 4.panta otro daļu, Ministru kabineta 2018.gada 19.jūnija noteikumu Nr.350</w:t>
      </w:r>
      <w:r>
        <w:rPr>
          <w:sz w:val="24"/>
          <w:szCs w:val="24"/>
          <w:lang w:eastAsia="en-US"/>
        </w:rPr>
        <w:t xml:space="preserve"> “</w:t>
      </w:r>
      <w:r w:rsidRPr="00AC0E2F">
        <w:rPr>
          <w:sz w:val="24"/>
          <w:szCs w:val="24"/>
          <w:lang w:eastAsia="en-US"/>
        </w:rPr>
        <w:t>Publiskas personas zemes nomas un apbūves tiesības noteikumi" 28.punktu,</w:t>
      </w:r>
      <w:r w:rsidRPr="00AC0E2F">
        <w:rPr>
          <w:color w:val="FF0000"/>
          <w:sz w:val="24"/>
          <w:szCs w:val="24"/>
          <w:lang w:eastAsia="en-US"/>
        </w:rPr>
        <w:t xml:space="preserve"> </w:t>
      </w:r>
      <w:r w:rsidRPr="00AC0E2F">
        <w:rPr>
          <w:sz w:val="24"/>
          <w:szCs w:val="24"/>
          <w:lang w:eastAsia="en-US"/>
        </w:rPr>
        <w:t xml:space="preserve">29.6.punktu, ņemot vērā 07.10.2020. SIA “Baltijas būve”, reģ.Nr.40103539308, iesniegumu Nr.2020/10-07/2 ar lūgumu pagarināt 27.08.2019. zemes nomas līguma </w:t>
      </w:r>
      <w:r>
        <w:rPr>
          <w:sz w:val="24"/>
          <w:szCs w:val="24"/>
          <w:lang w:eastAsia="en-US"/>
        </w:rPr>
        <w:t>Nr.ZN</w:t>
      </w:r>
      <w:r w:rsidRPr="00AC0E2F">
        <w:rPr>
          <w:sz w:val="24"/>
          <w:szCs w:val="24"/>
          <w:lang w:eastAsia="en-US"/>
        </w:rPr>
        <w:t>14/2019 darbības termiņu līdz 2020.gada 18.decembrim un 09.10.2020. papildinājumu Nr.2020/10-09/1 pie 07.10.2020 iesnieguma Nr.2020/10-07/2,</w:t>
      </w:r>
      <w:r>
        <w:rPr>
          <w:sz w:val="24"/>
          <w:szCs w:val="24"/>
          <w:lang w:eastAsia="en-US"/>
        </w:rPr>
        <w:t xml:space="preserve"> </w:t>
      </w:r>
      <w:r w:rsidRPr="00AC0E2F">
        <w:rPr>
          <w:sz w:val="24"/>
          <w:szCs w:val="24"/>
          <w:lang w:eastAsia="en-US"/>
        </w:rPr>
        <w:t xml:space="preserve">Domes Īpašuma komitejas 2020.gada </w:t>
      </w:r>
      <w:r>
        <w:rPr>
          <w:sz w:val="24"/>
          <w:szCs w:val="24"/>
          <w:lang w:eastAsia="en-US"/>
        </w:rPr>
        <w:t xml:space="preserve">15.oktobra sēdes </w:t>
      </w:r>
      <w:r w:rsidRPr="00AC0E2F">
        <w:rPr>
          <w:sz w:val="24"/>
          <w:szCs w:val="24"/>
          <w:lang w:eastAsia="en-US"/>
        </w:rPr>
        <w:t>atzinumu un Domes Finanšu komitejas 2020.gada</w:t>
      </w:r>
      <w:r>
        <w:rPr>
          <w:sz w:val="24"/>
          <w:szCs w:val="24"/>
          <w:lang w:eastAsia="en-US"/>
        </w:rPr>
        <w:t xml:space="preserve"> 15.oktobra sēdes</w:t>
      </w:r>
      <w:r w:rsidRPr="00AC0E2F">
        <w:rPr>
          <w:sz w:val="24"/>
          <w:szCs w:val="24"/>
          <w:lang w:eastAsia="en-US"/>
        </w:rPr>
        <w:t xml:space="preserve"> atzinumu, </w:t>
      </w:r>
      <w:r w:rsidR="00063AA3" w:rsidRPr="00063AA3">
        <w:rPr>
          <w:rFonts w:eastAsia="Calibri"/>
          <w:sz w:val="24"/>
          <w:szCs w:val="24"/>
          <w:lang w:eastAsia="en-US"/>
        </w:rPr>
        <w:t xml:space="preserve">atklāti balsojot: PAR – 14 (A.Broks, J.Dukšinskis, R.Eigims, A.Elksniņš, A.Gržibovskis, L.Jankovska, R.Joksts, I.Kokina, V.Kononovs, N.Kožanova, M.Lavrenovs, J.Lāčplēsis, I.Prelatovs, H.Soldatjonoka), PRET – nav, ATTURAS – nav, </w:t>
      </w:r>
      <w:r w:rsidRPr="00AC0E2F">
        <w:rPr>
          <w:rFonts w:eastAsiaTheme="minorHAnsi"/>
          <w:b/>
          <w:sz w:val="24"/>
          <w:szCs w:val="24"/>
          <w:lang w:eastAsia="en-US"/>
        </w:rPr>
        <w:t>Daugavpils pilsētas dome nolemj:</w:t>
      </w:r>
    </w:p>
    <w:p w:rsidR="00AC0E2F" w:rsidRPr="00AC0E2F" w:rsidRDefault="00AC0E2F" w:rsidP="00AC0E2F">
      <w:pPr>
        <w:keepNext/>
        <w:widowControl/>
        <w:autoSpaceDE/>
        <w:autoSpaceDN/>
        <w:adjustRightInd/>
        <w:ind w:firstLine="600"/>
        <w:jc w:val="both"/>
        <w:outlineLvl w:val="4"/>
        <w:rPr>
          <w:bCs/>
          <w:sz w:val="24"/>
          <w:szCs w:val="24"/>
          <w:lang w:eastAsia="en-US"/>
        </w:rPr>
      </w:pPr>
    </w:p>
    <w:p w:rsidR="00AC0E2F" w:rsidRPr="00AC0E2F" w:rsidRDefault="00AC0E2F" w:rsidP="00AC0E2F">
      <w:pPr>
        <w:keepNext/>
        <w:widowControl/>
        <w:autoSpaceDE/>
        <w:autoSpaceDN/>
        <w:adjustRightInd/>
        <w:ind w:firstLine="426"/>
        <w:jc w:val="both"/>
        <w:outlineLvl w:val="4"/>
        <w:rPr>
          <w:bCs/>
          <w:sz w:val="24"/>
          <w:szCs w:val="24"/>
          <w:lang w:eastAsia="en-US"/>
        </w:rPr>
      </w:pPr>
      <w:r w:rsidRPr="00AC0E2F">
        <w:rPr>
          <w:bCs/>
          <w:sz w:val="24"/>
          <w:szCs w:val="24"/>
          <w:lang w:eastAsia="en-US"/>
        </w:rPr>
        <w:t>Izdarīt Domes 15.08.2019. lēmumā Nr.508 “Par zemes vienības, kadastra apzīmējums 05000017204, iznomāšanu” šādu grozījumu:</w:t>
      </w:r>
    </w:p>
    <w:p w:rsidR="00AC0E2F" w:rsidRPr="00AC0E2F" w:rsidRDefault="00AC0E2F" w:rsidP="00AC0E2F">
      <w:pPr>
        <w:keepNext/>
        <w:widowControl/>
        <w:autoSpaceDE/>
        <w:autoSpaceDN/>
        <w:adjustRightInd/>
        <w:spacing w:before="120"/>
        <w:ind w:firstLine="425"/>
        <w:jc w:val="both"/>
        <w:outlineLvl w:val="4"/>
        <w:rPr>
          <w:bCs/>
          <w:sz w:val="24"/>
          <w:szCs w:val="24"/>
          <w:lang w:eastAsia="en-US"/>
        </w:rPr>
      </w:pPr>
      <w:r w:rsidRPr="00AC0E2F">
        <w:rPr>
          <w:bCs/>
          <w:sz w:val="24"/>
          <w:szCs w:val="24"/>
          <w:lang w:eastAsia="en-US"/>
        </w:rPr>
        <w:t>1.</w:t>
      </w:r>
      <w:r>
        <w:rPr>
          <w:bCs/>
          <w:sz w:val="24"/>
          <w:szCs w:val="24"/>
          <w:lang w:eastAsia="en-US"/>
        </w:rPr>
        <w:t xml:space="preserve"> </w:t>
      </w:r>
      <w:r w:rsidRPr="00AC0E2F">
        <w:rPr>
          <w:bCs/>
          <w:sz w:val="24"/>
          <w:szCs w:val="24"/>
          <w:lang w:eastAsia="en-US"/>
        </w:rPr>
        <w:t>Aizstāt lēmuma 1.punktā skaitļus un vārdus “2020.gada 31.oktobrim” ar skaitļiem un vārdiem “2020.gada 18.decembrim.”</w:t>
      </w:r>
    </w:p>
    <w:p w:rsidR="00AC0E2F" w:rsidRPr="00AC0E2F" w:rsidRDefault="00AC0E2F" w:rsidP="00AC0E2F">
      <w:pPr>
        <w:keepNext/>
        <w:widowControl/>
        <w:autoSpaceDE/>
        <w:autoSpaceDN/>
        <w:adjustRightInd/>
        <w:ind w:firstLine="426"/>
        <w:jc w:val="both"/>
        <w:outlineLvl w:val="4"/>
        <w:rPr>
          <w:bCs/>
          <w:sz w:val="24"/>
          <w:szCs w:val="24"/>
          <w:lang w:eastAsia="en-US"/>
        </w:rPr>
      </w:pPr>
      <w:r w:rsidRPr="00AC0E2F">
        <w:rPr>
          <w:bCs/>
          <w:sz w:val="24"/>
          <w:szCs w:val="24"/>
          <w:lang w:eastAsia="en-US"/>
        </w:rPr>
        <w:t>2. Domes Īpašuma pārvaldīšanas departamentam saskaņā ar šo lēmumu sagatavot atbilstošu vienošanos par grozījumiem 2019.gada 27.augusta starp Daugavpils pilsētas domi un sabiedrību ar ierobežotu atbildību “BALTIJAS BŪVE”, reģ.Nr.</w:t>
      </w:r>
      <w:r w:rsidRPr="00AC0E2F">
        <w:rPr>
          <w:sz w:val="24"/>
          <w:szCs w:val="24"/>
          <w:lang w:eastAsia="en-US"/>
        </w:rPr>
        <w:t>40103539308,</w:t>
      </w:r>
      <w:r w:rsidRPr="00AC0E2F">
        <w:rPr>
          <w:bCs/>
          <w:sz w:val="24"/>
          <w:szCs w:val="24"/>
          <w:lang w:eastAsia="en-US"/>
        </w:rPr>
        <w:t xml:space="preserve"> zemesgabala Daugavpilī, Raiņa – Vienības ielu krustojumā, nomas līgumā </w:t>
      </w:r>
      <w:proofErr w:type="spellStart"/>
      <w:r w:rsidRPr="00AC0E2F">
        <w:rPr>
          <w:bCs/>
          <w:sz w:val="24"/>
          <w:szCs w:val="24"/>
          <w:lang w:eastAsia="en-US"/>
        </w:rPr>
        <w:t>Nr.ZN</w:t>
      </w:r>
      <w:proofErr w:type="spellEnd"/>
      <w:r w:rsidRPr="00AC0E2F">
        <w:rPr>
          <w:bCs/>
          <w:sz w:val="24"/>
          <w:szCs w:val="24"/>
          <w:lang w:eastAsia="en-US"/>
        </w:rPr>
        <w:t xml:space="preserve"> 14/2019.</w:t>
      </w:r>
    </w:p>
    <w:p w:rsidR="006D1E9D" w:rsidRDefault="006D1E9D" w:rsidP="00DA5A09">
      <w:pPr>
        <w:ind w:firstLine="709"/>
        <w:jc w:val="both"/>
        <w:rPr>
          <w:sz w:val="24"/>
          <w:szCs w:val="24"/>
        </w:rPr>
      </w:pPr>
    </w:p>
    <w:p w:rsidR="00AC0E2F" w:rsidRPr="00611E9C" w:rsidRDefault="00AC0E2F" w:rsidP="00DA5A09">
      <w:pPr>
        <w:ind w:firstLine="709"/>
        <w:jc w:val="both"/>
        <w:rPr>
          <w:sz w:val="24"/>
          <w:szCs w:val="24"/>
        </w:rPr>
      </w:pPr>
    </w:p>
    <w:p w:rsidR="00976F58" w:rsidRPr="00611E9C" w:rsidRDefault="0029791E" w:rsidP="00DA5A09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11E9C">
        <w:rPr>
          <w:sz w:val="24"/>
          <w:szCs w:val="24"/>
          <w:lang w:eastAsia="ru-RU"/>
        </w:rPr>
        <w:t xml:space="preserve">Domes priekšsēdētājs           </w:t>
      </w:r>
      <w:r w:rsidRPr="00611E9C">
        <w:rPr>
          <w:sz w:val="24"/>
          <w:szCs w:val="24"/>
          <w:lang w:eastAsia="ru-RU"/>
        </w:rPr>
        <w:tab/>
      </w:r>
      <w:r w:rsidRPr="00611E9C">
        <w:rPr>
          <w:sz w:val="24"/>
          <w:szCs w:val="24"/>
          <w:lang w:eastAsia="ru-RU"/>
        </w:rPr>
        <w:tab/>
      </w:r>
      <w:r w:rsidR="0004626C">
        <w:rPr>
          <w:sz w:val="24"/>
          <w:szCs w:val="24"/>
          <w:lang w:eastAsia="ru-RU"/>
        </w:rPr>
        <w:t xml:space="preserve">  </w:t>
      </w:r>
      <w:r w:rsidR="0004626C">
        <w:rPr>
          <w:i/>
          <w:sz w:val="24"/>
          <w:szCs w:val="24"/>
          <w:lang w:eastAsia="ru-RU"/>
        </w:rPr>
        <w:t>(personiskais paraksts</w:t>
      </w:r>
      <w:r w:rsidR="0004626C">
        <w:rPr>
          <w:i/>
          <w:sz w:val="24"/>
          <w:szCs w:val="24"/>
          <w:lang w:eastAsia="ru-RU"/>
        </w:rPr>
        <w:t>)</w:t>
      </w:r>
      <w:bookmarkStart w:id="2" w:name="_GoBack"/>
      <w:bookmarkEnd w:id="2"/>
      <w:r w:rsidRPr="00611E9C">
        <w:rPr>
          <w:sz w:val="24"/>
          <w:szCs w:val="24"/>
          <w:lang w:eastAsia="ru-RU"/>
        </w:rPr>
        <w:t xml:space="preserve">     </w:t>
      </w:r>
      <w:r w:rsidR="00753049" w:rsidRPr="00611E9C">
        <w:rPr>
          <w:sz w:val="24"/>
          <w:szCs w:val="24"/>
          <w:lang w:eastAsia="ru-RU"/>
        </w:rPr>
        <w:t xml:space="preserve">  </w:t>
      </w:r>
      <w:r w:rsidRPr="00611E9C">
        <w:rPr>
          <w:sz w:val="24"/>
          <w:szCs w:val="24"/>
          <w:lang w:eastAsia="ru-RU"/>
        </w:rPr>
        <w:t xml:space="preserve">                </w:t>
      </w:r>
      <w:r w:rsidRPr="00611E9C">
        <w:rPr>
          <w:sz w:val="24"/>
          <w:szCs w:val="24"/>
          <w:lang w:eastAsia="ru-RU"/>
        </w:rPr>
        <w:tab/>
      </w:r>
      <w:proofErr w:type="spellStart"/>
      <w:r w:rsidRPr="00611E9C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611E9C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6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8"/>
  </w:num>
  <w:num w:numId="5">
    <w:abstractNumId w:val="10"/>
  </w:num>
  <w:num w:numId="6">
    <w:abstractNumId w:val="20"/>
  </w:num>
  <w:num w:numId="7">
    <w:abstractNumId w:val="12"/>
  </w:num>
  <w:num w:numId="8">
    <w:abstractNumId w:val="32"/>
  </w:num>
  <w:num w:numId="9">
    <w:abstractNumId w:val="17"/>
  </w:num>
  <w:num w:numId="10">
    <w:abstractNumId w:val="34"/>
  </w:num>
  <w:num w:numId="11">
    <w:abstractNumId w:val="1"/>
  </w:num>
  <w:num w:numId="12">
    <w:abstractNumId w:val="8"/>
  </w:num>
  <w:num w:numId="13">
    <w:abstractNumId w:val="14"/>
  </w:num>
  <w:num w:numId="14">
    <w:abstractNumId w:val="24"/>
  </w:num>
  <w:num w:numId="15">
    <w:abstractNumId w:val="16"/>
  </w:num>
  <w:num w:numId="16">
    <w:abstractNumId w:val="19"/>
  </w:num>
  <w:num w:numId="17">
    <w:abstractNumId w:val="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3"/>
  </w:num>
  <w:num w:numId="24">
    <w:abstractNumId w:val="21"/>
  </w:num>
  <w:num w:numId="25">
    <w:abstractNumId w:val="4"/>
  </w:num>
  <w:num w:numId="26">
    <w:abstractNumId w:val="3"/>
  </w:num>
  <w:num w:numId="27">
    <w:abstractNumId w:val="7"/>
  </w:num>
  <w:num w:numId="28">
    <w:abstractNumId w:val="36"/>
  </w:num>
  <w:num w:numId="29">
    <w:abstractNumId w:val="9"/>
  </w:num>
  <w:num w:numId="30">
    <w:abstractNumId w:val="29"/>
  </w:num>
  <w:num w:numId="31">
    <w:abstractNumId w:val="18"/>
  </w:num>
  <w:num w:numId="32">
    <w:abstractNumId w:val="37"/>
  </w:num>
  <w:num w:numId="33">
    <w:abstractNumId w:val="30"/>
  </w:num>
  <w:num w:numId="34">
    <w:abstractNumId w:val="25"/>
  </w:num>
  <w:num w:numId="35">
    <w:abstractNumId w:val="39"/>
  </w:num>
  <w:num w:numId="36">
    <w:abstractNumId w:val="27"/>
  </w:num>
  <w:num w:numId="37">
    <w:abstractNumId w:val="26"/>
  </w:num>
  <w:num w:numId="38">
    <w:abstractNumId w:val="35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4626C"/>
    <w:rsid w:val="000503BA"/>
    <w:rsid w:val="00054379"/>
    <w:rsid w:val="00063AA3"/>
    <w:rsid w:val="000B0CD8"/>
    <w:rsid w:val="000F011A"/>
    <w:rsid w:val="001057A6"/>
    <w:rsid w:val="00113E14"/>
    <w:rsid w:val="001174D5"/>
    <w:rsid w:val="00122D9E"/>
    <w:rsid w:val="001257BA"/>
    <w:rsid w:val="001D5DC3"/>
    <w:rsid w:val="001E0877"/>
    <w:rsid w:val="001F0953"/>
    <w:rsid w:val="002340FD"/>
    <w:rsid w:val="0023530C"/>
    <w:rsid w:val="002662FB"/>
    <w:rsid w:val="00274ABB"/>
    <w:rsid w:val="0029791E"/>
    <w:rsid w:val="002D4683"/>
    <w:rsid w:val="002E0C9E"/>
    <w:rsid w:val="002E1021"/>
    <w:rsid w:val="00382565"/>
    <w:rsid w:val="00384A62"/>
    <w:rsid w:val="003A4AF4"/>
    <w:rsid w:val="003B49AD"/>
    <w:rsid w:val="0051197E"/>
    <w:rsid w:val="00517178"/>
    <w:rsid w:val="005567CD"/>
    <w:rsid w:val="00581251"/>
    <w:rsid w:val="00611E9C"/>
    <w:rsid w:val="0067704B"/>
    <w:rsid w:val="00680144"/>
    <w:rsid w:val="0069006F"/>
    <w:rsid w:val="006911FF"/>
    <w:rsid w:val="006B0B2C"/>
    <w:rsid w:val="006D1E9D"/>
    <w:rsid w:val="006E0758"/>
    <w:rsid w:val="006F5163"/>
    <w:rsid w:val="00713BF0"/>
    <w:rsid w:val="00721213"/>
    <w:rsid w:val="0073777C"/>
    <w:rsid w:val="00753049"/>
    <w:rsid w:val="007C6208"/>
    <w:rsid w:val="0080491C"/>
    <w:rsid w:val="00832D13"/>
    <w:rsid w:val="00844AC4"/>
    <w:rsid w:val="00867AD7"/>
    <w:rsid w:val="00880E3B"/>
    <w:rsid w:val="008C30E0"/>
    <w:rsid w:val="00913768"/>
    <w:rsid w:val="00915804"/>
    <w:rsid w:val="00943F9A"/>
    <w:rsid w:val="00962739"/>
    <w:rsid w:val="00976F58"/>
    <w:rsid w:val="00985C6E"/>
    <w:rsid w:val="009A0D35"/>
    <w:rsid w:val="009C5ABB"/>
    <w:rsid w:val="009E4582"/>
    <w:rsid w:val="009E65CA"/>
    <w:rsid w:val="009F33A3"/>
    <w:rsid w:val="00A21EDD"/>
    <w:rsid w:val="00A977EB"/>
    <w:rsid w:val="00AC0E2F"/>
    <w:rsid w:val="00AE36A9"/>
    <w:rsid w:val="00AF664D"/>
    <w:rsid w:val="00B64E45"/>
    <w:rsid w:val="00B917BE"/>
    <w:rsid w:val="00BA0099"/>
    <w:rsid w:val="00BD06B4"/>
    <w:rsid w:val="00C946E8"/>
    <w:rsid w:val="00CE4B6E"/>
    <w:rsid w:val="00D64839"/>
    <w:rsid w:val="00D92FC6"/>
    <w:rsid w:val="00DA5A09"/>
    <w:rsid w:val="00DA5A25"/>
    <w:rsid w:val="00DB205C"/>
    <w:rsid w:val="00E27654"/>
    <w:rsid w:val="00E923AA"/>
    <w:rsid w:val="00E96C24"/>
    <w:rsid w:val="00ED1586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4626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0462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2020-10-26T07:47:00Z</cp:lastPrinted>
  <dcterms:created xsi:type="dcterms:W3CDTF">2020-10-26T07:50:00Z</dcterms:created>
  <dcterms:modified xsi:type="dcterms:W3CDTF">2020-10-27T07:10:00Z</dcterms:modified>
</cp:coreProperties>
</file>