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D5" w:rsidRDefault="00340CD5" w:rsidP="00340CD5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3844" r:id="rId6"/>
        </w:object>
      </w:r>
    </w:p>
    <w:p w:rsidR="00340CD5" w:rsidRPr="00EE4591" w:rsidRDefault="00340CD5" w:rsidP="00340CD5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40CD5" w:rsidRDefault="00340CD5" w:rsidP="00340CD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40CD5" w:rsidRDefault="00340CD5" w:rsidP="00340CD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40CD5" w:rsidRPr="00C3756E" w:rsidRDefault="00340CD5" w:rsidP="00340CD5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53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40CD5" w:rsidRDefault="00340CD5" w:rsidP="00340CD5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40CD5" w:rsidRDefault="00340CD5" w:rsidP="00340CD5">
      <w:pPr>
        <w:jc w:val="center"/>
        <w:rPr>
          <w:sz w:val="18"/>
          <w:szCs w:val="18"/>
          <w:u w:val="single"/>
        </w:rPr>
      </w:pPr>
    </w:p>
    <w:p w:rsidR="00340CD5" w:rsidRDefault="00340CD5" w:rsidP="00340CD5">
      <w:pPr>
        <w:jc w:val="center"/>
        <w:rPr>
          <w:b/>
          <w:sz w:val="24"/>
          <w:szCs w:val="24"/>
        </w:rPr>
      </w:pPr>
    </w:p>
    <w:p w:rsidR="00340CD5" w:rsidRPr="002E7F44" w:rsidRDefault="00340CD5" w:rsidP="00340CD5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340CD5" w:rsidRPr="002E7F44" w:rsidRDefault="00340CD5" w:rsidP="00340CD5">
      <w:pPr>
        <w:spacing w:after="120"/>
        <w:jc w:val="center"/>
        <w:rPr>
          <w:sz w:val="2"/>
          <w:szCs w:val="2"/>
        </w:rPr>
      </w:pPr>
    </w:p>
    <w:p w:rsidR="0073777C" w:rsidRPr="00D92FC6" w:rsidRDefault="00340CD5" w:rsidP="00340CD5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235130">
      <w:pPr>
        <w:jc w:val="both"/>
        <w:rPr>
          <w:sz w:val="24"/>
          <w:szCs w:val="24"/>
        </w:rPr>
      </w:pPr>
    </w:p>
    <w:p w:rsidR="0073777C" w:rsidRPr="00D92FC6" w:rsidRDefault="0073777C" w:rsidP="00235130">
      <w:pPr>
        <w:jc w:val="both"/>
        <w:rPr>
          <w:sz w:val="24"/>
          <w:szCs w:val="24"/>
        </w:rPr>
      </w:pPr>
    </w:p>
    <w:p w:rsidR="0073777C" w:rsidRPr="00D92FC6" w:rsidRDefault="0073777C" w:rsidP="00235130">
      <w:pPr>
        <w:jc w:val="both"/>
        <w:rPr>
          <w:sz w:val="24"/>
          <w:szCs w:val="24"/>
        </w:rPr>
      </w:pPr>
    </w:p>
    <w:p w:rsidR="0073777C" w:rsidRPr="00D92FC6" w:rsidRDefault="00382565" w:rsidP="00235130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80144">
        <w:rPr>
          <w:sz w:val="24"/>
          <w:szCs w:val="24"/>
        </w:rPr>
        <w:t xml:space="preserve"> 22.oktobrī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810804">
        <w:rPr>
          <w:b/>
          <w:sz w:val="24"/>
          <w:szCs w:val="24"/>
        </w:rPr>
        <w:t>527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235130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</w:t>
      </w:r>
      <w:r w:rsidR="00810804">
        <w:rPr>
          <w:sz w:val="24"/>
          <w:szCs w:val="24"/>
        </w:rPr>
        <w:t>(prot.</w:t>
      </w:r>
      <w:r w:rsidR="006F5163" w:rsidRPr="00D92FC6">
        <w:rPr>
          <w:sz w:val="24"/>
          <w:szCs w:val="24"/>
        </w:rPr>
        <w:t>Nr.</w:t>
      </w:r>
      <w:r w:rsidR="00680144">
        <w:rPr>
          <w:sz w:val="24"/>
          <w:szCs w:val="24"/>
        </w:rPr>
        <w:t>41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810804">
        <w:rPr>
          <w:sz w:val="24"/>
          <w:szCs w:val="24"/>
        </w:rPr>
        <w:t>15</w:t>
      </w:r>
      <w:r w:rsidRPr="00D92FC6">
        <w:rPr>
          <w:sz w:val="24"/>
          <w:szCs w:val="24"/>
        </w:rPr>
        <w:t>.§)</w:t>
      </w:r>
    </w:p>
    <w:p w:rsidR="006D1E9D" w:rsidRPr="00D92FC6" w:rsidRDefault="006D1E9D" w:rsidP="00235130">
      <w:pPr>
        <w:ind w:firstLine="709"/>
        <w:jc w:val="both"/>
        <w:rPr>
          <w:sz w:val="24"/>
          <w:szCs w:val="24"/>
        </w:rPr>
      </w:pPr>
    </w:p>
    <w:p w:rsidR="00235130" w:rsidRDefault="00235130" w:rsidP="00235130">
      <w:pPr>
        <w:keepNext/>
        <w:widowControl/>
        <w:overflowPunct w:val="0"/>
        <w:jc w:val="center"/>
        <w:textAlignment w:val="baseline"/>
        <w:outlineLvl w:val="0"/>
        <w:rPr>
          <w:rFonts w:eastAsia="Calibri"/>
          <w:b/>
          <w:bCs/>
          <w:kern w:val="32"/>
          <w:sz w:val="24"/>
          <w:szCs w:val="24"/>
          <w:lang w:eastAsia="en-US"/>
        </w:rPr>
      </w:pPr>
      <w:r w:rsidRPr="00235130">
        <w:rPr>
          <w:rFonts w:eastAsia="Calibri"/>
          <w:b/>
          <w:bCs/>
          <w:kern w:val="32"/>
          <w:sz w:val="24"/>
          <w:szCs w:val="24"/>
          <w:lang w:eastAsia="en-US"/>
        </w:rPr>
        <w:t>Par Daugavpils Bērnu un jaunatnes sporta skolas nolikuma apstiprināšanu</w:t>
      </w:r>
    </w:p>
    <w:p w:rsidR="00235130" w:rsidRPr="00235130" w:rsidRDefault="00235130" w:rsidP="00235130">
      <w:pPr>
        <w:keepNext/>
        <w:widowControl/>
        <w:overflowPunct w:val="0"/>
        <w:jc w:val="center"/>
        <w:textAlignment w:val="baseline"/>
        <w:outlineLvl w:val="0"/>
        <w:rPr>
          <w:rFonts w:eastAsia="Calibri"/>
          <w:b/>
          <w:bCs/>
          <w:kern w:val="32"/>
          <w:sz w:val="24"/>
          <w:szCs w:val="24"/>
          <w:lang w:eastAsia="en-US"/>
        </w:rPr>
      </w:pPr>
    </w:p>
    <w:p w:rsidR="00235130" w:rsidRDefault="00235130" w:rsidP="00235130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235130">
        <w:rPr>
          <w:rFonts w:eastAsia="Calibri"/>
          <w:sz w:val="24"/>
          <w:szCs w:val="24"/>
          <w:lang w:eastAsia="en-US"/>
        </w:rPr>
        <w:t>Pamatojoties uz likuma “Par pašvaldībām” 21.panta pirmās daļas 8.punktu, ņemot vērā Daugavpils pilsētas domes Izglītības un kultūras jautājumu komitejas</w:t>
      </w:r>
      <w:r w:rsidRPr="00235130">
        <w:rPr>
          <w:rFonts w:eastAsia="Calibri"/>
          <w:b/>
          <w:sz w:val="24"/>
          <w:szCs w:val="24"/>
          <w:lang w:eastAsia="en-US"/>
        </w:rPr>
        <w:t xml:space="preserve"> </w:t>
      </w:r>
      <w:r w:rsidRPr="00235130">
        <w:rPr>
          <w:rFonts w:eastAsia="Calibri"/>
          <w:sz w:val="24"/>
          <w:szCs w:val="24"/>
          <w:lang w:eastAsia="en-US"/>
        </w:rPr>
        <w:t>2020</w:t>
      </w:r>
      <w:r>
        <w:rPr>
          <w:rFonts w:eastAsia="Calibri"/>
          <w:sz w:val="24"/>
          <w:szCs w:val="24"/>
          <w:lang w:eastAsia="en-US"/>
        </w:rPr>
        <w:t>.gada 15.oktobra</w:t>
      </w:r>
      <w:r w:rsidRPr="00235130">
        <w:rPr>
          <w:rFonts w:eastAsia="Calibri"/>
          <w:sz w:val="24"/>
          <w:szCs w:val="24"/>
          <w:lang w:eastAsia="en-US"/>
        </w:rPr>
        <w:t xml:space="preserve"> atzinumu un Finanšu komitejas</w:t>
      </w:r>
      <w:r w:rsidRPr="00235130">
        <w:rPr>
          <w:rFonts w:eastAsia="Calibri"/>
          <w:b/>
          <w:sz w:val="24"/>
          <w:szCs w:val="24"/>
          <w:lang w:eastAsia="en-US"/>
        </w:rPr>
        <w:t xml:space="preserve"> </w:t>
      </w:r>
      <w:r w:rsidRPr="00235130">
        <w:rPr>
          <w:rFonts w:eastAsia="Calibri"/>
          <w:sz w:val="24"/>
          <w:szCs w:val="24"/>
          <w:lang w:eastAsia="en-US"/>
        </w:rPr>
        <w:t>2020</w:t>
      </w:r>
      <w:r>
        <w:rPr>
          <w:rFonts w:eastAsia="Calibri"/>
          <w:sz w:val="24"/>
          <w:szCs w:val="24"/>
          <w:lang w:eastAsia="en-US"/>
        </w:rPr>
        <w:t>.gada 15.oktobra</w:t>
      </w:r>
      <w:r w:rsidRPr="00235130">
        <w:rPr>
          <w:rFonts w:eastAsia="Calibri"/>
          <w:sz w:val="24"/>
          <w:szCs w:val="24"/>
          <w:lang w:eastAsia="en-US"/>
        </w:rPr>
        <w:t xml:space="preserve"> atzinumu, </w:t>
      </w:r>
      <w:r w:rsidR="00810804" w:rsidRPr="00810804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810804">
        <w:rPr>
          <w:rFonts w:eastAsia="Calibri"/>
          <w:sz w:val="24"/>
          <w:szCs w:val="24"/>
          <w:lang w:eastAsia="en-US"/>
        </w:rPr>
        <w:t xml:space="preserve"> </w:t>
      </w:r>
      <w:r w:rsidRPr="00235130">
        <w:rPr>
          <w:rFonts w:eastAsia="Calibri"/>
          <w:b/>
          <w:sz w:val="24"/>
          <w:szCs w:val="24"/>
          <w:lang w:eastAsia="en-US"/>
        </w:rPr>
        <w:t>Daugavpils pilsētas dome nolemj</w:t>
      </w:r>
      <w:r w:rsidRPr="00235130">
        <w:rPr>
          <w:rFonts w:eastAsia="Calibri"/>
          <w:sz w:val="24"/>
          <w:szCs w:val="24"/>
          <w:lang w:eastAsia="en-US"/>
        </w:rPr>
        <w:t>:</w:t>
      </w:r>
    </w:p>
    <w:p w:rsidR="00235130" w:rsidRPr="00235130" w:rsidRDefault="00235130" w:rsidP="00235130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235130" w:rsidRPr="00235130" w:rsidRDefault="00235130" w:rsidP="00235130">
      <w:pPr>
        <w:widowControl/>
        <w:numPr>
          <w:ilvl w:val="0"/>
          <w:numId w:val="29"/>
        </w:numPr>
        <w:autoSpaceDE/>
        <w:autoSpaceDN/>
        <w:adjustRightInd/>
        <w:ind w:left="0" w:right="-176" w:firstLine="490"/>
        <w:contextualSpacing/>
        <w:jc w:val="both"/>
        <w:rPr>
          <w:b/>
          <w:sz w:val="24"/>
          <w:szCs w:val="24"/>
          <w:lang w:eastAsia="en-US"/>
        </w:rPr>
      </w:pPr>
      <w:r w:rsidRPr="00235130">
        <w:rPr>
          <w:sz w:val="24"/>
          <w:szCs w:val="24"/>
          <w:lang w:eastAsia="en-US"/>
        </w:rPr>
        <w:t xml:space="preserve">Apstiprināt Daugavpils Bērnu un jaunatnes sporta skolas nolikumu. </w:t>
      </w:r>
    </w:p>
    <w:p w:rsidR="00235130" w:rsidRPr="00235130" w:rsidRDefault="00235130" w:rsidP="00235130">
      <w:pPr>
        <w:widowControl/>
        <w:numPr>
          <w:ilvl w:val="0"/>
          <w:numId w:val="29"/>
        </w:numPr>
        <w:suppressAutoHyphens/>
        <w:autoSpaceDE/>
        <w:autoSpaceDN/>
        <w:adjustRightInd/>
        <w:ind w:left="0" w:firstLine="490"/>
        <w:contextualSpacing/>
        <w:jc w:val="both"/>
        <w:rPr>
          <w:bCs/>
          <w:sz w:val="24"/>
          <w:szCs w:val="24"/>
          <w:lang w:eastAsia="en-US"/>
        </w:rPr>
      </w:pPr>
      <w:r w:rsidRPr="00235130">
        <w:rPr>
          <w:sz w:val="24"/>
          <w:szCs w:val="24"/>
          <w:lang w:eastAsia="en-US"/>
        </w:rPr>
        <w:t>Atzīt par spēku zaudējušu Daugavpils pilsētas domes 2009.gada 26.novembra lēmumu Nr.800 (prot.Nr.34</w:t>
      </w:r>
      <w:r w:rsidR="00810804">
        <w:rPr>
          <w:sz w:val="24"/>
          <w:szCs w:val="24"/>
          <w:lang w:eastAsia="en-US"/>
        </w:rPr>
        <w:t xml:space="preserve">, </w:t>
      </w:r>
      <w:r w:rsidRPr="00235130">
        <w:rPr>
          <w:sz w:val="24"/>
          <w:szCs w:val="24"/>
          <w:lang w:eastAsia="en-US"/>
        </w:rPr>
        <w:t>10</w:t>
      </w:r>
      <w:r>
        <w:rPr>
          <w:sz w:val="24"/>
          <w:szCs w:val="24"/>
          <w:lang w:eastAsia="en-US"/>
        </w:rPr>
        <w:t>.</w:t>
      </w:r>
      <w:r w:rsidRPr="00D92FC6">
        <w:rPr>
          <w:sz w:val="24"/>
          <w:szCs w:val="24"/>
        </w:rPr>
        <w:t>§</w:t>
      </w:r>
      <w:r w:rsidRPr="00235130">
        <w:rPr>
          <w:sz w:val="24"/>
          <w:szCs w:val="24"/>
          <w:lang w:eastAsia="en-US"/>
        </w:rPr>
        <w:t>) “Par Daugavpils Bērnu un jaunatnes sporta skola nolikuma apstiprināšanu”.</w:t>
      </w:r>
    </w:p>
    <w:p w:rsidR="00235130" w:rsidRPr="00235130" w:rsidRDefault="00235130" w:rsidP="00235130">
      <w:pPr>
        <w:keepNext/>
        <w:widowControl/>
        <w:numPr>
          <w:ilvl w:val="0"/>
          <w:numId w:val="29"/>
        </w:numPr>
        <w:suppressAutoHyphens/>
        <w:autoSpaceDE/>
        <w:autoSpaceDN/>
        <w:adjustRightInd/>
        <w:ind w:left="0" w:firstLine="490"/>
        <w:contextualSpacing/>
        <w:jc w:val="both"/>
        <w:outlineLvl w:val="0"/>
        <w:rPr>
          <w:color w:val="0D0D0D"/>
          <w:sz w:val="24"/>
          <w:szCs w:val="24"/>
        </w:rPr>
      </w:pPr>
      <w:r w:rsidRPr="00235130">
        <w:rPr>
          <w:color w:val="000000"/>
          <w:sz w:val="24"/>
          <w:szCs w:val="24"/>
          <w:lang w:eastAsia="en-US"/>
        </w:rPr>
        <w:t>Lēmums stājas spēkā 2021.gada 1.janvārī.</w:t>
      </w:r>
    </w:p>
    <w:p w:rsidR="00235130" w:rsidRPr="00235130" w:rsidRDefault="00235130" w:rsidP="00235130">
      <w:pPr>
        <w:widowControl/>
        <w:autoSpaceDE/>
        <w:autoSpaceDN/>
        <w:adjustRightInd/>
        <w:ind w:firstLine="561"/>
        <w:jc w:val="both"/>
        <w:rPr>
          <w:rFonts w:eastAsia="Calibri"/>
          <w:sz w:val="24"/>
          <w:szCs w:val="24"/>
          <w:lang w:eastAsia="en-US"/>
        </w:rPr>
      </w:pPr>
    </w:p>
    <w:p w:rsidR="00235130" w:rsidRPr="00235130" w:rsidRDefault="00235130" w:rsidP="00235130">
      <w:pPr>
        <w:widowControl/>
        <w:autoSpaceDE/>
        <w:autoSpaceDN/>
        <w:adjustRightInd/>
        <w:ind w:right="-176"/>
        <w:jc w:val="both"/>
        <w:rPr>
          <w:rFonts w:eastAsia="Calibri"/>
          <w:b/>
          <w:sz w:val="24"/>
          <w:szCs w:val="24"/>
          <w:lang w:eastAsia="en-US"/>
        </w:rPr>
      </w:pPr>
      <w:r w:rsidRPr="00235130">
        <w:rPr>
          <w:rFonts w:eastAsia="Calibri"/>
          <w:sz w:val="24"/>
          <w:szCs w:val="24"/>
          <w:lang w:eastAsia="en-US"/>
        </w:rPr>
        <w:t>Pielikumā: Daugavpils Bērnu un jaunatnes sporta skolas nolikums.</w:t>
      </w:r>
    </w:p>
    <w:p w:rsidR="006D1E9D" w:rsidRDefault="006D1E9D" w:rsidP="0023513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235130" w:rsidRPr="0029791E" w:rsidRDefault="00235130" w:rsidP="0023513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0503BA" w:rsidRDefault="0029791E" w:rsidP="00235130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</w:t>
      </w:r>
      <w:r w:rsidR="00340CD5">
        <w:rPr>
          <w:sz w:val="24"/>
          <w:szCs w:val="24"/>
          <w:lang w:eastAsia="ru-RU"/>
        </w:rPr>
        <w:tab/>
      </w:r>
      <w:bookmarkStart w:id="2" w:name="_GoBack"/>
      <w:bookmarkEnd w:id="2"/>
      <w:r w:rsidRPr="0029791E">
        <w:rPr>
          <w:sz w:val="24"/>
          <w:szCs w:val="24"/>
          <w:lang w:eastAsia="ru-RU"/>
        </w:rPr>
        <w:t xml:space="preserve"> </w:t>
      </w:r>
      <w:r w:rsidRPr="0029791E">
        <w:rPr>
          <w:sz w:val="24"/>
          <w:szCs w:val="24"/>
          <w:lang w:eastAsia="ru-RU"/>
        </w:rPr>
        <w:tab/>
      </w:r>
      <w:r w:rsidR="00340CD5">
        <w:rPr>
          <w:i/>
          <w:sz w:val="24"/>
          <w:szCs w:val="24"/>
          <w:lang w:eastAsia="ru-RU"/>
        </w:rPr>
        <w:t>(personiskais paraksts</w:t>
      </w:r>
      <w:r w:rsidR="00340CD5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C1F58"/>
    <w:multiLevelType w:val="hybridMultilevel"/>
    <w:tmpl w:val="3FF6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8"/>
  </w:num>
  <w:num w:numId="5">
    <w:abstractNumId w:val="10"/>
  </w:num>
  <w:num w:numId="6">
    <w:abstractNumId w:val="18"/>
  </w:num>
  <w:num w:numId="7">
    <w:abstractNumId w:val="12"/>
  </w:num>
  <w:num w:numId="8">
    <w:abstractNumId w:val="25"/>
  </w:num>
  <w:num w:numId="9">
    <w:abstractNumId w:val="16"/>
  </w:num>
  <w:num w:numId="10">
    <w:abstractNumId w:val="27"/>
  </w:num>
  <w:num w:numId="11">
    <w:abstractNumId w:val="2"/>
  </w:num>
  <w:num w:numId="12">
    <w:abstractNumId w:val="9"/>
  </w:num>
  <w:num w:numId="13">
    <w:abstractNumId w:val="13"/>
  </w:num>
  <w:num w:numId="14">
    <w:abstractNumId w:val="22"/>
  </w:num>
  <w:num w:numId="15">
    <w:abstractNumId w:val="15"/>
  </w:num>
  <w:num w:numId="16">
    <w:abstractNumId w:val="17"/>
  </w:num>
  <w:num w:numId="17">
    <w:abstractNumId w:val="6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6"/>
  </w:num>
  <w:num w:numId="24">
    <w:abstractNumId w:val="19"/>
  </w:num>
  <w:num w:numId="25">
    <w:abstractNumId w:val="5"/>
  </w:num>
  <w:num w:numId="26">
    <w:abstractNumId w:val="4"/>
  </w:num>
  <w:num w:numId="27">
    <w:abstractNumId w:val="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257BA"/>
    <w:rsid w:val="001D5DC3"/>
    <w:rsid w:val="001E0877"/>
    <w:rsid w:val="001F0953"/>
    <w:rsid w:val="002340FD"/>
    <w:rsid w:val="00235130"/>
    <w:rsid w:val="0023530C"/>
    <w:rsid w:val="0029791E"/>
    <w:rsid w:val="002E0C9E"/>
    <w:rsid w:val="00340CD5"/>
    <w:rsid w:val="00382565"/>
    <w:rsid w:val="00384A62"/>
    <w:rsid w:val="003B49AD"/>
    <w:rsid w:val="0051197E"/>
    <w:rsid w:val="00517178"/>
    <w:rsid w:val="00581251"/>
    <w:rsid w:val="0067704B"/>
    <w:rsid w:val="00680144"/>
    <w:rsid w:val="006911FF"/>
    <w:rsid w:val="006D1E9D"/>
    <w:rsid w:val="006E0758"/>
    <w:rsid w:val="006F5163"/>
    <w:rsid w:val="00713BF0"/>
    <w:rsid w:val="00721213"/>
    <w:rsid w:val="0073777C"/>
    <w:rsid w:val="00753049"/>
    <w:rsid w:val="007C6208"/>
    <w:rsid w:val="00810804"/>
    <w:rsid w:val="00844AC4"/>
    <w:rsid w:val="00880E3B"/>
    <w:rsid w:val="008C30E0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138CA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40CD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40CD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2020-10-23T10:37:00Z</dcterms:created>
  <dcterms:modified xsi:type="dcterms:W3CDTF">2020-10-27T06:51:00Z</dcterms:modified>
</cp:coreProperties>
</file>