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2E" w:rsidRDefault="00C92B2E" w:rsidP="00C92B2E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3144" r:id="rId6"/>
        </w:object>
      </w:r>
    </w:p>
    <w:p w:rsidR="00C92B2E" w:rsidRPr="00EE4591" w:rsidRDefault="00C92B2E" w:rsidP="00C92B2E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92B2E" w:rsidRDefault="00C92B2E" w:rsidP="00C92B2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92B2E" w:rsidRDefault="00C92B2E" w:rsidP="00C92B2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92B2E" w:rsidRPr="00C3756E" w:rsidRDefault="00C92B2E" w:rsidP="00C92B2E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950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92B2E" w:rsidRDefault="00C92B2E" w:rsidP="00C92B2E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92B2E" w:rsidRDefault="00C92B2E" w:rsidP="00C92B2E">
      <w:pPr>
        <w:jc w:val="center"/>
        <w:rPr>
          <w:sz w:val="18"/>
          <w:szCs w:val="18"/>
          <w:u w:val="single"/>
        </w:rPr>
      </w:pPr>
    </w:p>
    <w:p w:rsidR="00C92B2E" w:rsidRDefault="00C92B2E" w:rsidP="00C92B2E">
      <w:pPr>
        <w:jc w:val="center"/>
        <w:rPr>
          <w:b/>
          <w:sz w:val="24"/>
          <w:szCs w:val="24"/>
        </w:rPr>
      </w:pPr>
    </w:p>
    <w:p w:rsidR="00C92B2E" w:rsidRPr="002E7F44" w:rsidRDefault="00C92B2E" w:rsidP="00C92B2E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92B2E" w:rsidRPr="002E7F44" w:rsidRDefault="00C92B2E" w:rsidP="00C92B2E">
      <w:pPr>
        <w:spacing w:after="120"/>
        <w:jc w:val="center"/>
        <w:rPr>
          <w:sz w:val="2"/>
          <w:szCs w:val="2"/>
        </w:rPr>
      </w:pPr>
    </w:p>
    <w:p w:rsidR="0073777C" w:rsidRDefault="00C92B2E" w:rsidP="00C92B2E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C92B2E" w:rsidRPr="00611E9C" w:rsidRDefault="00C92B2E" w:rsidP="00C92B2E">
      <w:pPr>
        <w:jc w:val="center"/>
        <w:rPr>
          <w:sz w:val="24"/>
          <w:szCs w:val="24"/>
        </w:rPr>
      </w:pPr>
    </w:p>
    <w:p w:rsidR="0073777C" w:rsidRPr="00611E9C" w:rsidRDefault="0073777C" w:rsidP="00611E9C">
      <w:pPr>
        <w:jc w:val="both"/>
        <w:rPr>
          <w:sz w:val="24"/>
          <w:szCs w:val="24"/>
        </w:rPr>
      </w:pPr>
    </w:p>
    <w:p w:rsidR="0073777C" w:rsidRPr="00611E9C" w:rsidRDefault="0073777C" w:rsidP="00611E9C">
      <w:pPr>
        <w:jc w:val="both"/>
        <w:rPr>
          <w:sz w:val="24"/>
          <w:szCs w:val="24"/>
        </w:rPr>
      </w:pPr>
    </w:p>
    <w:p w:rsidR="0073777C" w:rsidRPr="00611E9C" w:rsidRDefault="00382565" w:rsidP="00611E9C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9F4C5A">
        <w:rPr>
          <w:b/>
          <w:sz w:val="24"/>
          <w:szCs w:val="24"/>
        </w:rPr>
        <w:t>520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611E9C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6D1E9D" w:rsidRPr="00611E9C">
        <w:rPr>
          <w:sz w:val="24"/>
          <w:szCs w:val="24"/>
        </w:rPr>
        <w:t xml:space="preserve">(prot. 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9F4C5A">
        <w:rPr>
          <w:sz w:val="24"/>
          <w:szCs w:val="24"/>
        </w:rPr>
        <w:t>8</w:t>
      </w:r>
      <w:r w:rsidRPr="00611E9C">
        <w:rPr>
          <w:sz w:val="24"/>
          <w:szCs w:val="24"/>
        </w:rPr>
        <w:t>.§)</w:t>
      </w:r>
    </w:p>
    <w:p w:rsidR="006D1E9D" w:rsidRPr="00611E9C" w:rsidRDefault="006D1E9D" w:rsidP="00611E9C">
      <w:pPr>
        <w:ind w:firstLine="709"/>
        <w:jc w:val="both"/>
        <w:rPr>
          <w:sz w:val="24"/>
          <w:szCs w:val="24"/>
        </w:rPr>
      </w:pPr>
    </w:p>
    <w:p w:rsidR="00611E9C" w:rsidRPr="00611E9C" w:rsidRDefault="00611E9C" w:rsidP="00611E9C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 w:rsidRPr="00611E9C">
        <w:rPr>
          <w:b/>
          <w:sz w:val="24"/>
          <w:szCs w:val="24"/>
          <w:lang w:eastAsia="ar-SA"/>
        </w:rPr>
        <w:t>Par apropriācijas pārdali starp pamatbudžeta programmām Daugavpils pilsētas pašvaldības iestādei “Sociālais dienests”</w:t>
      </w:r>
    </w:p>
    <w:p w:rsidR="00611E9C" w:rsidRPr="00611E9C" w:rsidRDefault="00611E9C" w:rsidP="00611E9C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611E9C" w:rsidRPr="009F4C5A" w:rsidRDefault="00611E9C" w:rsidP="009F4C5A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611E9C">
        <w:rPr>
          <w:spacing w:val="-6"/>
          <w:sz w:val="24"/>
          <w:szCs w:val="24"/>
          <w:lang w:eastAsia="ar-SA"/>
        </w:rPr>
        <w:t xml:space="preserve">Pamatojoties uz likuma „Par pašvaldībām” 21.panta pirmās daļas 2.punktu, likuma “Par pašvaldību budžetiem" 30.pantu, </w:t>
      </w:r>
      <w:r w:rsidRPr="00611E9C">
        <w:rPr>
          <w:sz w:val="24"/>
          <w:szCs w:val="24"/>
          <w:lang w:eastAsia="ar-SA"/>
        </w:rPr>
        <w:t xml:space="preserve">Daugavpils pilsētas domes 2018.gada 9.augusta noteikumu Nr.2 „Noteikumi par Daugavpils pilsētas pašvaldības budžeta izstrādāšanu, apstiprināšanu, grozījumu veikšanu, izpildi un kontroli” </w:t>
      </w:r>
      <w:r w:rsidRPr="00611E9C">
        <w:rPr>
          <w:spacing w:val="-6"/>
          <w:sz w:val="24"/>
          <w:szCs w:val="24"/>
          <w:lang w:eastAsia="ar-SA"/>
        </w:rPr>
        <w:t>34.pantu</w:t>
      </w:r>
      <w:r w:rsidRPr="00611E9C">
        <w:rPr>
          <w:sz w:val="24"/>
          <w:szCs w:val="24"/>
          <w:lang w:eastAsia="ar-SA"/>
        </w:rPr>
        <w:t xml:space="preserve">, ņemot vērā </w:t>
      </w:r>
      <w:r w:rsidRPr="00611E9C">
        <w:rPr>
          <w:iCs/>
          <w:sz w:val="24"/>
          <w:szCs w:val="24"/>
          <w:lang w:eastAsia="ar-SA"/>
        </w:rPr>
        <w:t xml:space="preserve">Daugavpils pilsētas domes Sociālo jautājumu komitejas 2020.gada </w:t>
      </w:r>
      <w:r>
        <w:rPr>
          <w:iCs/>
          <w:sz w:val="24"/>
          <w:szCs w:val="24"/>
          <w:lang w:eastAsia="ar-SA"/>
        </w:rPr>
        <w:t>15</w:t>
      </w:r>
      <w:r w:rsidRPr="00611E9C">
        <w:rPr>
          <w:iCs/>
          <w:sz w:val="24"/>
          <w:szCs w:val="24"/>
          <w:lang w:eastAsia="ar-SA"/>
        </w:rPr>
        <w:t xml:space="preserve">.oktobra </w:t>
      </w:r>
      <w:r>
        <w:rPr>
          <w:iCs/>
          <w:sz w:val="24"/>
          <w:szCs w:val="24"/>
          <w:lang w:eastAsia="ar-SA"/>
        </w:rPr>
        <w:t>sēdes atzinumu</w:t>
      </w:r>
      <w:r w:rsidRPr="00611E9C">
        <w:rPr>
          <w:i/>
          <w:iCs/>
          <w:sz w:val="24"/>
          <w:szCs w:val="24"/>
          <w:lang w:eastAsia="ar-SA"/>
        </w:rPr>
        <w:t>,</w:t>
      </w:r>
      <w:r w:rsidRPr="00611E9C">
        <w:rPr>
          <w:sz w:val="24"/>
          <w:szCs w:val="24"/>
          <w:lang w:eastAsia="ar-SA"/>
        </w:rPr>
        <w:t xml:space="preserve"> Daugavpils pilsētas domes Finanšu komitejas 2020.gada </w:t>
      </w:r>
      <w:r>
        <w:rPr>
          <w:sz w:val="24"/>
          <w:szCs w:val="24"/>
          <w:lang w:eastAsia="ar-SA"/>
        </w:rPr>
        <w:t>15</w:t>
      </w:r>
      <w:r w:rsidRPr="00611E9C">
        <w:rPr>
          <w:sz w:val="24"/>
          <w:szCs w:val="24"/>
          <w:lang w:eastAsia="ar-SA"/>
        </w:rPr>
        <w:t xml:space="preserve">.oktobra </w:t>
      </w:r>
      <w:r>
        <w:rPr>
          <w:sz w:val="24"/>
          <w:szCs w:val="24"/>
          <w:lang w:eastAsia="ar-SA"/>
        </w:rPr>
        <w:t>sēdes atzinumu</w:t>
      </w:r>
      <w:r w:rsidRPr="00611E9C">
        <w:rPr>
          <w:sz w:val="24"/>
          <w:szCs w:val="24"/>
          <w:lang w:eastAsia="ar-SA"/>
        </w:rPr>
        <w:t xml:space="preserve">, </w:t>
      </w:r>
      <w:r w:rsidR="009F4C5A" w:rsidRPr="009F4C5A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611E9C">
        <w:rPr>
          <w:b/>
          <w:sz w:val="24"/>
          <w:szCs w:val="24"/>
          <w:lang w:eastAsia="ar-SA"/>
        </w:rPr>
        <w:t>Daugavpils pilsētas dome nolemj:</w:t>
      </w:r>
    </w:p>
    <w:p w:rsidR="00611E9C" w:rsidRPr="00611E9C" w:rsidRDefault="00611E9C" w:rsidP="00611E9C">
      <w:pPr>
        <w:widowControl/>
        <w:suppressAutoHyphens/>
        <w:autoSpaceDE/>
        <w:autoSpaceDN/>
        <w:adjustRightInd/>
        <w:ind w:firstLine="561"/>
        <w:jc w:val="both"/>
        <w:rPr>
          <w:b/>
          <w:sz w:val="24"/>
          <w:szCs w:val="24"/>
          <w:lang w:eastAsia="ar-SA"/>
        </w:rPr>
      </w:pPr>
    </w:p>
    <w:p w:rsidR="00611E9C" w:rsidRPr="00611E9C" w:rsidRDefault="00611E9C" w:rsidP="00611E9C">
      <w:pPr>
        <w:widowControl/>
        <w:suppressAutoHyphens/>
        <w:autoSpaceDE/>
        <w:autoSpaceDN/>
        <w:adjustRightInd/>
        <w:ind w:firstLine="426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Veikt apropriācijas pārdali starp Daugavpils pilsētas pašvaldības iestādes “Sociālais dienests” (reģ.Nr.900001998587, juridiskā adrese: Vienības ielā 8, Daugavpilī) pamatbudžeta programmām:</w:t>
      </w:r>
    </w:p>
    <w:p w:rsidR="00611E9C" w:rsidRPr="00611E9C" w:rsidRDefault="00611E9C" w:rsidP="00611E9C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497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Samazināt apropriāciju pamatbudžeta programmā “</w:t>
      </w:r>
      <w:r w:rsidRPr="00611E9C">
        <w:rPr>
          <w:color w:val="000000"/>
          <w:sz w:val="24"/>
          <w:szCs w:val="24"/>
          <w:shd w:val="clear" w:color="auto" w:fill="FFFFFF"/>
          <w:lang w:eastAsia="ar-SA"/>
        </w:rPr>
        <w:t>Iestādes darbības nodrošināšana” par 8 610,00 EUR saskaņā ar 1.pielikumu.</w:t>
      </w:r>
    </w:p>
    <w:p w:rsidR="00611E9C" w:rsidRPr="00611E9C" w:rsidRDefault="00611E9C" w:rsidP="00611E9C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497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Palielināt apropriāciju pamatbudžeta apakšprogrammā “</w:t>
      </w:r>
      <w:r w:rsidRPr="00611E9C">
        <w:rPr>
          <w:color w:val="000000"/>
          <w:sz w:val="24"/>
          <w:szCs w:val="24"/>
          <w:shd w:val="clear" w:color="auto" w:fill="FFFFFF"/>
          <w:lang w:eastAsia="ar-SA"/>
        </w:rPr>
        <w:t>Sociālā patversme” 500,00 EUR saskaņā ar 2.pielikumu.</w:t>
      </w:r>
    </w:p>
    <w:p w:rsidR="00611E9C" w:rsidRPr="00611E9C" w:rsidRDefault="00611E9C" w:rsidP="00611E9C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497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Palielināt apropriāciju pamatbudžeta apakšprogrammā “Nakts</w:t>
      </w:r>
      <w:r w:rsidRPr="00611E9C">
        <w:rPr>
          <w:color w:val="000000"/>
          <w:sz w:val="24"/>
          <w:szCs w:val="24"/>
          <w:shd w:val="clear" w:color="auto" w:fill="FFFFFF"/>
          <w:lang w:eastAsia="ar-SA"/>
        </w:rPr>
        <w:t xml:space="preserve"> patversme” 400,00 EUR saskaņā ar 3.pielikumu.</w:t>
      </w:r>
    </w:p>
    <w:p w:rsidR="00611E9C" w:rsidRPr="00611E9C" w:rsidRDefault="00611E9C" w:rsidP="00611E9C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497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Palielināt apropriāciju pamatbudžeta apakšprogrammā “Ģimenes atbalsta centrs/patversme</w:t>
      </w:r>
      <w:r w:rsidRPr="00611E9C">
        <w:rPr>
          <w:color w:val="000000"/>
          <w:sz w:val="24"/>
          <w:szCs w:val="24"/>
          <w:shd w:val="clear" w:color="auto" w:fill="FFFFFF"/>
          <w:lang w:eastAsia="ar-SA"/>
        </w:rPr>
        <w:t>” 700,00 EUR saskaņā ar 4.pielikumu.</w:t>
      </w:r>
    </w:p>
    <w:p w:rsidR="00611E9C" w:rsidRPr="00611E9C" w:rsidRDefault="00611E9C" w:rsidP="00611E9C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497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Palielināt apropriāciju pamatbudžeta apakšprogrammā “Dienas centrs “Saskarsme”</w:t>
      </w:r>
      <w:r w:rsidRPr="00611E9C">
        <w:rPr>
          <w:color w:val="000000"/>
          <w:sz w:val="24"/>
          <w:szCs w:val="24"/>
          <w:shd w:val="clear" w:color="auto" w:fill="FFFFFF"/>
          <w:lang w:eastAsia="ar-SA"/>
        </w:rPr>
        <w:t>” 6810,00 EUR saskaņā ar 5.pielikumu.</w:t>
      </w:r>
    </w:p>
    <w:p w:rsidR="00611E9C" w:rsidRPr="00611E9C" w:rsidRDefault="00611E9C" w:rsidP="00611E9C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497"/>
        <w:jc w:val="both"/>
        <w:rPr>
          <w:sz w:val="24"/>
          <w:szCs w:val="24"/>
          <w:lang w:eastAsia="ar-SA"/>
        </w:rPr>
      </w:pPr>
      <w:r w:rsidRPr="00611E9C">
        <w:rPr>
          <w:sz w:val="24"/>
          <w:szCs w:val="24"/>
          <w:lang w:eastAsia="ar-SA"/>
        </w:rPr>
        <w:t>Palielināt apropriāciju pamatbudžeta programmā “</w:t>
      </w:r>
      <w:r w:rsidRPr="00611E9C">
        <w:rPr>
          <w:color w:val="000000"/>
          <w:sz w:val="24"/>
          <w:szCs w:val="24"/>
          <w:shd w:val="clear" w:color="auto" w:fill="FFFFFF"/>
          <w:lang w:eastAsia="ar-SA"/>
        </w:rPr>
        <w:t>Sociālā aizsardzība invaliditātes gadījumā” 200,00 EUR saskaņā ar 6.pielikumu.</w:t>
      </w:r>
    </w:p>
    <w:p w:rsidR="00611E9C" w:rsidRDefault="00611E9C" w:rsidP="00611E9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124"/>
      </w:tblGrid>
      <w:tr w:rsidR="00611E9C" w:rsidTr="00611E9C">
        <w:tc>
          <w:tcPr>
            <w:tcW w:w="1271" w:type="dxa"/>
          </w:tcPr>
          <w:p w:rsidR="00611E9C" w:rsidRDefault="00611E9C" w:rsidP="00611E9C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t>Pielikumā:</w:t>
            </w:r>
          </w:p>
        </w:tc>
        <w:tc>
          <w:tcPr>
            <w:tcW w:w="8124" w:type="dxa"/>
          </w:tcPr>
          <w:p w:rsidR="00611E9C" w:rsidRPr="00611E9C" w:rsidRDefault="00611E9C" w:rsidP="00611E9C">
            <w:pPr>
              <w:pStyle w:val="ListParagraph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t>Pašvaldības budžeta iestādes „Sociālais dienests” pamatbudžeta programmas “</w:t>
            </w:r>
            <w:r w:rsidRPr="00611E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Iestādes darbības nodrošināšana</w:t>
            </w:r>
            <w:r w:rsidRPr="00611E9C">
              <w:rPr>
                <w:sz w:val="24"/>
                <w:szCs w:val="24"/>
                <w:lang w:eastAsia="ar-SA"/>
              </w:rPr>
              <w:t>”</w:t>
            </w:r>
            <w:r w:rsidRPr="00611E9C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11E9C">
              <w:rPr>
                <w:sz w:val="24"/>
                <w:szCs w:val="24"/>
                <w:lang w:eastAsia="ar-SA"/>
              </w:rPr>
              <w:t>ieņēmumu un izdevumu tāmes grozījumi 2020.gadam.</w:t>
            </w:r>
          </w:p>
          <w:p w:rsidR="00611E9C" w:rsidRPr="00611E9C" w:rsidRDefault="00611E9C" w:rsidP="00611E9C">
            <w:pPr>
              <w:pStyle w:val="ListParagraph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lastRenderedPageBreak/>
              <w:t>Pašvaldības budžeta iestādes „Sociālais dienests” pamatbudžeta apakšprogrammas “</w:t>
            </w:r>
            <w:r w:rsidRPr="00611E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Sociālā patversme</w:t>
            </w:r>
            <w:r w:rsidRPr="00611E9C">
              <w:rPr>
                <w:sz w:val="24"/>
                <w:szCs w:val="24"/>
                <w:lang w:eastAsia="ar-SA"/>
              </w:rPr>
              <w:t>”</w:t>
            </w:r>
            <w:r w:rsidRPr="00611E9C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11E9C">
              <w:rPr>
                <w:sz w:val="24"/>
                <w:szCs w:val="24"/>
                <w:lang w:eastAsia="ar-SA"/>
              </w:rPr>
              <w:t>ieņēmumu un izdevumu tāmes grozījumi 2020.gadam.</w:t>
            </w:r>
          </w:p>
          <w:p w:rsidR="00611E9C" w:rsidRPr="00611E9C" w:rsidRDefault="00611E9C" w:rsidP="00611E9C">
            <w:pPr>
              <w:pStyle w:val="ListParagraph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t>Pašvaldības budžeta iestādes „Sociālais dienests” pamatbudžeta apakšprogrammas “Nakts</w:t>
            </w:r>
            <w:r w:rsidRPr="00611E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patversme</w:t>
            </w:r>
            <w:r w:rsidRPr="00611E9C">
              <w:rPr>
                <w:sz w:val="24"/>
                <w:szCs w:val="24"/>
                <w:lang w:eastAsia="ar-SA"/>
              </w:rPr>
              <w:t>”</w:t>
            </w:r>
            <w:r w:rsidRPr="00611E9C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11E9C">
              <w:rPr>
                <w:sz w:val="24"/>
                <w:szCs w:val="24"/>
                <w:lang w:eastAsia="ar-SA"/>
              </w:rPr>
              <w:t>ieņēmumu un izdevumu tāmes grozījumi 2020.gadam.</w:t>
            </w:r>
          </w:p>
          <w:p w:rsidR="00611E9C" w:rsidRPr="00611E9C" w:rsidRDefault="00611E9C" w:rsidP="00611E9C">
            <w:pPr>
              <w:pStyle w:val="ListParagraph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t>Pašvaldības budžeta iestādes „Sociālais dienests” pamatbudžeta apakšprogrammas “Ģimenes atbalsta centrs/patversme”</w:t>
            </w:r>
            <w:r w:rsidRPr="00611E9C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11E9C">
              <w:rPr>
                <w:sz w:val="24"/>
                <w:szCs w:val="24"/>
                <w:lang w:eastAsia="ar-SA"/>
              </w:rPr>
              <w:t>ieņēmumu un izdevumu tāmes grozījumi 2020.gadam.</w:t>
            </w:r>
          </w:p>
          <w:p w:rsidR="00611E9C" w:rsidRPr="00611E9C" w:rsidRDefault="00611E9C" w:rsidP="00611E9C">
            <w:pPr>
              <w:pStyle w:val="ListParagraph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t>Pašvaldības budžeta iestādes „Sociālais dienests” pamatbudžeta apakšprogrammas “Dienas centrs “Saskarsme””</w:t>
            </w:r>
            <w:r w:rsidRPr="00611E9C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11E9C">
              <w:rPr>
                <w:sz w:val="24"/>
                <w:szCs w:val="24"/>
                <w:lang w:eastAsia="ar-SA"/>
              </w:rPr>
              <w:t>ieņēmumu un izdevumu tāmes grozījumi 2020.gadam.</w:t>
            </w:r>
          </w:p>
          <w:p w:rsidR="00611E9C" w:rsidRPr="00611E9C" w:rsidRDefault="00611E9C" w:rsidP="00611E9C">
            <w:pPr>
              <w:pStyle w:val="ListParagraph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176" w:hanging="283"/>
              <w:jc w:val="both"/>
              <w:rPr>
                <w:sz w:val="24"/>
                <w:szCs w:val="24"/>
                <w:lang w:eastAsia="ar-SA"/>
              </w:rPr>
            </w:pPr>
            <w:r w:rsidRPr="00611E9C">
              <w:rPr>
                <w:sz w:val="24"/>
                <w:szCs w:val="24"/>
                <w:lang w:eastAsia="ar-SA"/>
              </w:rPr>
              <w:t>Pašvaldības budžeta iestādes „Sociālais dienests” pamatbudžeta programmas “</w:t>
            </w:r>
            <w:r w:rsidRPr="00611E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Sociālā aizsardzība invaliditātes gadījumā</w:t>
            </w:r>
            <w:r w:rsidRPr="00611E9C">
              <w:rPr>
                <w:sz w:val="24"/>
                <w:szCs w:val="24"/>
                <w:lang w:eastAsia="ar-SA"/>
              </w:rPr>
              <w:t>”</w:t>
            </w:r>
            <w:r w:rsidRPr="00611E9C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611E9C">
              <w:rPr>
                <w:sz w:val="24"/>
                <w:szCs w:val="24"/>
                <w:lang w:eastAsia="ar-SA"/>
              </w:rPr>
              <w:t>ieņēmumu un izdevumu tāmes grozījumi 2020.gadam.</w:t>
            </w:r>
          </w:p>
        </w:tc>
      </w:tr>
    </w:tbl>
    <w:p w:rsidR="00611E9C" w:rsidRPr="00611E9C" w:rsidRDefault="00611E9C" w:rsidP="00611E9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6B0B2C" w:rsidRPr="00611E9C" w:rsidRDefault="006B0B2C" w:rsidP="00611E9C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611E9C" w:rsidRDefault="0029791E" w:rsidP="00611E9C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</w:t>
      </w:r>
      <w:r w:rsidR="00C92B2E">
        <w:rPr>
          <w:sz w:val="24"/>
          <w:szCs w:val="24"/>
          <w:lang w:eastAsia="ru-RU"/>
        </w:rPr>
        <w:tab/>
      </w:r>
      <w:r w:rsidRPr="00611E9C">
        <w:rPr>
          <w:sz w:val="24"/>
          <w:szCs w:val="24"/>
          <w:lang w:eastAsia="ru-RU"/>
        </w:rPr>
        <w:t xml:space="preserve">       </w:t>
      </w:r>
      <w:r w:rsidRPr="00611E9C">
        <w:rPr>
          <w:sz w:val="24"/>
          <w:szCs w:val="24"/>
          <w:lang w:eastAsia="ru-RU"/>
        </w:rPr>
        <w:tab/>
      </w:r>
      <w:r w:rsidR="00C92B2E">
        <w:rPr>
          <w:i/>
          <w:sz w:val="24"/>
          <w:szCs w:val="24"/>
          <w:lang w:eastAsia="ru-RU"/>
        </w:rPr>
        <w:t>(personiskais paraksts</w:t>
      </w:r>
      <w:r w:rsidR="00C92B2E">
        <w:rPr>
          <w:i/>
          <w:sz w:val="24"/>
          <w:szCs w:val="24"/>
          <w:lang w:eastAsia="ru-RU"/>
        </w:rPr>
        <w:t>)</w:t>
      </w:r>
      <w:r w:rsidRPr="00611E9C">
        <w:rPr>
          <w:sz w:val="24"/>
          <w:szCs w:val="24"/>
          <w:lang w:eastAsia="ru-RU"/>
        </w:rPr>
        <w:t xml:space="preserve">  </w:t>
      </w:r>
      <w:bookmarkStart w:id="2" w:name="_GoBack"/>
      <w:bookmarkEnd w:id="2"/>
      <w:r w:rsidRPr="00611E9C">
        <w:rPr>
          <w:sz w:val="24"/>
          <w:szCs w:val="24"/>
          <w:lang w:eastAsia="ru-RU"/>
        </w:rPr>
        <w:t xml:space="preserve">       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3"/>
  </w:num>
  <w:num w:numId="5">
    <w:abstractNumId w:val="10"/>
  </w:num>
  <w:num w:numId="6">
    <w:abstractNumId w:val="19"/>
  </w:num>
  <w:num w:numId="7">
    <w:abstractNumId w:val="12"/>
  </w:num>
  <w:num w:numId="8">
    <w:abstractNumId w:val="28"/>
  </w:num>
  <w:num w:numId="9">
    <w:abstractNumId w:val="16"/>
  </w:num>
  <w:num w:numId="10">
    <w:abstractNumId w:val="30"/>
  </w:num>
  <w:num w:numId="11">
    <w:abstractNumId w:val="1"/>
  </w:num>
  <w:num w:numId="12">
    <w:abstractNumId w:val="8"/>
  </w:num>
  <w:num w:numId="13">
    <w:abstractNumId w:val="13"/>
  </w:num>
  <w:num w:numId="14">
    <w:abstractNumId w:val="23"/>
  </w:num>
  <w:num w:numId="15">
    <w:abstractNumId w:val="15"/>
  </w:num>
  <w:num w:numId="16">
    <w:abstractNumId w:val="18"/>
  </w:num>
  <w:num w:numId="17">
    <w:abstractNumId w:val="5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9"/>
  </w:num>
  <w:num w:numId="24">
    <w:abstractNumId w:val="20"/>
  </w:num>
  <w:num w:numId="25">
    <w:abstractNumId w:val="4"/>
  </w:num>
  <w:num w:numId="26">
    <w:abstractNumId w:val="3"/>
  </w:num>
  <w:num w:numId="27">
    <w:abstractNumId w:val="7"/>
  </w:num>
  <w:num w:numId="28">
    <w:abstractNumId w:val="31"/>
  </w:num>
  <w:num w:numId="29">
    <w:abstractNumId w:val="9"/>
  </w:num>
  <w:num w:numId="30">
    <w:abstractNumId w:val="25"/>
  </w:num>
  <w:num w:numId="31">
    <w:abstractNumId w:val="17"/>
  </w:num>
  <w:num w:numId="32">
    <w:abstractNumId w:val="32"/>
  </w:num>
  <w:num w:numId="33">
    <w:abstractNumId w:val="26"/>
  </w:num>
  <w:num w:numId="34">
    <w:abstractNumId w:val="2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74ABB"/>
    <w:rsid w:val="0029791E"/>
    <w:rsid w:val="002E0C9E"/>
    <w:rsid w:val="002E1021"/>
    <w:rsid w:val="00382565"/>
    <w:rsid w:val="00384A62"/>
    <w:rsid w:val="003B49AD"/>
    <w:rsid w:val="0051197E"/>
    <w:rsid w:val="00517178"/>
    <w:rsid w:val="005567CD"/>
    <w:rsid w:val="00581251"/>
    <w:rsid w:val="00611E9C"/>
    <w:rsid w:val="0067704B"/>
    <w:rsid w:val="00680144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C30E0"/>
    <w:rsid w:val="0091580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9F4C5A"/>
    <w:rsid w:val="00A21EDD"/>
    <w:rsid w:val="00A977EB"/>
    <w:rsid w:val="00AE36A9"/>
    <w:rsid w:val="00B64E45"/>
    <w:rsid w:val="00B917BE"/>
    <w:rsid w:val="00BA0099"/>
    <w:rsid w:val="00BD06B4"/>
    <w:rsid w:val="00C92B2E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92B2E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92B2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2020-10-22T14:44:00Z</cp:lastPrinted>
  <dcterms:created xsi:type="dcterms:W3CDTF">2020-10-22T14:47:00Z</dcterms:created>
  <dcterms:modified xsi:type="dcterms:W3CDTF">2020-10-27T06:39:00Z</dcterms:modified>
</cp:coreProperties>
</file>