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2F1D77" w:rsidRDefault="00226C3D" w:rsidP="00226C3D">
      <w:pPr>
        <w:pStyle w:val="Footer"/>
        <w:tabs>
          <w:tab w:val="left" w:pos="720"/>
        </w:tabs>
        <w:rPr>
          <w:rFonts w:ascii="Times New Roman" w:hAnsi="Times New Roman"/>
          <w:sz w:val="24"/>
          <w:szCs w:val="24"/>
          <w:lang w:val="lv-LV"/>
        </w:rPr>
      </w:pPr>
      <w:r w:rsidRPr="002F1D77">
        <w:rPr>
          <w:rFonts w:ascii="Times New Roman" w:eastAsia="Times New Roman" w:hAnsi="Times New Roman"/>
          <w:sz w:val="24"/>
          <w:szCs w:val="24"/>
          <w:lang w:val="lv-LV"/>
        </w:rPr>
        <w:t xml:space="preserve">                                                                            </w:t>
      </w:r>
      <w:r w:rsidR="00AE1824" w:rsidRPr="002F1D77">
        <w:rPr>
          <w:rFonts w:ascii="Times New Roman" w:eastAsia="Times New Roman" w:hAnsi="Times New Roman"/>
          <w:sz w:val="24"/>
          <w:szCs w:val="24"/>
          <w:lang w:val="lv-LV"/>
        </w:rPr>
        <w:t xml:space="preserve">                                </w:t>
      </w:r>
      <w:r w:rsidRPr="002F1D77">
        <w:rPr>
          <w:rFonts w:ascii="Times New Roman" w:hAnsi="Times New Roman"/>
          <w:sz w:val="24"/>
          <w:szCs w:val="24"/>
          <w:lang w:val="lv-LV"/>
        </w:rPr>
        <w:t>Pielikums</w:t>
      </w:r>
    </w:p>
    <w:p w:rsidR="00D60DAF" w:rsidRPr="002F1D77" w:rsidRDefault="00D60DAF" w:rsidP="00D60DAF">
      <w:pPr>
        <w:spacing w:after="0" w:line="240" w:lineRule="auto"/>
        <w:jc w:val="center"/>
        <w:rPr>
          <w:rFonts w:ascii="Times New Roman" w:hAnsi="Times New Roman"/>
          <w:sz w:val="24"/>
          <w:szCs w:val="24"/>
          <w:lang w:val="lv-LV"/>
        </w:rPr>
      </w:pPr>
      <w:r w:rsidRPr="002F1D77">
        <w:rPr>
          <w:rFonts w:ascii="Times New Roman" w:hAnsi="Times New Roman"/>
          <w:sz w:val="24"/>
          <w:szCs w:val="24"/>
          <w:lang w:val="lv-LV"/>
        </w:rPr>
        <w:t xml:space="preserve">                                                                                           </w:t>
      </w:r>
      <w:r w:rsidR="00AE1824" w:rsidRPr="002F1D77">
        <w:rPr>
          <w:rFonts w:ascii="Times New Roman" w:hAnsi="Times New Roman"/>
          <w:sz w:val="24"/>
          <w:szCs w:val="24"/>
          <w:lang w:val="lv-LV"/>
        </w:rPr>
        <w:t xml:space="preserve">                </w:t>
      </w:r>
      <w:r w:rsidR="009C0471" w:rsidRPr="002F1D77">
        <w:rPr>
          <w:rFonts w:ascii="Times New Roman" w:hAnsi="Times New Roman"/>
          <w:sz w:val="24"/>
          <w:szCs w:val="24"/>
          <w:lang w:val="lv-LV"/>
        </w:rPr>
        <w:t xml:space="preserve">Daugavpils pilsētas domes </w:t>
      </w:r>
    </w:p>
    <w:p w:rsidR="00AE1824" w:rsidRPr="002F1D77" w:rsidRDefault="00D60DAF" w:rsidP="00D60DAF">
      <w:pPr>
        <w:spacing w:after="0" w:line="240" w:lineRule="auto"/>
        <w:jc w:val="center"/>
        <w:rPr>
          <w:rFonts w:ascii="Times New Roman" w:hAnsi="Times New Roman"/>
          <w:sz w:val="24"/>
          <w:szCs w:val="24"/>
          <w:lang w:val="lv-LV"/>
        </w:rPr>
      </w:pPr>
      <w:r w:rsidRPr="002F1D77">
        <w:rPr>
          <w:rFonts w:ascii="Times New Roman" w:hAnsi="Times New Roman"/>
          <w:sz w:val="24"/>
          <w:szCs w:val="24"/>
          <w:lang w:val="lv-LV"/>
        </w:rPr>
        <w:t xml:space="preserve">                                                                                         </w:t>
      </w:r>
      <w:r w:rsidR="00AE1824" w:rsidRPr="002F1D77">
        <w:rPr>
          <w:rFonts w:ascii="Times New Roman" w:hAnsi="Times New Roman"/>
          <w:sz w:val="24"/>
          <w:szCs w:val="24"/>
          <w:lang w:val="lv-LV"/>
        </w:rPr>
        <w:t xml:space="preserve">       </w:t>
      </w:r>
      <w:r w:rsidRPr="002F1D77">
        <w:rPr>
          <w:rFonts w:ascii="Times New Roman" w:hAnsi="Times New Roman"/>
          <w:sz w:val="24"/>
          <w:szCs w:val="24"/>
          <w:lang w:val="lv-LV"/>
        </w:rPr>
        <w:t xml:space="preserve"> </w:t>
      </w:r>
      <w:r w:rsidR="009C0471" w:rsidRPr="002F1D77">
        <w:rPr>
          <w:rFonts w:ascii="Times New Roman" w:hAnsi="Times New Roman"/>
          <w:sz w:val="24"/>
          <w:szCs w:val="24"/>
          <w:lang w:val="lv-LV"/>
        </w:rPr>
        <w:t>2020</w:t>
      </w:r>
      <w:r w:rsidR="00226C3D" w:rsidRPr="002F1D77">
        <w:rPr>
          <w:rFonts w:ascii="Times New Roman" w:hAnsi="Times New Roman"/>
          <w:sz w:val="24"/>
          <w:szCs w:val="24"/>
          <w:lang w:val="lv-LV"/>
        </w:rPr>
        <w:t xml:space="preserve">.gada </w:t>
      </w:r>
      <w:r w:rsidR="00AE1824" w:rsidRPr="002F1D77">
        <w:rPr>
          <w:rFonts w:ascii="Times New Roman" w:hAnsi="Times New Roman"/>
          <w:sz w:val="24"/>
          <w:szCs w:val="24"/>
          <w:lang w:val="lv-LV"/>
        </w:rPr>
        <w:t>8.oktobra</w:t>
      </w:r>
    </w:p>
    <w:p w:rsidR="00D60DAF" w:rsidRPr="002F1D77" w:rsidRDefault="00AE1824" w:rsidP="00D60DAF">
      <w:pPr>
        <w:spacing w:after="0" w:line="240" w:lineRule="auto"/>
        <w:jc w:val="center"/>
        <w:rPr>
          <w:rFonts w:ascii="Times New Roman" w:hAnsi="Times New Roman"/>
          <w:sz w:val="24"/>
          <w:szCs w:val="24"/>
          <w:lang w:val="lv-LV"/>
        </w:rPr>
      </w:pPr>
      <w:r w:rsidRPr="002F1D77">
        <w:rPr>
          <w:rFonts w:ascii="Times New Roman" w:hAnsi="Times New Roman"/>
          <w:sz w:val="24"/>
          <w:szCs w:val="24"/>
          <w:lang w:val="lv-LV"/>
        </w:rPr>
        <w:t xml:space="preserve">                                                                                </w:t>
      </w:r>
      <w:r w:rsidR="00CB4D32" w:rsidRPr="002F1D77">
        <w:rPr>
          <w:rFonts w:ascii="Times New Roman" w:hAnsi="Times New Roman"/>
          <w:sz w:val="24"/>
          <w:szCs w:val="24"/>
          <w:lang w:val="lv-LV"/>
        </w:rPr>
        <w:t xml:space="preserve"> </w:t>
      </w:r>
      <w:r w:rsidRPr="002F1D77">
        <w:rPr>
          <w:rFonts w:ascii="Times New Roman" w:hAnsi="Times New Roman"/>
          <w:sz w:val="24"/>
          <w:szCs w:val="24"/>
          <w:lang w:val="lv-LV"/>
        </w:rPr>
        <w:t xml:space="preserve">      </w:t>
      </w:r>
      <w:r w:rsidR="00F02B85">
        <w:rPr>
          <w:rFonts w:ascii="Times New Roman" w:hAnsi="Times New Roman"/>
          <w:sz w:val="24"/>
          <w:szCs w:val="24"/>
          <w:lang w:val="lv-LV"/>
        </w:rPr>
        <w:t xml:space="preserve">     </w:t>
      </w:r>
      <w:r w:rsidR="00226C3D" w:rsidRPr="002F1D77">
        <w:rPr>
          <w:rFonts w:ascii="Times New Roman" w:hAnsi="Times New Roman"/>
          <w:sz w:val="24"/>
          <w:szCs w:val="24"/>
          <w:lang w:val="lv-LV"/>
        </w:rPr>
        <w:t xml:space="preserve">lēmumam </w:t>
      </w:r>
      <w:r w:rsidRPr="002F1D77">
        <w:rPr>
          <w:rFonts w:ascii="Times New Roman" w:hAnsi="Times New Roman"/>
          <w:sz w:val="24"/>
          <w:szCs w:val="24"/>
          <w:lang w:val="lv-LV"/>
        </w:rPr>
        <w:t>Nr.</w:t>
      </w:r>
      <w:r w:rsidR="00F02B85">
        <w:rPr>
          <w:rFonts w:ascii="Times New Roman" w:hAnsi="Times New Roman"/>
          <w:sz w:val="24"/>
          <w:szCs w:val="24"/>
          <w:lang w:val="lv-LV"/>
        </w:rPr>
        <w:t>505</w:t>
      </w:r>
    </w:p>
    <w:p w:rsidR="00D60DAF" w:rsidRPr="002F1D77" w:rsidRDefault="00AE1824" w:rsidP="00AE1824">
      <w:pPr>
        <w:spacing w:after="0" w:line="240" w:lineRule="auto"/>
        <w:rPr>
          <w:rFonts w:ascii="Times New Roman" w:eastAsia="Times New Roman" w:hAnsi="Times New Roman"/>
          <w:bCs/>
          <w:sz w:val="24"/>
          <w:szCs w:val="24"/>
          <w:lang w:val="lv-LV"/>
        </w:rPr>
      </w:pPr>
      <w:r w:rsidRPr="002F1D77">
        <w:rPr>
          <w:rFonts w:ascii="Times New Roman" w:hAnsi="Times New Roman"/>
          <w:sz w:val="24"/>
          <w:szCs w:val="24"/>
          <w:lang w:val="lv-LV"/>
        </w:rPr>
        <w:t xml:space="preserve">                                                                                                       </w:t>
      </w:r>
      <w:r w:rsidR="00D60DAF" w:rsidRPr="002F1D77">
        <w:rPr>
          <w:rFonts w:ascii="Times New Roman" w:hAnsi="Times New Roman"/>
          <w:sz w:val="24"/>
          <w:szCs w:val="24"/>
          <w:lang w:val="lv-LV"/>
        </w:rPr>
        <w:t xml:space="preserve"> </w:t>
      </w:r>
      <w:r w:rsidRPr="002F1D77">
        <w:rPr>
          <w:rFonts w:ascii="Times New Roman" w:hAnsi="Times New Roman"/>
          <w:sz w:val="24"/>
          <w:szCs w:val="24"/>
          <w:lang w:val="lv-LV"/>
        </w:rPr>
        <w:t xml:space="preserve">    </w:t>
      </w:r>
      <w:r w:rsidR="00D60DAF" w:rsidRPr="002F1D77">
        <w:rPr>
          <w:rFonts w:ascii="Times New Roman" w:hAnsi="Times New Roman"/>
          <w:sz w:val="24"/>
          <w:szCs w:val="24"/>
          <w:lang w:val="lv-LV"/>
        </w:rPr>
        <w:t>(prot. Nr.</w:t>
      </w:r>
      <w:r w:rsidRPr="002F1D77">
        <w:rPr>
          <w:rFonts w:ascii="Times New Roman" w:hAnsi="Times New Roman"/>
          <w:sz w:val="24"/>
          <w:szCs w:val="24"/>
          <w:lang w:val="lv-LV"/>
        </w:rPr>
        <w:t>40</w:t>
      </w:r>
      <w:r w:rsidR="00D60DAF" w:rsidRPr="002F1D77">
        <w:rPr>
          <w:rFonts w:ascii="Times New Roman" w:hAnsi="Times New Roman"/>
          <w:sz w:val="24"/>
          <w:szCs w:val="24"/>
          <w:lang w:val="lv-LV"/>
        </w:rPr>
        <w:t xml:space="preserve">, </w:t>
      </w:r>
      <w:r w:rsidR="00F02B85">
        <w:rPr>
          <w:rFonts w:ascii="Times New Roman" w:hAnsi="Times New Roman"/>
          <w:sz w:val="24"/>
          <w:szCs w:val="24"/>
          <w:lang w:val="lv-LV"/>
        </w:rPr>
        <w:t>28</w:t>
      </w:r>
      <w:r w:rsidR="00D60DAF" w:rsidRPr="002F1D77">
        <w:rPr>
          <w:rFonts w:ascii="Times New Roman" w:hAnsi="Times New Roman"/>
          <w:sz w:val="24"/>
          <w:szCs w:val="24"/>
          <w:lang w:val="lv-LV"/>
        </w:rPr>
        <w:t>.§)</w:t>
      </w:r>
    </w:p>
    <w:p w:rsidR="00226C3D" w:rsidRPr="00496E5C" w:rsidRDefault="00226C3D" w:rsidP="002F1D77">
      <w:pPr>
        <w:keepNext/>
        <w:spacing w:after="0" w:line="240" w:lineRule="auto"/>
        <w:outlineLvl w:val="4"/>
        <w:rPr>
          <w:rFonts w:ascii="Times New Roman" w:eastAsia="Times New Roman" w:hAnsi="Times New Roman"/>
          <w:b/>
          <w:bCs/>
          <w:sz w:val="24"/>
          <w:szCs w:val="24"/>
          <w:lang w:val="lv-LV"/>
        </w:rPr>
      </w:pPr>
    </w:p>
    <w:p w:rsidR="004061DA" w:rsidRDefault="004061DA" w:rsidP="004061DA">
      <w:pPr>
        <w:keepNext/>
        <w:spacing w:after="0" w:line="240" w:lineRule="auto"/>
        <w:jc w:val="center"/>
        <w:outlineLvl w:val="4"/>
        <w:rPr>
          <w:rFonts w:ascii="Times New Roman" w:eastAsia="Times New Roman" w:hAnsi="Times New Roman"/>
          <w:b/>
          <w:bCs/>
          <w:sz w:val="24"/>
          <w:szCs w:val="24"/>
          <w:lang w:val="lv-LV"/>
        </w:rPr>
      </w:pPr>
      <w:r w:rsidRPr="00496E5C">
        <w:rPr>
          <w:rFonts w:ascii="Times New Roman" w:eastAsia="Times New Roman" w:hAnsi="Times New Roman"/>
          <w:b/>
          <w:bCs/>
          <w:sz w:val="24"/>
          <w:szCs w:val="24"/>
          <w:lang w:val="lv-LV"/>
        </w:rPr>
        <w:t>IZSOLES NOTEIKUMI</w:t>
      </w:r>
    </w:p>
    <w:p w:rsidR="002F1D77" w:rsidRPr="00496E5C" w:rsidRDefault="002F1D77" w:rsidP="004061DA">
      <w:pPr>
        <w:keepNext/>
        <w:spacing w:after="0" w:line="240" w:lineRule="auto"/>
        <w:jc w:val="center"/>
        <w:outlineLvl w:val="4"/>
        <w:rPr>
          <w:rFonts w:ascii="Times New Roman" w:eastAsia="Times New Roman" w:hAnsi="Times New Roman"/>
          <w:b/>
          <w:bCs/>
          <w:sz w:val="24"/>
          <w:szCs w:val="24"/>
          <w:lang w:val="lv-LV"/>
        </w:rPr>
      </w:pPr>
    </w:p>
    <w:p w:rsidR="00222E9D" w:rsidRPr="00496E5C"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496E5C">
        <w:rPr>
          <w:rFonts w:ascii="Times New Roman" w:eastAsia="Times New Roman" w:hAnsi="Times New Roman"/>
          <w:b/>
          <w:bCs/>
          <w:sz w:val="24"/>
          <w:szCs w:val="24"/>
          <w:lang w:val="lv-LV"/>
        </w:rPr>
        <w:t>I. Vispārīgie jautājumi</w:t>
      </w:r>
    </w:p>
    <w:p w:rsidR="00222E9D" w:rsidRPr="00496E5C" w:rsidRDefault="007D7E8E" w:rsidP="007D7E8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222E9D" w:rsidRPr="00496E5C">
        <w:rPr>
          <w:rFonts w:ascii="Times New Roman" w:eastAsia="Times New Roman" w:hAnsi="Times New Roman"/>
          <w:sz w:val="24"/>
          <w:szCs w:val="24"/>
          <w:lang w:val="lv-LV"/>
        </w:rPr>
        <w:t>1.1.</w:t>
      </w:r>
      <w:r w:rsidR="00604512" w:rsidRPr="00496E5C">
        <w:rPr>
          <w:rFonts w:ascii="Times New Roman" w:eastAsia="Times New Roman" w:hAnsi="Times New Roman"/>
          <w:sz w:val="24"/>
          <w:szCs w:val="24"/>
          <w:lang w:val="lv-LV"/>
        </w:rPr>
        <w:t xml:space="preserve"> </w:t>
      </w:r>
      <w:r w:rsidR="00222E9D" w:rsidRPr="00496E5C">
        <w:rPr>
          <w:rFonts w:ascii="Times New Roman" w:eastAsia="Times New Roman" w:hAnsi="Times New Roman"/>
          <w:sz w:val="24"/>
          <w:szCs w:val="24"/>
          <w:lang w:val="lv-LV"/>
        </w:rPr>
        <w:t>Noteikumi nosaka</w:t>
      </w:r>
      <w:r w:rsidR="00222E9D" w:rsidRPr="00496E5C">
        <w:rPr>
          <w:rFonts w:ascii="Times New Roman" w:eastAsia="Times New Roman" w:hAnsi="Times New Roman"/>
          <w:bCs/>
          <w:sz w:val="24"/>
          <w:szCs w:val="24"/>
          <w:lang w:val="lv-LV"/>
        </w:rPr>
        <w:t xml:space="preserve"> </w:t>
      </w:r>
      <w:r w:rsidR="001832D2" w:rsidRPr="00496E5C">
        <w:rPr>
          <w:rFonts w:ascii="Times New Roman" w:eastAsia="Times New Roman" w:hAnsi="Times New Roman"/>
          <w:sz w:val="24"/>
          <w:szCs w:val="24"/>
          <w:lang w:val="lv-LV"/>
        </w:rPr>
        <w:t>apbūves tiesības</w:t>
      </w:r>
      <w:r w:rsidR="00222E9D" w:rsidRPr="00496E5C">
        <w:rPr>
          <w:rFonts w:ascii="Times New Roman" w:eastAsia="Times New Roman" w:hAnsi="Times New Roman"/>
          <w:sz w:val="24"/>
          <w:szCs w:val="24"/>
          <w:lang w:val="lv-LV"/>
        </w:rPr>
        <w:t xml:space="preserve"> izsoles </w:t>
      </w:r>
      <w:r w:rsidR="00695B94" w:rsidRPr="00496E5C">
        <w:rPr>
          <w:rFonts w:ascii="Times New Roman" w:eastAsia="Times New Roman" w:hAnsi="Times New Roman"/>
          <w:sz w:val="24"/>
          <w:szCs w:val="24"/>
          <w:lang w:val="lv-LV"/>
        </w:rPr>
        <w:t>(turpmāk – I</w:t>
      </w:r>
      <w:r w:rsidR="00C84E76" w:rsidRPr="00496E5C">
        <w:rPr>
          <w:rFonts w:ascii="Times New Roman" w:eastAsia="Times New Roman" w:hAnsi="Times New Roman"/>
          <w:sz w:val="24"/>
          <w:szCs w:val="24"/>
          <w:lang w:val="lv-LV"/>
        </w:rPr>
        <w:t xml:space="preserve">zsole) </w:t>
      </w:r>
      <w:r w:rsidR="00222E9D" w:rsidRPr="00496E5C">
        <w:rPr>
          <w:rFonts w:ascii="Times New Roman" w:eastAsia="Times New Roman" w:hAnsi="Times New Roman"/>
          <w:sz w:val="24"/>
          <w:szCs w:val="24"/>
          <w:lang w:val="lv-LV"/>
        </w:rPr>
        <w:t>kārtību, objektu, nosacījumus pretenden</w:t>
      </w:r>
      <w:r w:rsidR="00695B94" w:rsidRPr="00496E5C">
        <w:rPr>
          <w:rFonts w:ascii="Times New Roman" w:eastAsia="Times New Roman" w:hAnsi="Times New Roman"/>
          <w:sz w:val="24"/>
          <w:szCs w:val="24"/>
          <w:lang w:val="lv-LV"/>
        </w:rPr>
        <w:t>tiem, pretendentu vērtēšanu un I</w:t>
      </w:r>
      <w:r w:rsidR="00222E9D" w:rsidRPr="00496E5C">
        <w:rPr>
          <w:rFonts w:ascii="Times New Roman" w:eastAsia="Times New Roman" w:hAnsi="Times New Roman"/>
          <w:sz w:val="24"/>
          <w:szCs w:val="24"/>
          <w:lang w:val="lv-LV"/>
        </w:rPr>
        <w:t>zsoles uzvarētāja noteikšan</w:t>
      </w:r>
      <w:r w:rsidR="005D4742" w:rsidRPr="00496E5C">
        <w:rPr>
          <w:rFonts w:ascii="Times New Roman" w:eastAsia="Times New Roman" w:hAnsi="Times New Roman"/>
          <w:sz w:val="24"/>
          <w:szCs w:val="24"/>
          <w:lang w:val="lv-LV"/>
        </w:rPr>
        <w:t>as kārtību</w:t>
      </w:r>
      <w:r w:rsidR="00222E9D" w:rsidRPr="00496E5C">
        <w:rPr>
          <w:rFonts w:ascii="Times New Roman" w:eastAsia="Times New Roman" w:hAnsi="Times New Roman"/>
          <w:sz w:val="24"/>
          <w:szCs w:val="24"/>
          <w:lang w:val="lv-LV"/>
        </w:rPr>
        <w:t xml:space="preserve">. </w:t>
      </w:r>
    </w:p>
    <w:p w:rsidR="00222E9D" w:rsidRPr="00496E5C" w:rsidRDefault="007D7E8E" w:rsidP="006E2156">
      <w:pPr>
        <w:tabs>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FF0000"/>
          <w:sz w:val="24"/>
          <w:szCs w:val="24"/>
          <w:lang w:val="lv-LV"/>
        </w:rPr>
        <w:t xml:space="preserve">     </w:t>
      </w:r>
      <w:r w:rsidR="00222E9D" w:rsidRPr="00496E5C">
        <w:rPr>
          <w:rFonts w:ascii="Times New Roman" w:eastAsia="Times New Roman" w:hAnsi="Times New Roman"/>
          <w:sz w:val="24"/>
          <w:szCs w:val="24"/>
          <w:lang w:val="lv-LV"/>
        </w:rPr>
        <w:t xml:space="preserve">1.2. </w:t>
      </w:r>
      <w:r w:rsidR="00C84E76" w:rsidRPr="00496E5C">
        <w:rPr>
          <w:rFonts w:ascii="Times New Roman" w:eastAsia="Times New Roman" w:hAnsi="Times New Roman"/>
          <w:sz w:val="24"/>
          <w:szCs w:val="24"/>
          <w:lang w:val="lv-LV"/>
        </w:rPr>
        <w:t>I</w:t>
      </w:r>
      <w:r w:rsidR="00636C96" w:rsidRPr="00496E5C">
        <w:rPr>
          <w:rFonts w:ascii="Times New Roman" w:eastAsia="Times New Roman" w:hAnsi="Times New Roman"/>
          <w:sz w:val="24"/>
          <w:szCs w:val="24"/>
          <w:lang w:val="lv-LV"/>
        </w:rPr>
        <w:t xml:space="preserve">zsoles </w:t>
      </w:r>
      <w:r w:rsidR="00222E9D" w:rsidRPr="00496E5C">
        <w:rPr>
          <w:rFonts w:ascii="Times New Roman" w:eastAsia="Times New Roman" w:hAnsi="Times New Roman"/>
          <w:sz w:val="24"/>
          <w:szCs w:val="24"/>
          <w:lang w:val="lv-LV"/>
        </w:rPr>
        <w:t xml:space="preserve">mērķis ir </w:t>
      </w:r>
      <w:r w:rsidR="001832D2" w:rsidRPr="00496E5C">
        <w:rPr>
          <w:rFonts w:ascii="Times New Roman" w:eastAsia="Times New Roman" w:hAnsi="Times New Roman"/>
          <w:sz w:val="24"/>
          <w:szCs w:val="24"/>
          <w:lang w:val="lv-LV"/>
        </w:rPr>
        <w:t>noteikt apbūves tiesīgo</w:t>
      </w:r>
      <w:r w:rsidR="008E3415">
        <w:rPr>
          <w:rFonts w:ascii="Times New Roman" w:eastAsia="Times New Roman" w:hAnsi="Times New Roman"/>
          <w:sz w:val="24"/>
          <w:szCs w:val="24"/>
          <w:lang w:val="lv-LV"/>
        </w:rPr>
        <w:t>,</w:t>
      </w:r>
      <w:r w:rsidR="00222E9D" w:rsidRPr="00496E5C">
        <w:rPr>
          <w:rFonts w:ascii="Times New Roman" w:eastAsia="Times New Roman" w:hAnsi="Times New Roman"/>
          <w:sz w:val="24"/>
          <w:szCs w:val="24"/>
          <w:lang w:val="lv-LV"/>
        </w:rPr>
        <w:t xml:space="preserve"> kurš piedāvā finansiāli izdevīgāko piedāvājumu </w:t>
      </w:r>
      <w:r w:rsidR="0021434E" w:rsidRPr="00496E5C">
        <w:rPr>
          <w:rFonts w:ascii="Times New Roman" w:eastAsia="Times New Roman" w:hAnsi="Times New Roman"/>
          <w:sz w:val="24"/>
          <w:szCs w:val="24"/>
          <w:lang w:val="lv-LV"/>
        </w:rPr>
        <w:t>apbūves tiesības</w:t>
      </w:r>
      <w:r w:rsidR="00E835D9" w:rsidRPr="00496E5C">
        <w:rPr>
          <w:rFonts w:ascii="Times New Roman" w:eastAsia="Times New Roman" w:hAnsi="Times New Roman"/>
          <w:sz w:val="24"/>
          <w:szCs w:val="24"/>
          <w:lang w:val="lv-LV"/>
        </w:rPr>
        <w:t xml:space="preserve"> </w:t>
      </w:r>
      <w:r w:rsidR="00222E9D" w:rsidRPr="00496E5C">
        <w:rPr>
          <w:rFonts w:ascii="Times New Roman" w:eastAsia="Times New Roman" w:hAnsi="Times New Roman"/>
          <w:sz w:val="24"/>
          <w:szCs w:val="24"/>
          <w:lang w:val="lv-LV"/>
        </w:rPr>
        <w:t>nodibināšanai</w:t>
      </w:r>
      <w:r w:rsidR="00AC6746" w:rsidRPr="00496E5C">
        <w:rPr>
          <w:rFonts w:ascii="Times New Roman" w:eastAsia="Times New Roman" w:hAnsi="Times New Roman"/>
          <w:sz w:val="24"/>
          <w:szCs w:val="24"/>
          <w:lang w:val="lv-LV"/>
        </w:rPr>
        <w:t>, kas saistīta ar apbūves tiesības izmantošanu</w:t>
      </w:r>
      <w:r w:rsidR="00222E9D" w:rsidRPr="00496E5C">
        <w:rPr>
          <w:rFonts w:ascii="Times New Roman" w:eastAsia="Times New Roman" w:hAnsi="Times New Roman"/>
          <w:sz w:val="24"/>
          <w:szCs w:val="24"/>
          <w:lang w:val="lv-LV"/>
        </w:rPr>
        <w:t>.</w:t>
      </w:r>
    </w:p>
    <w:p w:rsidR="00222E9D" w:rsidRDefault="007D7E8E" w:rsidP="007D7E8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222E9D" w:rsidRPr="00496E5C">
        <w:rPr>
          <w:rFonts w:ascii="Times New Roman" w:eastAsia="Times New Roman" w:hAnsi="Times New Roman"/>
          <w:sz w:val="24"/>
          <w:szCs w:val="24"/>
          <w:lang w:val="lv-LV"/>
        </w:rPr>
        <w:t xml:space="preserve">1.3. Izsoli rīko ar Daugavpils pilsētas domes </w:t>
      </w:r>
      <w:r w:rsidR="003104D1" w:rsidRPr="00496E5C">
        <w:rPr>
          <w:rFonts w:ascii="Times New Roman" w:eastAsia="Times New Roman" w:hAnsi="Times New Roman"/>
          <w:sz w:val="24"/>
          <w:szCs w:val="24"/>
          <w:lang w:val="lv-LV"/>
        </w:rPr>
        <w:t xml:space="preserve">(turpmāk – Dome) </w:t>
      </w:r>
      <w:r w:rsidR="00222E9D" w:rsidRPr="00496E5C">
        <w:rPr>
          <w:rFonts w:ascii="Times New Roman" w:eastAsia="Times New Roman" w:hAnsi="Times New Roman"/>
          <w:sz w:val="24"/>
          <w:szCs w:val="24"/>
          <w:lang w:val="lv-LV"/>
        </w:rPr>
        <w:t xml:space="preserve">lēmumu izveidota </w:t>
      </w:r>
      <w:r w:rsidR="003E7F0A" w:rsidRPr="00496E5C">
        <w:rPr>
          <w:rFonts w:ascii="Times New Roman" w:eastAsia="Times New Roman" w:hAnsi="Times New Roman"/>
          <w:sz w:val="24"/>
          <w:szCs w:val="24"/>
          <w:lang w:val="lv-LV"/>
        </w:rPr>
        <w:t>izsoles</w:t>
      </w:r>
      <w:r w:rsidR="00695B94" w:rsidRPr="00496E5C">
        <w:rPr>
          <w:rFonts w:ascii="Times New Roman" w:eastAsia="Times New Roman" w:hAnsi="Times New Roman"/>
          <w:sz w:val="24"/>
          <w:szCs w:val="24"/>
          <w:lang w:val="lv-LV"/>
        </w:rPr>
        <w:t xml:space="preserve"> komisija (turpmāk - K</w:t>
      </w:r>
      <w:r w:rsidR="00222E9D" w:rsidRPr="00496E5C">
        <w:rPr>
          <w:rFonts w:ascii="Times New Roman" w:eastAsia="Times New Roman" w:hAnsi="Times New Roman"/>
          <w:sz w:val="24"/>
          <w:szCs w:val="24"/>
          <w:lang w:val="lv-LV"/>
        </w:rPr>
        <w:t>omisija), ievērojot šos izsoles noteikumus (turpmāk</w:t>
      </w:r>
      <w:r w:rsidR="005D4742" w:rsidRPr="00496E5C">
        <w:rPr>
          <w:rFonts w:ascii="Times New Roman" w:eastAsia="Times New Roman" w:hAnsi="Times New Roman"/>
          <w:sz w:val="24"/>
          <w:szCs w:val="24"/>
          <w:lang w:val="lv-LV"/>
        </w:rPr>
        <w:t xml:space="preserve"> </w:t>
      </w:r>
      <w:r w:rsidR="00222E9D" w:rsidRPr="00496E5C">
        <w:rPr>
          <w:rFonts w:ascii="Times New Roman" w:eastAsia="Times New Roman" w:hAnsi="Times New Roman"/>
          <w:sz w:val="24"/>
          <w:szCs w:val="24"/>
          <w:lang w:val="lv-LV"/>
        </w:rPr>
        <w:t>-</w:t>
      </w:r>
      <w:r w:rsidR="005D4742" w:rsidRPr="00496E5C">
        <w:rPr>
          <w:rFonts w:ascii="Times New Roman" w:eastAsia="Times New Roman" w:hAnsi="Times New Roman"/>
          <w:sz w:val="24"/>
          <w:szCs w:val="24"/>
          <w:lang w:val="lv-LV"/>
        </w:rPr>
        <w:t xml:space="preserve"> </w:t>
      </w:r>
      <w:r w:rsidR="00222E9D" w:rsidRPr="00496E5C">
        <w:rPr>
          <w:rFonts w:ascii="Times New Roman" w:eastAsia="Times New Roman" w:hAnsi="Times New Roman"/>
          <w:sz w:val="24"/>
          <w:szCs w:val="24"/>
          <w:lang w:val="lv-LV"/>
        </w:rPr>
        <w:t>Noteikumi). Komisija atbild par izsoles norisi un ar to saistīto lēmumu pieņemšanu.</w:t>
      </w:r>
    </w:p>
    <w:p w:rsidR="009E3656" w:rsidRPr="00496E5C" w:rsidRDefault="009E3656" w:rsidP="007D7E8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1.4. Izsole notiek atklātā mutvārdu izsolē ar augšupejošu soli.</w:t>
      </w:r>
    </w:p>
    <w:p w:rsidR="00222E9D" w:rsidRPr="00496E5C" w:rsidRDefault="009E3656" w:rsidP="007D7E8E">
      <w:pPr>
        <w:spacing w:after="0" w:line="240" w:lineRule="auto"/>
        <w:ind w:firstLine="284"/>
        <w:jc w:val="both"/>
        <w:rPr>
          <w:rFonts w:ascii="Times New Roman" w:eastAsia="Times New Roman" w:hAnsi="Times New Roman"/>
          <w:sz w:val="24"/>
          <w:szCs w:val="24"/>
          <w:lang w:val="lv-LV"/>
        </w:rPr>
      </w:pPr>
      <w:r>
        <w:rPr>
          <w:rFonts w:ascii="Times New Roman" w:eastAsia="Times New Roman" w:hAnsi="Times New Roman"/>
          <w:sz w:val="24"/>
          <w:szCs w:val="24"/>
          <w:lang w:val="lv-LV"/>
        </w:rPr>
        <w:t>1.5</w:t>
      </w:r>
      <w:r w:rsidR="00222E9D" w:rsidRPr="00496E5C">
        <w:rPr>
          <w:rFonts w:ascii="Times New Roman" w:eastAsia="Times New Roman" w:hAnsi="Times New Roman"/>
          <w:sz w:val="24"/>
          <w:szCs w:val="24"/>
          <w:lang w:val="lv-LV"/>
        </w:rPr>
        <w:t xml:space="preserve">. Izsoles publicitāte tiek nodrošināta, izvietojot </w:t>
      </w:r>
      <w:r w:rsidR="00A428A9" w:rsidRPr="00496E5C">
        <w:rPr>
          <w:rFonts w:ascii="Times New Roman" w:eastAsia="Times New Roman" w:hAnsi="Times New Roman"/>
          <w:sz w:val="24"/>
          <w:szCs w:val="24"/>
          <w:lang w:val="lv-LV"/>
        </w:rPr>
        <w:t>paziņojumu</w:t>
      </w:r>
      <w:r w:rsidR="00222E9D" w:rsidRPr="00496E5C">
        <w:rPr>
          <w:rFonts w:ascii="Times New Roman" w:eastAsia="Times New Roman" w:hAnsi="Times New Roman"/>
          <w:sz w:val="24"/>
          <w:szCs w:val="24"/>
          <w:lang w:val="lv-LV"/>
        </w:rPr>
        <w:t xml:space="preserve"> </w:t>
      </w:r>
      <w:r w:rsidR="003104D1" w:rsidRPr="00496E5C">
        <w:rPr>
          <w:rFonts w:ascii="Times New Roman" w:eastAsia="Times New Roman" w:hAnsi="Times New Roman"/>
          <w:sz w:val="24"/>
          <w:szCs w:val="24"/>
          <w:lang w:val="lv-LV"/>
        </w:rPr>
        <w:t>D</w:t>
      </w:r>
      <w:r w:rsidR="00222E9D" w:rsidRPr="00496E5C">
        <w:rPr>
          <w:rFonts w:ascii="Times New Roman" w:eastAsia="Times New Roman" w:hAnsi="Times New Roman"/>
          <w:sz w:val="24"/>
          <w:szCs w:val="24"/>
          <w:lang w:val="lv-LV"/>
        </w:rPr>
        <w:t xml:space="preserve">omes mājas lapā </w:t>
      </w:r>
      <w:r w:rsidR="00077079" w:rsidRPr="00496E5C">
        <w:rPr>
          <w:rFonts w:ascii="Times New Roman" w:eastAsia="Times New Roman" w:hAnsi="Times New Roman"/>
          <w:sz w:val="24"/>
          <w:szCs w:val="24"/>
          <w:lang w:val="lv-LV"/>
        </w:rPr>
        <w:t>www.daugavpils.lv</w:t>
      </w:r>
      <w:r w:rsidR="00222E9D" w:rsidRPr="00496E5C">
        <w:rPr>
          <w:rFonts w:ascii="Times New Roman" w:eastAsia="Times New Roman" w:hAnsi="Times New Roman"/>
          <w:sz w:val="24"/>
          <w:szCs w:val="24"/>
          <w:lang w:val="lv-LV"/>
        </w:rPr>
        <w:t xml:space="preserve"> un</w:t>
      </w:r>
      <w:r w:rsidR="00222E9D" w:rsidRPr="00496E5C">
        <w:rPr>
          <w:rFonts w:ascii="Times New Roman" w:hAnsi="Times New Roman"/>
          <w:sz w:val="24"/>
          <w:szCs w:val="24"/>
          <w:lang w:val="lv-LV"/>
        </w:rPr>
        <w:t xml:space="preserve"> Domes ēkā, </w:t>
      </w:r>
      <w:proofErr w:type="spellStart"/>
      <w:r w:rsidR="00222E9D" w:rsidRPr="00496E5C">
        <w:rPr>
          <w:rFonts w:ascii="Times New Roman" w:hAnsi="Times New Roman"/>
          <w:sz w:val="24"/>
          <w:szCs w:val="24"/>
          <w:lang w:val="lv-LV"/>
        </w:rPr>
        <w:t>K.Valdemāra</w:t>
      </w:r>
      <w:proofErr w:type="spellEnd"/>
      <w:r w:rsidR="00222E9D" w:rsidRPr="00496E5C">
        <w:rPr>
          <w:rFonts w:ascii="Times New Roman" w:hAnsi="Times New Roman"/>
          <w:sz w:val="24"/>
          <w:szCs w:val="24"/>
          <w:lang w:val="lv-LV"/>
        </w:rPr>
        <w:t xml:space="preserve"> ielā 1, Daugavpilī.</w:t>
      </w:r>
    </w:p>
    <w:p w:rsidR="007D7E8E" w:rsidRDefault="007D7E8E" w:rsidP="007D7E8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9E3656">
        <w:rPr>
          <w:rFonts w:ascii="Times New Roman" w:eastAsia="Times New Roman" w:hAnsi="Times New Roman"/>
          <w:sz w:val="24"/>
          <w:szCs w:val="24"/>
          <w:lang w:val="lv-LV"/>
        </w:rPr>
        <w:t>1.6</w:t>
      </w:r>
      <w:r w:rsidR="00222E9D" w:rsidRPr="00496E5C">
        <w:rPr>
          <w:rFonts w:ascii="Times New Roman" w:eastAsia="Times New Roman" w:hAnsi="Times New Roman"/>
          <w:sz w:val="24"/>
          <w:szCs w:val="24"/>
          <w:lang w:val="lv-LV"/>
        </w:rPr>
        <w:t>. Par pretendentu var kļūt</w:t>
      </w:r>
      <w:r w:rsidR="00F55600" w:rsidRPr="00496E5C">
        <w:rPr>
          <w:rFonts w:ascii="Times New Roman" w:eastAsia="Times New Roman" w:hAnsi="Times New Roman"/>
          <w:sz w:val="24"/>
          <w:szCs w:val="24"/>
          <w:lang w:val="lv-LV"/>
        </w:rPr>
        <w:t xml:space="preserve"> jebkura maksātspējīga juridiskā</w:t>
      </w:r>
      <w:r w:rsidR="00F5543C">
        <w:rPr>
          <w:rFonts w:ascii="Times New Roman" w:eastAsia="Times New Roman" w:hAnsi="Times New Roman"/>
          <w:sz w:val="24"/>
          <w:szCs w:val="24"/>
          <w:lang w:val="lv-LV"/>
        </w:rPr>
        <w:t xml:space="preserve"> </w:t>
      </w:r>
      <w:r w:rsidR="00222E9D" w:rsidRPr="00496E5C">
        <w:rPr>
          <w:rFonts w:ascii="Times New Roman" w:eastAsia="Times New Roman" w:hAnsi="Times New Roman"/>
          <w:sz w:val="24"/>
          <w:szCs w:val="24"/>
          <w:lang w:val="lv-LV"/>
        </w:rPr>
        <w:t>persona</w:t>
      </w:r>
      <w:r>
        <w:rPr>
          <w:rFonts w:ascii="Times New Roman" w:eastAsia="Times New Roman" w:hAnsi="Times New Roman"/>
          <w:sz w:val="24"/>
          <w:szCs w:val="24"/>
          <w:lang w:val="lv-LV"/>
        </w:rPr>
        <w:t>.</w:t>
      </w:r>
      <w:r w:rsidR="00222E9D" w:rsidRPr="00496E5C">
        <w:rPr>
          <w:rFonts w:ascii="Times New Roman" w:eastAsia="Times New Roman" w:hAnsi="Times New Roman"/>
          <w:sz w:val="24"/>
          <w:szCs w:val="24"/>
          <w:lang w:val="lv-LV"/>
        </w:rPr>
        <w:t xml:space="preserve"> </w:t>
      </w:r>
    </w:p>
    <w:p w:rsidR="007D7E8E" w:rsidRDefault="007D7E8E" w:rsidP="007D7E8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9E3656">
        <w:rPr>
          <w:rFonts w:ascii="Times New Roman" w:eastAsia="Times New Roman" w:hAnsi="Times New Roman"/>
          <w:sz w:val="24"/>
          <w:szCs w:val="24"/>
          <w:lang w:val="lv-LV"/>
        </w:rPr>
        <w:t>1.7</w:t>
      </w:r>
      <w:r w:rsidR="00222E9D" w:rsidRPr="00496E5C">
        <w:rPr>
          <w:rFonts w:ascii="Times New Roman" w:eastAsia="Times New Roman" w:hAnsi="Times New Roman"/>
          <w:sz w:val="24"/>
          <w:szCs w:val="24"/>
          <w:lang w:val="lv-LV"/>
        </w:rPr>
        <w:t xml:space="preserve">. </w:t>
      </w:r>
      <w:r w:rsidR="001B2AB9" w:rsidRPr="00496E5C">
        <w:rPr>
          <w:rFonts w:ascii="Times New Roman" w:eastAsia="Times New Roman" w:hAnsi="Times New Roman"/>
          <w:sz w:val="24"/>
          <w:szCs w:val="24"/>
          <w:lang w:val="lv-LV"/>
        </w:rPr>
        <w:t>I</w:t>
      </w:r>
      <w:r w:rsidR="00222E9D" w:rsidRPr="00496E5C">
        <w:rPr>
          <w:rFonts w:ascii="Times New Roman" w:eastAsia="Times New Roman" w:hAnsi="Times New Roman"/>
          <w:sz w:val="24"/>
          <w:szCs w:val="24"/>
          <w:lang w:val="lv-LV"/>
        </w:rPr>
        <w:t>esniedzot pieteikumu,</w:t>
      </w:r>
      <w:r>
        <w:rPr>
          <w:rFonts w:ascii="Times New Roman" w:eastAsia="Times New Roman" w:hAnsi="Times New Roman"/>
          <w:sz w:val="24"/>
          <w:szCs w:val="24"/>
          <w:lang w:val="lv-LV"/>
        </w:rPr>
        <w:t xml:space="preserve"> pretendentam jābūt iemaksātai:</w:t>
      </w:r>
    </w:p>
    <w:p w:rsidR="007D7E8E" w:rsidRDefault="007D7E8E" w:rsidP="007D7E8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9E3656">
        <w:rPr>
          <w:rFonts w:ascii="Times New Roman" w:eastAsia="Times New Roman" w:hAnsi="Times New Roman"/>
          <w:sz w:val="24"/>
          <w:szCs w:val="24"/>
          <w:lang w:val="lv-LV"/>
        </w:rPr>
        <w:t>1.7</w:t>
      </w:r>
      <w:r w:rsidR="00222E9D" w:rsidRPr="00496E5C">
        <w:rPr>
          <w:rFonts w:ascii="Times New Roman" w:eastAsia="Times New Roman" w:hAnsi="Times New Roman"/>
          <w:sz w:val="24"/>
          <w:szCs w:val="24"/>
          <w:lang w:val="lv-LV"/>
        </w:rPr>
        <w:t>.1. dalības maksai –</w:t>
      </w:r>
      <w:r w:rsidR="003137EB" w:rsidRPr="00496E5C">
        <w:rPr>
          <w:rFonts w:ascii="Times New Roman" w:eastAsia="Times New Roman" w:hAnsi="Times New Roman"/>
          <w:sz w:val="24"/>
          <w:szCs w:val="24"/>
          <w:lang w:val="lv-LV"/>
        </w:rPr>
        <w:t xml:space="preserve"> </w:t>
      </w:r>
      <w:r w:rsidR="003137EB" w:rsidRPr="008C5C69">
        <w:rPr>
          <w:rFonts w:ascii="Times New Roman" w:eastAsia="Times New Roman" w:hAnsi="Times New Roman"/>
          <w:sz w:val="24"/>
          <w:szCs w:val="24"/>
          <w:lang w:val="lv-LV"/>
        </w:rPr>
        <w:t>100</w:t>
      </w:r>
      <w:r w:rsidR="005C37B6" w:rsidRPr="000F1EF2">
        <w:rPr>
          <w:rFonts w:ascii="Times New Roman" w:eastAsia="Times New Roman" w:hAnsi="Times New Roman"/>
          <w:sz w:val="24"/>
          <w:szCs w:val="24"/>
          <w:lang w:val="lv-LV"/>
        </w:rPr>
        <w:t>,</w:t>
      </w:r>
      <w:r w:rsidR="005C37B6" w:rsidRPr="00496E5C">
        <w:rPr>
          <w:rFonts w:ascii="Times New Roman" w:eastAsia="Times New Roman" w:hAnsi="Times New Roman"/>
          <w:sz w:val="24"/>
          <w:szCs w:val="24"/>
          <w:lang w:val="lv-LV"/>
        </w:rPr>
        <w:t>00</w:t>
      </w:r>
      <w:r w:rsidR="00222E9D" w:rsidRPr="00496E5C">
        <w:rPr>
          <w:rFonts w:ascii="Times New Roman" w:eastAsia="Times New Roman" w:hAnsi="Times New Roman"/>
          <w:sz w:val="24"/>
          <w:szCs w:val="24"/>
          <w:lang w:val="lv-LV"/>
        </w:rPr>
        <w:t xml:space="preserve"> </w:t>
      </w:r>
      <w:r w:rsidR="00052378" w:rsidRPr="00496E5C">
        <w:rPr>
          <w:rFonts w:ascii="Times New Roman" w:eastAsia="Times New Roman" w:hAnsi="Times New Roman"/>
          <w:sz w:val="24"/>
          <w:szCs w:val="24"/>
          <w:lang w:val="lv-LV"/>
        </w:rPr>
        <w:t>EUR</w:t>
      </w:r>
      <w:r w:rsidR="00A5035A" w:rsidRPr="00496E5C">
        <w:rPr>
          <w:rFonts w:ascii="Times New Roman" w:eastAsia="Times New Roman" w:hAnsi="Times New Roman"/>
          <w:sz w:val="24"/>
          <w:szCs w:val="24"/>
          <w:lang w:val="lv-LV"/>
        </w:rPr>
        <w:t xml:space="preserve"> </w:t>
      </w:r>
      <w:r w:rsidR="00222E9D" w:rsidRPr="00496E5C">
        <w:rPr>
          <w:rFonts w:ascii="Times New Roman" w:eastAsia="Times New Roman" w:hAnsi="Times New Roman"/>
          <w:sz w:val="24"/>
          <w:szCs w:val="24"/>
          <w:lang w:val="lv-LV"/>
        </w:rPr>
        <w:t>(</w:t>
      </w:r>
      <w:r w:rsidR="003137EB" w:rsidRPr="00496E5C">
        <w:rPr>
          <w:rFonts w:ascii="Times New Roman" w:eastAsia="Times New Roman" w:hAnsi="Times New Roman"/>
          <w:sz w:val="24"/>
          <w:szCs w:val="24"/>
          <w:lang w:val="lv-LV"/>
        </w:rPr>
        <w:t>viens simts</w:t>
      </w:r>
      <w:r w:rsidR="00222E9D" w:rsidRPr="00496E5C">
        <w:rPr>
          <w:rFonts w:ascii="Times New Roman" w:eastAsia="Times New Roman" w:hAnsi="Times New Roman"/>
          <w:sz w:val="24"/>
          <w:szCs w:val="24"/>
          <w:lang w:val="lv-LV"/>
        </w:rPr>
        <w:t xml:space="preserve"> </w:t>
      </w:r>
      <w:r w:rsidR="00052378" w:rsidRPr="00496E5C">
        <w:rPr>
          <w:rFonts w:ascii="Times New Roman" w:eastAsia="Times New Roman" w:hAnsi="Times New Roman"/>
          <w:sz w:val="24"/>
          <w:szCs w:val="24"/>
          <w:lang w:val="lv-LV"/>
        </w:rPr>
        <w:t>ei</w:t>
      </w:r>
      <w:r w:rsidR="00222E9D" w:rsidRPr="00496E5C">
        <w:rPr>
          <w:rFonts w:ascii="Times New Roman" w:eastAsia="Times New Roman" w:hAnsi="Times New Roman"/>
          <w:sz w:val="24"/>
          <w:szCs w:val="24"/>
          <w:lang w:val="lv-LV"/>
        </w:rPr>
        <w:t>ro</w:t>
      </w:r>
      <w:r w:rsidR="005C37B6" w:rsidRPr="00496E5C">
        <w:rPr>
          <w:rFonts w:ascii="Times New Roman" w:eastAsia="Times New Roman" w:hAnsi="Times New Roman"/>
          <w:sz w:val="24"/>
          <w:szCs w:val="24"/>
          <w:lang w:val="lv-LV"/>
        </w:rPr>
        <w:t xml:space="preserve"> 00 centi</w:t>
      </w:r>
      <w:r>
        <w:rPr>
          <w:rFonts w:ascii="Times New Roman" w:eastAsia="Times New Roman" w:hAnsi="Times New Roman"/>
          <w:sz w:val="24"/>
          <w:szCs w:val="24"/>
          <w:lang w:val="lv-LV"/>
        </w:rPr>
        <w:t>) apmērā;</w:t>
      </w:r>
    </w:p>
    <w:p w:rsidR="00222E9D" w:rsidRPr="00496E5C" w:rsidRDefault="007D7E8E" w:rsidP="007D7E8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9E3656">
        <w:rPr>
          <w:rFonts w:ascii="Times New Roman" w:eastAsia="Times New Roman" w:hAnsi="Times New Roman"/>
          <w:sz w:val="24"/>
          <w:szCs w:val="24"/>
          <w:lang w:val="lv-LV"/>
        </w:rPr>
        <w:t>1.7</w:t>
      </w:r>
      <w:r w:rsidR="00222E9D" w:rsidRPr="00496E5C">
        <w:rPr>
          <w:rFonts w:ascii="Times New Roman" w:eastAsia="Times New Roman" w:hAnsi="Times New Roman"/>
          <w:sz w:val="24"/>
          <w:szCs w:val="24"/>
          <w:lang w:val="lv-LV"/>
        </w:rPr>
        <w:t xml:space="preserve">.2. drošības </w:t>
      </w:r>
      <w:r w:rsidR="00222E9D" w:rsidRPr="000F1EF2">
        <w:rPr>
          <w:rFonts w:ascii="Times New Roman" w:eastAsia="Times New Roman" w:hAnsi="Times New Roman"/>
          <w:sz w:val="24"/>
          <w:szCs w:val="24"/>
          <w:lang w:val="lv-LV"/>
        </w:rPr>
        <w:t>naudai –</w:t>
      </w:r>
      <w:r w:rsidR="00A5035A" w:rsidRPr="000F1EF2">
        <w:rPr>
          <w:rFonts w:ascii="Times New Roman" w:eastAsia="Times New Roman" w:hAnsi="Times New Roman"/>
          <w:sz w:val="24"/>
          <w:szCs w:val="24"/>
          <w:lang w:val="lv-LV"/>
        </w:rPr>
        <w:t xml:space="preserve"> </w:t>
      </w:r>
      <w:r w:rsidR="00BD3EAD" w:rsidRPr="00650CB0">
        <w:rPr>
          <w:rFonts w:ascii="Times New Roman" w:eastAsia="Times New Roman" w:hAnsi="Times New Roman"/>
          <w:sz w:val="24"/>
          <w:szCs w:val="24"/>
          <w:lang w:val="lv-LV"/>
        </w:rPr>
        <w:t>100</w:t>
      </w:r>
      <w:r w:rsidR="0059692B" w:rsidRPr="00650CB0">
        <w:rPr>
          <w:rFonts w:ascii="Times New Roman" w:eastAsia="Times New Roman" w:hAnsi="Times New Roman"/>
          <w:sz w:val="24"/>
          <w:szCs w:val="24"/>
          <w:lang w:val="lv-LV"/>
        </w:rPr>
        <w:t>0</w:t>
      </w:r>
      <w:r w:rsidR="005C37B6" w:rsidRPr="00650CB0">
        <w:rPr>
          <w:rFonts w:ascii="Times New Roman" w:eastAsia="Times New Roman" w:hAnsi="Times New Roman"/>
          <w:sz w:val="24"/>
          <w:szCs w:val="24"/>
          <w:lang w:val="lv-LV"/>
        </w:rPr>
        <w:t>,00</w:t>
      </w:r>
      <w:r w:rsidR="00222E9D" w:rsidRPr="00496E5C">
        <w:rPr>
          <w:rFonts w:ascii="Times New Roman" w:eastAsia="Times New Roman" w:hAnsi="Times New Roman"/>
          <w:sz w:val="24"/>
          <w:szCs w:val="24"/>
          <w:lang w:val="lv-LV"/>
        </w:rPr>
        <w:t xml:space="preserve"> </w:t>
      </w:r>
      <w:r w:rsidR="00052378" w:rsidRPr="00496E5C">
        <w:rPr>
          <w:rFonts w:ascii="Times New Roman" w:eastAsia="Times New Roman" w:hAnsi="Times New Roman"/>
          <w:sz w:val="24"/>
          <w:szCs w:val="24"/>
          <w:lang w:val="lv-LV"/>
        </w:rPr>
        <w:t>EUR</w:t>
      </w:r>
      <w:r w:rsidR="00A5035A" w:rsidRPr="00496E5C">
        <w:rPr>
          <w:rFonts w:ascii="Times New Roman" w:eastAsia="Times New Roman" w:hAnsi="Times New Roman"/>
          <w:sz w:val="24"/>
          <w:szCs w:val="24"/>
          <w:lang w:val="lv-LV"/>
        </w:rPr>
        <w:t xml:space="preserve"> </w:t>
      </w:r>
      <w:r w:rsidR="00222E9D" w:rsidRPr="00496E5C">
        <w:rPr>
          <w:rFonts w:ascii="Times New Roman" w:eastAsia="Times New Roman" w:hAnsi="Times New Roman"/>
          <w:sz w:val="24"/>
          <w:szCs w:val="24"/>
          <w:lang w:val="lv-LV"/>
        </w:rPr>
        <w:t>(</w:t>
      </w:r>
      <w:r w:rsidR="00BD3EAD">
        <w:rPr>
          <w:rFonts w:ascii="Times New Roman" w:eastAsia="Times New Roman" w:hAnsi="Times New Roman"/>
          <w:sz w:val="24"/>
          <w:szCs w:val="24"/>
          <w:lang w:val="lv-LV"/>
        </w:rPr>
        <w:t>viens</w:t>
      </w:r>
      <w:r w:rsidR="0059692B">
        <w:rPr>
          <w:rFonts w:ascii="Times New Roman" w:eastAsia="Times New Roman" w:hAnsi="Times New Roman"/>
          <w:sz w:val="24"/>
          <w:szCs w:val="24"/>
          <w:lang w:val="lv-LV"/>
        </w:rPr>
        <w:t xml:space="preserve"> tūkstotis</w:t>
      </w:r>
      <w:r w:rsidR="00FA1F07">
        <w:rPr>
          <w:rFonts w:ascii="Times New Roman" w:eastAsia="Times New Roman" w:hAnsi="Times New Roman"/>
          <w:sz w:val="24"/>
          <w:szCs w:val="24"/>
          <w:lang w:val="lv-LV"/>
        </w:rPr>
        <w:t xml:space="preserve"> </w:t>
      </w:r>
      <w:r w:rsidR="00052378" w:rsidRPr="00496E5C">
        <w:rPr>
          <w:rFonts w:ascii="Times New Roman" w:eastAsia="Times New Roman" w:hAnsi="Times New Roman"/>
          <w:sz w:val="24"/>
          <w:szCs w:val="24"/>
          <w:lang w:val="lv-LV"/>
        </w:rPr>
        <w:t>ei</w:t>
      </w:r>
      <w:r w:rsidR="00222E9D" w:rsidRPr="00496E5C">
        <w:rPr>
          <w:rFonts w:ascii="Times New Roman" w:eastAsia="Times New Roman" w:hAnsi="Times New Roman"/>
          <w:sz w:val="24"/>
          <w:szCs w:val="24"/>
          <w:lang w:val="lv-LV"/>
        </w:rPr>
        <w:t>ro</w:t>
      </w:r>
      <w:r w:rsidR="005C37B6" w:rsidRPr="00496E5C">
        <w:rPr>
          <w:rFonts w:ascii="Times New Roman" w:eastAsia="Times New Roman" w:hAnsi="Times New Roman"/>
          <w:sz w:val="24"/>
          <w:szCs w:val="24"/>
          <w:lang w:val="lv-LV"/>
        </w:rPr>
        <w:t xml:space="preserve"> 00 centi</w:t>
      </w:r>
      <w:r w:rsidR="00222E9D" w:rsidRPr="00496E5C">
        <w:rPr>
          <w:rFonts w:ascii="Times New Roman" w:eastAsia="Times New Roman" w:hAnsi="Times New Roman"/>
          <w:sz w:val="24"/>
          <w:szCs w:val="24"/>
          <w:lang w:val="lv-LV"/>
        </w:rPr>
        <w:t xml:space="preserve">) apmērā. </w:t>
      </w:r>
    </w:p>
    <w:p w:rsidR="00DB4415" w:rsidRPr="00496E5C" w:rsidRDefault="00222E9D" w:rsidP="00DB4415">
      <w:pPr>
        <w:tabs>
          <w:tab w:val="num" w:pos="567"/>
        </w:tabs>
        <w:spacing w:after="0" w:line="240" w:lineRule="auto"/>
        <w:jc w:val="both"/>
        <w:rPr>
          <w:rFonts w:ascii="Times New Roman" w:eastAsia="Times New Roman" w:hAnsi="Times New Roman"/>
          <w:sz w:val="24"/>
          <w:szCs w:val="24"/>
          <w:lang w:val="lv-LV"/>
        </w:rPr>
      </w:pPr>
      <w:r w:rsidRPr="00496E5C">
        <w:rPr>
          <w:rFonts w:ascii="Times New Roman" w:eastAsia="Times New Roman" w:hAnsi="Times New Roman"/>
          <w:sz w:val="24"/>
          <w:szCs w:val="24"/>
          <w:lang w:val="lv-LV"/>
        </w:rPr>
        <w:t xml:space="preserve">Dalības maksa un drošības nauda ieskaitāma Domes kontā: </w:t>
      </w:r>
      <w:r w:rsidR="00DB4415" w:rsidRPr="00496E5C">
        <w:rPr>
          <w:rFonts w:ascii="Times New Roman" w:eastAsia="Times New Roman" w:hAnsi="Times New Roman"/>
          <w:sz w:val="24"/>
          <w:szCs w:val="24"/>
          <w:lang w:val="lv-LV"/>
        </w:rPr>
        <w:t>A/S “Citadele banka” Daugavpils filiāle, bankas kods PARXLV22, konts Nr.LV17PARX 0000 8500 62000, ar atzīmi:</w:t>
      </w:r>
    </w:p>
    <w:p w:rsidR="00222E9D" w:rsidRPr="00496E5C" w:rsidRDefault="00A5035A" w:rsidP="00222E9D">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496E5C">
        <w:rPr>
          <w:rFonts w:ascii="Times New Roman" w:eastAsia="Times New Roman" w:hAnsi="Times New Roman"/>
          <w:sz w:val="24"/>
          <w:szCs w:val="24"/>
          <w:lang w:val="lv-LV"/>
        </w:rPr>
        <w:t xml:space="preserve">izsoles </w:t>
      </w:r>
      <w:r w:rsidR="00222E9D" w:rsidRPr="00496E5C">
        <w:rPr>
          <w:rFonts w:ascii="Times New Roman" w:eastAsia="Times New Roman" w:hAnsi="Times New Roman"/>
          <w:sz w:val="24"/>
          <w:szCs w:val="24"/>
          <w:lang w:val="lv-LV"/>
        </w:rPr>
        <w:t xml:space="preserve">dalības maksa </w:t>
      </w:r>
      <w:r w:rsidR="003137EB" w:rsidRPr="008C5C69">
        <w:rPr>
          <w:rFonts w:ascii="Times New Roman" w:eastAsia="Times New Roman" w:hAnsi="Times New Roman"/>
          <w:sz w:val="24"/>
          <w:szCs w:val="24"/>
          <w:lang w:val="lv-LV"/>
        </w:rPr>
        <w:t>100</w:t>
      </w:r>
      <w:r w:rsidR="005C37B6" w:rsidRPr="00496E5C">
        <w:rPr>
          <w:rFonts w:ascii="Times New Roman" w:eastAsia="Times New Roman" w:hAnsi="Times New Roman"/>
          <w:sz w:val="24"/>
          <w:szCs w:val="24"/>
          <w:lang w:val="lv-LV"/>
        </w:rPr>
        <w:t>,00</w:t>
      </w:r>
      <w:r w:rsidR="00052378" w:rsidRPr="00496E5C">
        <w:rPr>
          <w:rFonts w:ascii="Times New Roman" w:eastAsia="Times New Roman" w:hAnsi="Times New Roman"/>
          <w:sz w:val="24"/>
          <w:szCs w:val="24"/>
          <w:lang w:val="lv-LV"/>
        </w:rPr>
        <w:t xml:space="preserve"> EUR </w:t>
      </w:r>
      <w:r w:rsidR="00222E9D" w:rsidRPr="00496E5C">
        <w:rPr>
          <w:rFonts w:ascii="Times New Roman" w:eastAsia="Times New Roman" w:hAnsi="Times New Roman"/>
          <w:sz w:val="24"/>
          <w:szCs w:val="24"/>
          <w:lang w:val="lv-LV"/>
        </w:rPr>
        <w:t>(</w:t>
      </w:r>
      <w:r w:rsidR="003137EB" w:rsidRPr="00496E5C">
        <w:rPr>
          <w:rFonts w:ascii="Times New Roman" w:eastAsia="Times New Roman" w:hAnsi="Times New Roman"/>
          <w:sz w:val="24"/>
          <w:szCs w:val="24"/>
          <w:lang w:val="lv-LV"/>
        </w:rPr>
        <w:t>viens simts</w:t>
      </w:r>
      <w:r w:rsidR="00222E9D" w:rsidRPr="00496E5C">
        <w:rPr>
          <w:rFonts w:ascii="Times New Roman" w:eastAsia="Times New Roman" w:hAnsi="Times New Roman"/>
          <w:sz w:val="24"/>
          <w:szCs w:val="24"/>
          <w:lang w:val="lv-LV"/>
        </w:rPr>
        <w:t xml:space="preserve"> </w:t>
      </w:r>
      <w:r w:rsidR="00052378" w:rsidRPr="00496E5C">
        <w:rPr>
          <w:rFonts w:ascii="Times New Roman" w:eastAsia="Times New Roman" w:hAnsi="Times New Roman"/>
          <w:sz w:val="24"/>
          <w:szCs w:val="24"/>
          <w:lang w:val="lv-LV"/>
        </w:rPr>
        <w:t>ei</w:t>
      </w:r>
      <w:r w:rsidR="008E72B5" w:rsidRPr="00496E5C">
        <w:rPr>
          <w:rFonts w:ascii="Times New Roman" w:eastAsia="Times New Roman" w:hAnsi="Times New Roman"/>
          <w:sz w:val="24"/>
          <w:szCs w:val="24"/>
          <w:lang w:val="lv-LV"/>
        </w:rPr>
        <w:t>ro</w:t>
      </w:r>
      <w:r w:rsidR="005C37B6" w:rsidRPr="00496E5C">
        <w:rPr>
          <w:rFonts w:ascii="Times New Roman" w:eastAsia="Times New Roman" w:hAnsi="Times New Roman"/>
          <w:sz w:val="24"/>
          <w:szCs w:val="24"/>
          <w:lang w:val="lv-LV"/>
        </w:rPr>
        <w:t xml:space="preserve"> 00 centi</w:t>
      </w:r>
      <w:r w:rsidR="008E72B5" w:rsidRPr="00496E5C">
        <w:rPr>
          <w:rFonts w:ascii="Times New Roman" w:eastAsia="Times New Roman" w:hAnsi="Times New Roman"/>
          <w:sz w:val="24"/>
          <w:szCs w:val="24"/>
          <w:lang w:val="lv-LV"/>
        </w:rPr>
        <w:t>)</w:t>
      </w:r>
      <w:r w:rsidR="00222E9D" w:rsidRPr="00496E5C">
        <w:rPr>
          <w:rFonts w:ascii="Times New Roman" w:eastAsia="Times New Roman" w:hAnsi="Times New Roman"/>
          <w:sz w:val="24"/>
          <w:szCs w:val="24"/>
          <w:lang w:val="lv-LV"/>
        </w:rPr>
        <w:t>;</w:t>
      </w:r>
    </w:p>
    <w:p w:rsidR="00222E9D" w:rsidRPr="00496E5C" w:rsidRDefault="00A5035A" w:rsidP="00222E9D">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496E5C">
        <w:rPr>
          <w:rFonts w:ascii="Times New Roman" w:eastAsia="Times New Roman" w:hAnsi="Times New Roman"/>
          <w:sz w:val="24"/>
          <w:szCs w:val="24"/>
          <w:lang w:val="lv-LV"/>
        </w:rPr>
        <w:t xml:space="preserve">izsoles </w:t>
      </w:r>
      <w:r w:rsidR="00222E9D" w:rsidRPr="00496E5C">
        <w:rPr>
          <w:rFonts w:ascii="Times New Roman" w:eastAsia="Times New Roman" w:hAnsi="Times New Roman"/>
          <w:sz w:val="24"/>
          <w:szCs w:val="24"/>
          <w:lang w:val="lv-LV"/>
        </w:rPr>
        <w:t>drošības nauda</w:t>
      </w:r>
      <w:r w:rsidR="005C37B6" w:rsidRPr="00496E5C">
        <w:rPr>
          <w:rFonts w:ascii="Times New Roman" w:eastAsia="Times New Roman" w:hAnsi="Times New Roman"/>
          <w:color w:val="FF0000"/>
          <w:sz w:val="24"/>
          <w:szCs w:val="24"/>
          <w:lang w:val="lv-LV"/>
        </w:rPr>
        <w:t xml:space="preserve"> </w:t>
      </w:r>
      <w:r w:rsidR="00BD3EAD" w:rsidRPr="00650CB0">
        <w:rPr>
          <w:rFonts w:ascii="Times New Roman" w:eastAsia="Times New Roman" w:hAnsi="Times New Roman"/>
          <w:sz w:val="24"/>
          <w:szCs w:val="24"/>
          <w:lang w:val="lv-LV"/>
        </w:rPr>
        <w:t>100</w:t>
      </w:r>
      <w:r w:rsidR="0059692B" w:rsidRPr="00650CB0">
        <w:rPr>
          <w:rFonts w:ascii="Times New Roman" w:eastAsia="Times New Roman" w:hAnsi="Times New Roman"/>
          <w:sz w:val="24"/>
          <w:szCs w:val="24"/>
          <w:lang w:val="lv-LV"/>
        </w:rPr>
        <w:t>0</w:t>
      </w:r>
      <w:r w:rsidR="005C37B6" w:rsidRPr="00650CB0">
        <w:rPr>
          <w:rFonts w:ascii="Times New Roman" w:eastAsia="Times New Roman" w:hAnsi="Times New Roman"/>
          <w:sz w:val="24"/>
          <w:szCs w:val="24"/>
          <w:lang w:val="lv-LV"/>
        </w:rPr>
        <w:t>,00</w:t>
      </w:r>
      <w:r w:rsidR="003137EB" w:rsidRPr="00496E5C">
        <w:rPr>
          <w:rFonts w:ascii="Times New Roman" w:eastAsia="Times New Roman" w:hAnsi="Times New Roman"/>
          <w:sz w:val="24"/>
          <w:szCs w:val="24"/>
          <w:lang w:val="lv-LV"/>
        </w:rPr>
        <w:t xml:space="preserve"> </w:t>
      </w:r>
      <w:r w:rsidR="00052378" w:rsidRPr="00496E5C">
        <w:rPr>
          <w:rFonts w:ascii="Times New Roman" w:eastAsia="Times New Roman" w:hAnsi="Times New Roman"/>
          <w:sz w:val="24"/>
          <w:szCs w:val="24"/>
          <w:lang w:val="lv-LV"/>
        </w:rPr>
        <w:t>EUR</w:t>
      </w:r>
      <w:r w:rsidRPr="00496E5C">
        <w:rPr>
          <w:rFonts w:ascii="Times New Roman" w:eastAsia="Times New Roman" w:hAnsi="Times New Roman"/>
          <w:sz w:val="24"/>
          <w:szCs w:val="24"/>
          <w:lang w:val="lv-LV"/>
        </w:rPr>
        <w:t xml:space="preserve"> </w:t>
      </w:r>
      <w:r w:rsidR="00222E9D" w:rsidRPr="00496E5C">
        <w:rPr>
          <w:rFonts w:ascii="Times New Roman" w:eastAsia="Times New Roman" w:hAnsi="Times New Roman"/>
          <w:sz w:val="24"/>
          <w:szCs w:val="24"/>
          <w:lang w:val="lv-LV"/>
        </w:rPr>
        <w:t>(</w:t>
      </w:r>
      <w:r w:rsidR="00BD3EAD">
        <w:rPr>
          <w:rFonts w:ascii="Times New Roman" w:eastAsia="Times New Roman" w:hAnsi="Times New Roman"/>
          <w:sz w:val="24"/>
          <w:szCs w:val="24"/>
          <w:lang w:val="lv-LV"/>
        </w:rPr>
        <w:t>viens</w:t>
      </w:r>
      <w:r w:rsidR="0059692B">
        <w:rPr>
          <w:rFonts w:ascii="Times New Roman" w:eastAsia="Times New Roman" w:hAnsi="Times New Roman"/>
          <w:sz w:val="24"/>
          <w:szCs w:val="24"/>
          <w:lang w:val="lv-LV"/>
        </w:rPr>
        <w:t xml:space="preserve"> tūkstotis</w:t>
      </w:r>
      <w:r w:rsidR="00CE0B50">
        <w:rPr>
          <w:rFonts w:ascii="Times New Roman" w:eastAsia="Times New Roman" w:hAnsi="Times New Roman"/>
          <w:sz w:val="24"/>
          <w:szCs w:val="24"/>
          <w:lang w:val="lv-LV"/>
        </w:rPr>
        <w:t xml:space="preserve"> </w:t>
      </w:r>
      <w:r w:rsidR="00052378" w:rsidRPr="00496E5C">
        <w:rPr>
          <w:rFonts w:ascii="Times New Roman" w:eastAsia="Times New Roman" w:hAnsi="Times New Roman"/>
          <w:sz w:val="24"/>
          <w:szCs w:val="24"/>
          <w:lang w:val="lv-LV"/>
        </w:rPr>
        <w:t>ei</w:t>
      </w:r>
      <w:r w:rsidR="00222E9D" w:rsidRPr="00496E5C">
        <w:rPr>
          <w:rFonts w:ascii="Times New Roman" w:eastAsia="Times New Roman" w:hAnsi="Times New Roman"/>
          <w:sz w:val="24"/>
          <w:szCs w:val="24"/>
          <w:lang w:val="lv-LV"/>
        </w:rPr>
        <w:t>ro</w:t>
      </w:r>
      <w:r w:rsidR="005C37B6" w:rsidRPr="00496E5C">
        <w:rPr>
          <w:rFonts w:ascii="Times New Roman" w:eastAsia="Times New Roman" w:hAnsi="Times New Roman"/>
          <w:sz w:val="24"/>
          <w:szCs w:val="24"/>
          <w:lang w:val="lv-LV"/>
        </w:rPr>
        <w:t xml:space="preserve"> 00 centi</w:t>
      </w:r>
      <w:r w:rsidR="00222E9D" w:rsidRPr="00496E5C">
        <w:rPr>
          <w:rFonts w:ascii="Times New Roman" w:eastAsia="Times New Roman" w:hAnsi="Times New Roman"/>
          <w:sz w:val="24"/>
          <w:szCs w:val="24"/>
          <w:lang w:val="lv-LV"/>
        </w:rPr>
        <w:t>).</w:t>
      </w:r>
    </w:p>
    <w:p w:rsidR="00681589" w:rsidRDefault="007D7E8E" w:rsidP="00681589">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9E3656">
        <w:rPr>
          <w:rFonts w:ascii="Times New Roman" w:eastAsia="Times New Roman" w:hAnsi="Times New Roman"/>
          <w:sz w:val="24"/>
          <w:szCs w:val="24"/>
          <w:lang w:val="lv-LV"/>
        </w:rPr>
        <w:t>1.8</w:t>
      </w:r>
      <w:r w:rsidR="00681589" w:rsidRPr="00496E5C">
        <w:rPr>
          <w:rFonts w:ascii="Times New Roman" w:eastAsia="Times New Roman" w:hAnsi="Times New Roman"/>
          <w:sz w:val="24"/>
          <w:szCs w:val="24"/>
          <w:lang w:val="lv-LV"/>
        </w:rPr>
        <w:t>. Izsolei iemaksātā drošības nauda, slēdzot līgumu</w:t>
      </w:r>
      <w:r w:rsidR="00E626F4" w:rsidRPr="00496E5C">
        <w:rPr>
          <w:rFonts w:ascii="Times New Roman" w:eastAsia="Times New Roman" w:hAnsi="Times New Roman"/>
          <w:sz w:val="24"/>
          <w:szCs w:val="24"/>
          <w:lang w:val="lv-LV"/>
        </w:rPr>
        <w:t xml:space="preserve"> par apbūves tiesību (turpmāk līgums)</w:t>
      </w:r>
      <w:r w:rsidR="00681589" w:rsidRPr="00496E5C">
        <w:rPr>
          <w:rFonts w:ascii="Times New Roman" w:eastAsia="Times New Roman" w:hAnsi="Times New Roman"/>
          <w:sz w:val="24"/>
          <w:szCs w:val="24"/>
          <w:lang w:val="lv-LV"/>
        </w:rPr>
        <w:t>, tiek izmantota līguma saistību nodrošināšanai.</w:t>
      </w:r>
    </w:p>
    <w:p w:rsidR="008E3415" w:rsidRDefault="00B07D42" w:rsidP="00AE6308">
      <w:pPr>
        <w:tabs>
          <w:tab w:val="left" w:pos="284"/>
        </w:tabs>
        <w:spacing w:after="0" w:line="240" w:lineRule="auto"/>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 xml:space="preserve">       </w:t>
      </w:r>
      <w:r w:rsidR="009C0471">
        <w:rPr>
          <w:rFonts w:ascii="Times New Roman" w:eastAsia="Times New Roman" w:hAnsi="Times New Roman"/>
          <w:sz w:val="24"/>
          <w:szCs w:val="24"/>
          <w:lang w:val="lv-LV"/>
        </w:rPr>
        <w:t>1.9</w:t>
      </w:r>
      <w:r w:rsidR="00222E9D" w:rsidRPr="00B949F2">
        <w:rPr>
          <w:rFonts w:ascii="Times New Roman" w:eastAsia="Times New Roman" w:hAnsi="Times New Roman"/>
          <w:sz w:val="24"/>
          <w:szCs w:val="24"/>
          <w:lang w:val="lv-LV"/>
        </w:rPr>
        <w:t>.</w:t>
      </w:r>
      <w:r w:rsidR="00222E9D" w:rsidRPr="00496E5C">
        <w:rPr>
          <w:rFonts w:ascii="Times New Roman" w:eastAsia="Times New Roman" w:hAnsi="Times New Roman"/>
          <w:sz w:val="24"/>
          <w:szCs w:val="24"/>
          <w:lang w:val="lv-LV"/>
        </w:rPr>
        <w:t xml:space="preserve"> Izsoles dalībnieki</w:t>
      </w:r>
      <w:r w:rsidR="008E3415">
        <w:rPr>
          <w:rFonts w:ascii="Times New Roman" w:eastAsia="Times New Roman" w:hAnsi="Times New Roman"/>
          <w:sz w:val="24"/>
          <w:szCs w:val="24"/>
          <w:lang w:val="lv-LV"/>
        </w:rPr>
        <w:t>em</w:t>
      </w:r>
      <w:r w:rsidR="00222E9D" w:rsidRPr="00496E5C">
        <w:rPr>
          <w:rFonts w:ascii="Times New Roman" w:eastAsia="Times New Roman" w:hAnsi="Times New Roman"/>
          <w:sz w:val="24"/>
          <w:szCs w:val="24"/>
          <w:lang w:val="lv-LV"/>
        </w:rPr>
        <w:t xml:space="preserve">, kuri nav nosolījuši izsoles objektu, </w:t>
      </w:r>
      <w:r w:rsidR="008E3415">
        <w:rPr>
          <w:rFonts w:ascii="Times New Roman" w:eastAsia="Times New Roman" w:hAnsi="Times New Roman"/>
          <w:sz w:val="24"/>
          <w:szCs w:val="24"/>
          <w:lang w:val="lv-LV"/>
        </w:rPr>
        <w:t>d</w:t>
      </w:r>
      <w:r w:rsidR="00222E9D" w:rsidRPr="00496E5C">
        <w:rPr>
          <w:rFonts w:ascii="Times New Roman" w:eastAsia="Times New Roman" w:hAnsi="Times New Roman"/>
          <w:sz w:val="24"/>
          <w:szCs w:val="24"/>
          <w:lang w:val="lv-LV"/>
        </w:rPr>
        <w:t xml:space="preserve">rošības nauda tiek atmaksāta 5 (piecu) darba dienu laikā pēc </w:t>
      </w:r>
      <w:r w:rsidR="008E3415">
        <w:rPr>
          <w:rFonts w:ascii="Times New Roman" w:eastAsia="Times New Roman" w:hAnsi="Times New Roman"/>
          <w:sz w:val="24"/>
          <w:szCs w:val="24"/>
          <w:lang w:val="lv-LV"/>
        </w:rPr>
        <w:t>izsoles</w:t>
      </w:r>
      <w:r w:rsidR="00815A69">
        <w:rPr>
          <w:rFonts w:ascii="Times New Roman" w:eastAsia="Times New Roman" w:hAnsi="Times New Roman"/>
          <w:sz w:val="24"/>
          <w:szCs w:val="24"/>
          <w:lang w:val="lv-LV"/>
        </w:rPr>
        <w:t xml:space="preserve"> uz izsoles pieteikumā norādīto bankas kontu.</w:t>
      </w:r>
      <w:r w:rsidR="00876324" w:rsidRPr="00496E5C">
        <w:rPr>
          <w:rFonts w:ascii="Times New Roman" w:eastAsia="Times New Roman" w:hAnsi="Times New Roman"/>
          <w:sz w:val="24"/>
          <w:szCs w:val="24"/>
          <w:lang w:val="lv-LV"/>
        </w:rPr>
        <w:t xml:space="preserve"> Dalības maksa izsoles dalībniekiem netiek atgriezta.</w:t>
      </w:r>
      <w:r w:rsidR="00716702" w:rsidRPr="00496E5C">
        <w:rPr>
          <w:rFonts w:ascii="Times New Roman" w:eastAsia="Times New Roman" w:hAnsi="Times New Roman"/>
          <w:color w:val="FF0000"/>
          <w:sz w:val="24"/>
          <w:szCs w:val="24"/>
          <w:lang w:val="lv-LV"/>
        </w:rPr>
        <w:t xml:space="preserve">      </w:t>
      </w:r>
    </w:p>
    <w:p w:rsidR="00681589" w:rsidRPr="00496E5C" w:rsidRDefault="006E2156" w:rsidP="008E3415">
      <w:pPr>
        <w:spacing w:after="0" w:line="240" w:lineRule="auto"/>
        <w:jc w:val="both"/>
        <w:rPr>
          <w:rFonts w:ascii="Times New Roman" w:hAnsi="Times New Roman"/>
          <w:sz w:val="24"/>
          <w:szCs w:val="24"/>
          <w:lang w:val="lv-LV"/>
        </w:rPr>
      </w:pPr>
      <w:r w:rsidRPr="00496E5C">
        <w:rPr>
          <w:rFonts w:ascii="Times New Roman" w:eastAsia="Times New Roman" w:hAnsi="Times New Roman"/>
          <w:sz w:val="24"/>
          <w:szCs w:val="24"/>
          <w:lang w:val="lv-LV"/>
        </w:rPr>
        <w:t xml:space="preserve">  </w:t>
      </w:r>
      <w:r w:rsidR="007D7E8E">
        <w:rPr>
          <w:rFonts w:ascii="Times New Roman" w:hAnsi="Times New Roman"/>
          <w:sz w:val="24"/>
          <w:szCs w:val="24"/>
          <w:lang w:val="lv-LV"/>
        </w:rPr>
        <w:t xml:space="preserve">     </w:t>
      </w:r>
      <w:r w:rsidR="009C0471">
        <w:rPr>
          <w:rFonts w:ascii="Times New Roman" w:hAnsi="Times New Roman"/>
          <w:sz w:val="24"/>
          <w:szCs w:val="24"/>
          <w:lang w:val="lv-LV"/>
        </w:rPr>
        <w:t>1.10</w:t>
      </w:r>
      <w:r w:rsidR="00681589" w:rsidRPr="00496E5C">
        <w:rPr>
          <w:rFonts w:ascii="Times New Roman" w:hAnsi="Times New Roman"/>
          <w:sz w:val="24"/>
          <w:szCs w:val="24"/>
          <w:lang w:val="lv-LV"/>
        </w:rPr>
        <w:t xml:space="preserve">. Pirmspēdējās augstākās cenas nosolītājam nodrošinājumu atmaksā pēc Izsoles rezultātu apstiprināšanas un līguma noslēgšanas, ja līgumu noslēdz izsoles dalībnieks, kurš ir nosolījis visaugstāko cenu. </w:t>
      </w:r>
    </w:p>
    <w:p w:rsidR="00222E9D" w:rsidRPr="00496E5C" w:rsidRDefault="007D7E8E" w:rsidP="008E3415">
      <w:pPr>
        <w:spacing w:after="0" w:line="240" w:lineRule="auto"/>
        <w:jc w:val="both"/>
        <w:rPr>
          <w:rFonts w:ascii="Times New Roman" w:eastAsia="Times New Roman" w:hAnsi="Times New Roman"/>
          <w:sz w:val="24"/>
          <w:szCs w:val="24"/>
          <w:lang w:val="lv-LV"/>
        </w:rPr>
      </w:pPr>
      <w:r w:rsidRPr="000F1EF2">
        <w:rPr>
          <w:rFonts w:ascii="Times New Roman" w:eastAsia="Times New Roman" w:hAnsi="Times New Roman"/>
          <w:sz w:val="24"/>
          <w:szCs w:val="24"/>
          <w:lang w:val="lv-LV"/>
        </w:rPr>
        <w:t xml:space="preserve">       </w:t>
      </w:r>
      <w:r w:rsidR="009C0471">
        <w:rPr>
          <w:rFonts w:ascii="Times New Roman" w:eastAsia="Times New Roman" w:hAnsi="Times New Roman"/>
          <w:sz w:val="24"/>
          <w:szCs w:val="24"/>
          <w:lang w:val="lv-LV"/>
        </w:rPr>
        <w:t>1.11</w:t>
      </w:r>
      <w:r w:rsidR="00222E9D" w:rsidRPr="000F1EF2">
        <w:rPr>
          <w:rFonts w:ascii="Times New Roman" w:eastAsia="Times New Roman" w:hAnsi="Times New Roman"/>
          <w:sz w:val="24"/>
          <w:szCs w:val="24"/>
          <w:lang w:val="lv-LV"/>
        </w:rPr>
        <w:t>.</w:t>
      </w:r>
      <w:r w:rsidR="00222E9D" w:rsidRPr="00496E5C">
        <w:rPr>
          <w:rFonts w:ascii="Times New Roman" w:eastAsia="Times New Roman" w:hAnsi="Times New Roman"/>
          <w:sz w:val="24"/>
          <w:szCs w:val="24"/>
          <w:lang w:val="lv-LV"/>
        </w:rPr>
        <w:t xml:space="preserve"> Pretendents, kurš atbilst šo Noteiku</w:t>
      </w:r>
      <w:r w:rsidR="0021434E" w:rsidRPr="00496E5C">
        <w:rPr>
          <w:rFonts w:ascii="Times New Roman" w:eastAsia="Times New Roman" w:hAnsi="Times New Roman"/>
          <w:sz w:val="24"/>
          <w:szCs w:val="24"/>
          <w:lang w:val="lv-LV"/>
        </w:rPr>
        <w:t>mu prasībām un piedāvā augstāko</w:t>
      </w:r>
      <w:r w:rsidR="00022561" w:rsidRPr="00496E5C">
        <w:rPr>
          <w:rFonts w:ascii="Times New Roman" w:eastAsia="Times New Roman" w:hAnsi="Times New Roman"/>
          <w:sz w:val="24"/>
          <w:szCs w:val="24"/>
          <w:lang w:val="lv-LV"/>
        </w:rPr>
        <w:t xml:space="preserve"> </w:t>
      </w:r>
      <w:r w:rsidR="008F52FF" w:rsidRPr="00496E5C">
        <w:rPr>
          <w:rFonts w:ascii="Times New Roman" w:eastAsia="Times New Roman" w:hAnsi="Times New Roman"/>
          <w:sz w:val="24"/>
          <w:szCs w:val="24"/>
          <w:lang w:val="lv-LV"/>
        </w:rPr>
        <w:t>maksu par</w:t>
      </w:r>
      <w:r w:rsidR="007A1F09" w:rsidRPr="00496E5C">
        <w:rPr>
          <w:rFonts w:ascii="Times New Roman" w:eastAsia="Times New Roman" w:hAnsi="Times New Roman"/>
          <w:sz w:val="24"/>
          <w:szCs w:val="24"/>
          <w:lang w:val="lv-LV"/>
        </w:rPr>
        <w:t xml:space="preserve"> </w:t>
      </w:r>
      <w:r w:rsidR="0021434E" w:rsidRPr="00496E5C">
        <w:rPr>
          <w:rFonts w:ascii="Times New Roman" w:eastAsia="Times New Roman" w:hAnsi="Times New Roman"/>
          <w:sz w:val="24"/>
          <w:szCs w:val="24"/>
          <w:lang w:val="lv-LV"/>
        </w:rPr>
        <w:t xml:space="preserve">apbūves tiesību </w:t>
      </w:r>
      <w:r w:rsidR="00695B94" w:rsidRPr="00496E5C">
        <w:rPr>
          <w:rFonts w:ascii="Times New Roman" w:eastAsia="Times New Roman" w:hAnsi="Times New Roman"/>
          <w:sz w:val="24"/>
          <w:szCs w:val="24"/>
          <w:lang w:val="lv-LV"/>
        </w:rPr>
        <w:t>tiek atzīts par I</w:t>
      </w:r>
      <w:r w:rsidR="00222E9D" w:rsidRPr="00496E5C">
        <w:rPr>
          <w:rFonts w:ascii="Times New Roman" w:eastAsia="Times New Roman" w:hAnsi="Times New Roman"/>
          <w:sz w:val="24"/>
          <w:szCs w:val="24"/>
          <w:lang w:val="lv-LV"/>
        </w:rPr>
        <w:t xml:space="preserve">zsoles uzvarētāju un </w:t>
      </w:r>
      <w:r w:rsidR="00022561" w:rsidRPr="00496E5C">
        <w:rPr>
          <w:rFonts w:ascii="Times New Roman" w:eastAsia="Times New Roman" w:hAnsi="Times New Roman"/>
          <w:sz w:val="24"/>
          <w:szCs w:val="24"/>
          <w:lang w:val="lv-LV"/>
        </w:rPr>
        <w:t xml:space="preserve">iegūst </w:t>
      </w:r>
      <w:r w:rsidR="0021434E" w:rsidRPr="00496E5C">
        <w:rPr>
          <w:rFonts w:ascii="Times New Roman" w:eastAsia="Times New Roman" w:hAnsi="Times New Roman"/>
          <w:sz w:val="24"/>
          <w:szCs w:val="24"/>
          <w:lang w:val="lv-LV"/>
        </w:rPr>
        <w:t xml:space="preserve">apbūves tiesību </w:t>
      </w:r>
      <w:r w:rsidR="00222E9D" w:rsidRPr="00496E5C">
        <w:rPr>
          <w:rFonts w:ascii="Times New Roman" w:eastAsia="Times New Roman" w:hAnsi="Times New Roman"/>
          <w:sz w:val="24"/>
          <w:szCs w:val="24"/>
          <w:lang w:val="lv-LV"/>
        </w:rPr>
        <w:t xml:space="preserve">uz </w:t>
      </w:r>
      <w:r w:rsidR="00305DE8">
        <w:rPr>
          <w:rFonts w:ascii="Times New Roman" w:eastAsia="Times New Roman" w:hAnsi="Times New Roman"/>
          <w:sz w:val="24"/>
          <w:szCs w:val="24"/>
          <w:lang w:val="lv-LV"/>
        </w:rPr>
        <w:t>1</w:t>
      </w:r>
      <w:r w:rsidR="005446ED">
        <w:rPr>
          <w:rFonts w:ascii="Times New Roman" w:eastAsia="Times New Roman" w:hAnsi="Times New Roman"/>
          <w:sz w:val="24"/>
          <w:szCs w:val="24"/>
          <w:lang w:val="lv-LV"/>
        </w:rPr>
        <w:t>0</w:t>
      </w:r>
      <w:r w:rsidR="003032C3" w:rsidRPr="00496E5C">
        <w:rPr>
          <w:rFonts w:ascii="Times New Roman" w:eastAsia="Times New Roman" w:hAnsi="Times New Roman"/>
          <w:sz w:val="24"/>
          <w:szCs w:val="24"/>
          <w:lang w:val="lv-LV"/>
        </w:rPr>
        <w:t xml:space="preserve"> </w:t>
      </w:r>
      <w:r w:rsidR="00222E9D" w:rsidRPr="00496E5C">
        <w:rPr>
          <w:rFonts w:ascii="Times New Roman" w:eastAsia="Times New Roman" w:hAnsi="Times New Roman"/>
          <w:sz w:val="24"/>
          <w:szCs w:val="24"/>
          <w:lang w:val="lv-LV"/>
        </w:rPr>
        <w:t>(</w:t>
      </w:r>
      <w:r w:rsidR="000B1CDA">
        <w:rPr>
          <w:rFonts w:ascii="Times New Roman" w:eastAsia="Times New Roman" w:hAnsi="Times New Roman"/>
          <w:sz w:val="24"/>
          <w:szCs w:val="24"/>
          <w:lang w:val="lv-LV"/>
        </w:rPr>
        <w:t>desmit</w:t>
      </w:r>
      <w:r w:rsidR="00222E9D" w:rsidRPr="00496E5C">
        <w:rPr>
          <w:rFonts w:ascii="Times New Roman" w:eastAsia="Times New Roman" w:hAnsi="Times New Roman"/>
          <w:sz w:val="24"/>
          <w:szCs w:val="24"/>
          <w:lang w:val="lv-LV"/>
        </w:rPr>
        <w:t>) gadiem</w:t>
      </w:r>
      <w:r w:rsidR="00D51A39" w:rsidRPr="00496E5C">
        <w:rPr>
          <w:rFonts w:ascii="Times New Roman" w:eastAsia="Times New Roman" w:hAnsi="Times New Roman"/>
          <w:sz w:val="24"/>
          <w:szCs w:val="24"/>
          <w:lang w:val="lv-LV"/>
        </w:rPr>
        <w:t xml:space="preserve"> </w:t>
      </w:r>
      <w:r w:rsidR="00222E9D" w:rsidRPr="00496E5C">
        <w:rPr>
          <w:rFonts w:ascii="Times New Roman" w:eastAsia="Times New Roman" w:hAnsi="Times New Roman"/>
          <w:sz w:val="24"/>
          <w:szCs w:val="24"/>
          <w:lang w:val="lv-LV"/>
        </w:rPr>
        <w:t xml:space="preserve">no </w:t>
      </w:r>
      <w:r w:rsidR="00E94829">
        <w:rPr>
          <w:rFonts w:ascii="Times New Roman" w:eastAsia="Times New Roman" w:hAnsi="Times New Roman"/>
          <w:sz w:val="24"/>
          <w:szCs w:val="24"/>
          <w:lang w:val="lv-LV"/>
        </w:rPr>
        <w:t xml:space="preserve">brīža, kad </w:t>
      </w:r>
      <w:r w:rsidR="00814B3D">
        <w:rPr>
          <w:rFonts w:ascii="Times New Roman" w:eastAsia="Times New Roman" w:hAnsi="Times New Roman"/>
          <w:sz w:val="24"/>
          <w:szCs w:val="24"/>
          <w:lang w:val="lv-LV"/>
        </w:rPr>
        <w:t>apbūves tiesība tiek</w:t>
      </w:r>
      <w:r w:rsidR="000E1ECE" w:rsidRPr="00496E5C">
        <w:rPr>
          <w:rFonts w:ascii="Times New Roman" w:eastAsia="Times New Roman" w:hAnsi="Times New Roman"/>
          <w:sz w:val="24"/>
          <w:szCs w:val="24"/>
          <w:lang w:val="lv-LV"/>
        </w:rPr>
        <w:t xml:space="preserve"> ierakstī</w:t>
      </w:r>
      <w:r w:rsidR="00E94829">
        <w:rPr>
          <w:rFonts w:ascii="Times New Roman" w:eastAsia="Times New Roman" w:hAnsi="Times New Roman"/>
          <w:sz w:val="24"/>
          <w:szCs w:val="24"/>
          <w:lang w:val="lv-LV"/>
        </w:rPr>
        <w:t>ta</w:t>
      </w:r>
      <w:r w:rsidR="000E1ECE" w:rsidRPr="00496E5C">
        <w:rPr>
          <w:rFonts w:ascii="Times New Roman" w:eastAsia="Times New Roman" w:hAnsi="Times New Roman"/>
          <w:sz w:val="24"/>
          <w:szCs w:val="24"/>
          <w:lang w:val="lv-LV"/>
        </w:rPr>
        <w:t xml:space="preserve"> zemesgrāmatā</w:t>
      </w:r>
      <w:r w:rsidR="00E94829">
        <w:rPr>
          <w:rFonts w:ascii="Times New Roman" w:eastAsia="Times New Roman" w:hAnsi="Times New Roman"/>
          <w:sz w:val="24"/>
          <w:szCs w:val="24"/>
          <w:lang w:val="lv-LV"/>
        </w:rPr>
        <w:t>.</w:t>
      </w:r>
      <w:r w:rsidR="000E1ECE" w:rsidRPr="00496E5C">
        <w:rPr>
          <w:rFonts w:ascii="Times New Roman" w:eastAsia="Times New Roman" w:hAnsi="Times New Roman"/>
          <w:sz w:val="24"/>
          <w:szCs w:val="24"/>
          <w:lang w:val="lv-LV"/>
        </w:rPr>
        <w:t xml:space="preserve"> </w:t>
      </w:r>
    </w:p>
    <w:p w:rsidR="00222E9D" w:rsidRPr="00496E5C" w:rsidRDefault="007D7E8E" w:rsidP="008E3415">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9C0471">
        <w:rPr>
          <w:rFonts w:ascii="Times New Roman" w:eastAsia="Times New Roman" w:hAnsi="Times New Roman"/>
          <w:sz w:val="24"/>
          <w:szCs w:val="24"/>
          <w:lang w:val="lv-LV"/>
        </w:rPr>
        <w:t xml:space="preserve">  1.12</w:t>
      </w:r>
      <w:r w:rsidR="00222E9D" w:rsidRPr="00496E5C">
        <w:rPr>
          <w:rFonts w:ascii="Times New Roman" w:eastAsia="Times New Roman" w:hAnsi="Times New Roman"/>
          <w:sz w:val="24"/>
          <w:szCs w:val="24"/>
          <w:lang w:val="lv-LV"/>
        </w:rPr>
        <w:t xml:space="preserve">. Ja solītājs, kurš ir nosolījis visaugstāko maksu </w:t>
      </w:r>
      <w:r w:rsidR="00801F96" w:rsidRPr="00496E5C">
        <w:rPr>
          <w:rFonts w:ascii="Times New Roman" w:eastAsia="Times New Roman" w:hAnsi="Times New Roman"/>
          <w:sz w:val="24"/>
          <w:szCs w:val="24"/>
          <w:lang w:val="lv-LV"/>
        </w:rPr>
        <w:t xml:space="preserve">par apbūves tiesību </w:t>
      </w:r>
      <w:r w:rsidR="00695B94" w:rsidRPr="00496E5C">
        <w:rPr>
          <w:rFonts w:ascii="Times New Roman" w:eastAsia="Times New Roman" w:hAnsi="Times New Roman"/>
          <w:sz w:val="24"/>
          <w:szCs w:val="24"/>
          <w:lang w:val="lv-LV"/>
        </w:rPr>
        <w:t>un noteikts par uzvarētāju I</w:t>
      </w:r>
      <w:r w:rsidR="00222E9D" w:rsidRPr="00496E5C">
        <w:rPr>
          <w:rFonts w:ascii="Times New Roman" w:eastAsia="Times New Roman" w:hAnsi="Times New Roman"/>
          <w:sz w:val="24"/>
          <w:szCs w:val="24"/>
          <w:lang w:val="lv-LV"/>
        </w:rPr>
        <w:t>zsolē, nenoslēdz līgumu Noteikumos noteiktajā termiņā, drošības nauda tam netiek atmaksāta.</w:t>
      </w:r>
    </w:p>
    <w:p w:rsidR="00A52C65" w:rsidRPr="00496E5C" w:rsidRDefault="00642705">
      <w:pPr>
        <w:spacing w:after="0" w:line="240" w:lineRule="auto"/>
        <w:jc w:val="both"/>
        <w:rPr>
          <w:rFonts w:ascii="Times New Roman" w:eastAsia="Times New Roman" w:hAnsi="Times New Roman"/>
          <w:sz w:val="24"/>
          <w:szCs w:val="24"/>
          <w:lang w:val="lv-LV"/>
        </w:rPr>
      </w:pPr>
      <w:r w:rsidRPr="00496E5C">
        <w:rPr>
          <w:rFonts w:ascii="Times New Roman" w:eastAsia="Times New Roman" w:hAnsi="Times New Roman"/>
          <w:sz w:val="24"/>
          <w:szCs w:val="24"/>
          <w:lang w:val="lv-LV"/>
        </w:rPr>
        <w:t xml:space="preserve">         </w:t>
      </w:r>
    </w:p>
    <w:p w:rsidR="00A52C65" w:rsidRPr="00496E5C" w:rsidRDefault="00642705" w:rsidP="006E2156">
      <w:pPr>
        <w:keepNext/>
        <w:spacing w:after="120" w:line="240" w:lineRule="auto"/>
        <w:jc w:val="center"/>
        <w:rPr>
          <w:rFonts w:ascii="Times New Roman" w:eastAsia="Times New Roman" w:hAnsi="Times New Roman"/>
          <w:b/>
          <w:bCs/>
          <w:iCs/>
          <w:sz w:val="24"/>
          <w:szCs w:val="24"/>
          <w:lang w:val="lv-LV"/>
        </w:rPr>
      </w:pPr>
      <w:r w:rsidRPr="00496E5C">
        <w:rPr>
          <w:rFonts w:ascii="Times New Roman" w:eastAsia="Times New Roman" w:hAnsi="Times New Roman"/>
          <w:b/>
          <w:bCs/>
          <w:iCs/>
          <w:sz w:val="24"/>
          <w:szCs w:val="24"/>
          <w:lang w:val="lv-LV"/>
        </w:rPr>
        <w:t>II. Izsoles objekts</w:t>
      </w:r>
      <w:r w:rsidR="00231732" w:rsidRPr="00496E5C">
        <w:rPr>
          <w:rFonts w:ascii="Times New Roman" w:eastAsia="Times New Roman" w:hAnsi="Times New Roman"/>
          <w:b/>
          <w:bCs/>
          <w:iCs/>
          <w:sz w:val="24"/>
          <w:szCs w:val="24"/>
          <w:lang w:val="lv-LV"/>
        </w:rPr>
        <w:t xml:space="preserve"> un sākumcena</w:t>
      </w:r>
    </w:p>
    <w:p w:rsidR="00636C96" w:rsidRPr="003721FA" w:rsidRDefault="007D7E8E" w:rsidP="007D7E8E">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color w:val="000000"/>
          <w:sz w:val="24"/>
          <w:szCs w:val="24"/>
          <w:lang w:val="lv-LV"/>
        </w:rPr>
        <w:t xml:space="preserve">     </w:t>
      </w:r>
      <w:r w:rsidR="00642705" w:rsidRPr="00496E5C">
        <w:rPr>
          <w:rFonts w:ascii="Times New Roman" w:eastAsia="Times New Roman" w:hAnsi="Times New Roman"/>
          <w:color w:val="000000"/>
          <w:sz w:val="24"/>
          <w:szCs w:val="24"/>
          <w:lang w:val="lv-LV"/>
        </w:rPr>
        <w:t xml:space="preserve">2.1. Izsoles objekts ir </w:t>
      </w:r>
      <w:r w:rsidR="00DA08C9" w:rsidRPr="00496E5C">
        <w:rPr>
          <w:rFonts w:ascii="Times New Roman" w:eastAsia="Times New Roman" w:hAnsi="Times New Roman"/>
          <w:bCs/>
          <w:sz w:val="24"/>
          <w:szCs w:val="24"/>
          <w:lang w:val="lv-LV"/>
        </w:rPr>
        <w:t xml:space="preserve">pašvaldības īpašumā </w:t>
      </w:r>
      <w:r w:rsidR="006349E6" w:rsidRPr="00496E5C">
        <w:rPr>
          <w:rFonts w:ascii="Times New Roman" w:eastAsia="Times New Roman" w:hAnsi="Times New Roman"/>
          <w:color w:val="000000"/>
          <w:sz w:val="24"/>
          <w:szCs w:val="24"/>
          <w:lang w:val="lv-LV"/>
        </w:rPr>
        <w:t>esošā</w:t>
      </w:r>
      <w:r w:rsidR="001409F4">
        <w:rPr>
          <w:rFonts w:ascii="Times New Roman" w:eastAsia="Times New Roman" w:hAnsi="Times New Roman"/>
          <w:color w:val="000000"/>
          <w:sz w:val="24"/>
          <w:szCs w:val="24"/>
          <w:lang w:val="lv-LV"/>
        </w:rPr>
        <w:t>s</w:t>
      </w:r>
      <w:r w:rsidR="00642705" w:rsidRPr="00496E5C">
        <w:rPr>
          <w:rFonts w:ascii="Times New Roman" w:eastAsia="Times New Roman" w:hAnsi="Times New Roman"/>
          <w:color w:val="000000"/>
          <w:sz w:val="24"/>
          <w:szCs w:val="24"/>
          <w:lang w:val="lv-LV"/>
        </w:rPr>
        <w:t xml:space="preserve"> </w:t>
      </w:r>
      <w:r w:rsidR="00642705" w:rsidRPr="00496E5C">
        <w:rPr>
          <w:rFonts w:ascii="Times New Roman" w:eastAsia="Times New Roman" w:hAnsi="Times New Roman"/>
          <w:iCs/>
          <w:color w:val="000000"/>
          <w:sz w:val="24"/>
          <w:szCs w:val="24"/>
          <w:lang w:val="lv-LV"/>
        </w:rPr>
        <w:t>zemes vienība</w:t>
      </w:r>
      <w:r w:rsidR="001409F4">
        <w:rPr>
          <w:rFonts w:ascii="Times New Roman" w:eastAsia="Times New Roman" w:hAnsi="Times New Roman"/>
          <w:iCs/>
          <w:color w:val="000000"/>
          <w:sz w:val="24"/>
          <w:szCs w:val="24"/>
          <w:lang w:val="lv-LV"/>
        </w:rPr>
        <w:t>s</w:t>
      </w:r>
      <w:r w:rsidR="006A093D" w:rsidRPr="00496E5C">
        <w:rPr>
          <w:rFonts w:ascii="Times New Roman" w:eastAsia="Times New Roman" w:hAnsi="Times New Roman"/>
          <w:iCs/>
          <w:color w:val="000000"/>
          <w:sz w:val="24"/>
          <w:szCs w:val="24"/>
          <w:lang w:val="lv-LV"/>
        </w:rPr>
        <w:t xml:space="preserve"> </w:t>
      </w:r>
      <w:r w:rsidR="001409F4">
        <w:rPr>
          <w:rFonts w:ascii="Times New Roman" w:eastAsia="Times New Roman" w:hAnsi="Times New Roman"/>
          <w:bCs/>
          <w:sz w:val="24"/>
          <w:szCs w:val="24"/>
          <w:lang w:val="lv-LV"/>
        </w:rPr>
        <w:t>6578</w:t>
      </w:r>
      <w:r w:rsidR="005604C9" w:rsidRPr="00496E5C">
        <w:rPr>
          <w:rFonts w:ascii="Times New Roman" w:eastAsia="Times New Roman" w:hAnsi="Times New Roman"/>
          <w:bCs/>
          <w:sz w:val="24"/>
          <w:szCs w:val="24"/>
          <w:lang w:val="lv-LV"/>
        </w:rPr>
        <w:t xml:space="preserve"> </w:t>
      </w:r>
      <w:r w:rsidR="00641F53">
        <w:rPr>
          <w:rFonts w:ascii="Times New Roman" w:eastAsia="Times New Roman" w:hAnsi="Times New Roman"/>
          <w:bCs/>
          <w:sz w:val="24"/>
          <w:szCs w:val="24"/>
          <w:lang w:val="lv-LV"/>
        </w:rPr>
        <w:t>m</w:t>
      </w:r>
      <w:r w:rsidR="00641F53" w:rsidRPr="00641F53">
        <w:rPr>
          <w:rFonts w:ascii="Times New Roman" w:eastAsia="Times New Roman" w:hAnsi="Times New Roman"/>
          <w:bCs/>
          <w:sz w:val="24"/>
          <w:szCs w:val="24"/>
          <w:vertAlign w:val="superscript"/>
          <w:lang w:val="lv-LV"/>
        </w:rPr>
        <w:t xml:space="preserve">2 </w:t>
      </w:r>
      <w:r w:rsidR="00A876CF">
        <w:rPr>
          <w:rFonts w:ascii="Times New Roman" w:eastAsia="Times New Roman" w:hAnsi="Times New Roman"/>
          <w:bCs/>
          <w:sz w:val="24"/>
          <w:szCs w:val="24"/>
          <w:lang w:val="lv-LV"/>
        </w:rPr>
        <w:t>platībā</w:t>
      </w:r>
      <w:r w:rsidR="00636C96" w:rsidRPr="00496E5C">
        <w:rPr>
          <w:rFonts w:ascii="Times New Roman" w:eastAsia="Times New Roman" w:hAnsi="Times New Roman"/>
          <w:iCs/>
          <w:color w:val="000000"/>
          <w:sz w:val="24"/>
          <w:szCs w:val="24"/>
          <w:lang w:val="lv-LV"/>
        </w:rPr>
        <w:t xml:space="preserve">, </w:t>
      </w:r>
      <w:r w:rsidR="001409F4">
        <w:rPr>
          <w:rFonts w:ascii="Times New Roman" w:eastAsia="Times New Roman" w:hAnsi="Times New Roman"/>
          <w:bCs/>
          <w:iCs/>
          <w:color w:val="000000"/>
          <w:sz w:val="24"/>
          <w:szCs w:val="24"/>
          <w:lang w:val="lv-LV"/>
        </w:rPr>
        <w:t>kadastra apzīmējums 05000360008</w:t>
      </w:r>
      <w:r w:rsidR="00642705" w:rsidRPr="00496E5C">
        <w:rPr>
          <w:rFonts w:ascii="Times New Roman" w:eastAsia="Times New Roman" w:hAnsi="Times New Roman"/>
          <w:bCs/>
          <w:iCs/>
          <w:color w:val="000000"/>
          <w:sz w:val="24"/>
          <w:szCs w:val="24"/>
          <w:lang w:val="lv-LV"/>
        </w:rPr>
        <w:t xml:space="preserve">, </w:t>
      </w:r>
      <w:r w:rsidR="00DB4415">
        <w:rPr>
          <w:rFonts w:ascii="Times New Roman" w:eastAsia="Times New Roman" w:hAnsi="Times New Roman"/>
          <w:bCs/>
          <w:iCs/>
          <w:color w:val="000000"/>
          <w:sz w:val="24"/>
          <w:szCs w:val="24"/>
          <w:lang w:val="lv-LV"/>
        </w:rPr>
        <w:t xml:space="preserve">Lidotāju </w:t>
      </w:r>
      <w:r w:rsidR="00A876CF">
        <w:rPr>
          <w:rFonts w:ascii="Times New Roman" w:eastAsia="Times New Roman" w:hAnsi="Times New Roman"/>
          <w:bCs/>
          <w:iCs/>
          <w:color w:val="000000"/>
          <w:sz w:val="24"/>
          <w:szCs w:val="24"/>
          <w:lang w:val="lv-LV"/>
        </w:rPr>
        <w:t>ielā</w:t>
      </w:r>
      <w:r w:rsidR="00E626F4" w:rsidRPr="00496E5C">
        <w:rPr>
          <w:rFonts w:ascii="Times New Roman" w:eastAsia="Times New Roman" w:hAnsi="Times New Roman"/>
          <w:bCs/>
          <w:iCs/>
          <w:color w:val="000000"/>
          <w:sz w:val="24"/>
          <w:szCs w:val="24"/>
          <w:lang w:val="lv-LV"/>
        </w:rPr>
        <w:t xml:space="preserve"> </w:t>
      </w:r>
      <w:r w:rsidR="001409F4">
        <w:rPr>
          <w:rFonts w:ascii="Times New Roman" w:eastAsia="Times New Roman" w:hAnsi="Times New Roman"/>
          <w:bCs/>
          <w:iCs/>
          <w:color w:val="000000"/>
          <w:sz w:val="24"/>
          <w:szCs w:val="24"/>
          <w:lang w:val="lv-LV"/>
        </w:rPr>
        <w:t>19</w:t>
      </w:r>
      <w:r w:rsidR="006A093D" w:rsidRPr="00496E5C">
        <w:rPr>
          <w:rFonts w:ascii="Times New Roman" w:eastAsia="Times New Roman" w:hAnsi="Times New Roman"/>
          <w:bCs/>
          <w:iCs/>
          <w:color w:val="000000"/>
          <w:sz w:val="24"/>
          <w:szCs w:val="24"/>
          <w:lang w:val="lv-LV"/>
        </w:rPr>
        <w:t xml:space="preserve">, </w:t>
      </w:r>
      <w:r w:rsidR="00A876CF">
        <w:rPr>
          <w:rFonts w:ascii="Times New Roman" w:eastAsia="Times New Roman" w:hAnsi="Times New Roman"/>
          <w:bCs/>
          <w:iCs/>
          <w:color w:val="000000"/>
          <w:sz w:val="24"/>
          <w:szCs w:val="24"/>
          <w:lang w:val="lv-LV"/>
        </w:rPr>
        <w:t>Daugavpilī</w:t>
      </w:r>
      <w:r w:rsidR="00E87ABE">
        <w:rPr>
          <w:rFonts w:ascii="Times New Roman" w:eastAsia="Times New Roman" w:hAnsi="Times New Roman"/>
          <w:bCs/>
          <w:iCs/>
          <w:color w:val="000000"/>
          <w:sz w:val="24"/>
          <w:szCs w:val="24"/>
          <w:lang w:val="lv-LV"/>
        </w:rPr>
        <w:t xml:space="preserve"> </w:t>
      </w:r>
      <w:r w:rsidR="00E666A2" w:rsidRPr="00496E5C">
        <w:rPr>
          <w:rFonts w:ascii="Times New Roman" w:eastAsia="Times New Roman" w:hAnsi="Times New Roman"/>
          <w:bCs/>
          <w:iCs/>
          <w:sz w:val="24"/>
          <w:szCs w:val="24"/>
          <w:lang w:val="lv-LV"/>
        </w:rPr>
        <w:t>(turpmāk – Zemesgabals)</w:t>
      </w:r>
      <w:r w:rsidR="00D54367" w:rsidRPr="00496E5C">
        <w:rPr>
          <w:rFonts w:ascii="Times New Roman" w:eastAsia="Times New Roman" w:hAnsi="Times New Roman"/>
          <w:bCs/>
          <w:iCs/>
          <w:sz w:val="24"/>
          <w:szCs w:val="24"/>
          <w:lang w:val="lv-LV"/>
        </w:rPr>
        <w:t>,</w:t>
      </w:r>
      <w:r w:rsidR="00F15877" w:rsidRPr="00F15877">
        <w:rPr>
          <w:rFonts w:ascii="Times New Roman" w:eastAsia="Times New Roman" w:hAnsi="Times New Roman"/>
          <w:sz w:val="24"/>
          <w:szCs w:val="24"/>
          <w:lang w:val="lv-LV"/>
        </w:rPr>
        <w:t xml:space="preserve"> </w:t>
      </w:r>
      <w:r w:rsidR="00F15877" w:rsidRPr="00515AF8">
        <w:rPr>
          <w:rFonts w:ascii="Times New Roman" w:eastAsia="Times New Roman" w:hAnsi="Times New Roman"/>
          <w:sz w:val="24"/>
          <w:szCs w:val="24"/>
          <w:lang w:val="lv-LV"/>
        </w:rPr>
        <w:t xml:space="preserve">kas ietilpst nekustamā īpašuma, kadastra Nr.05000362301, Lidotāju </w:t>
      </w:r>
      <w:r w:rsidR="004E5753">
        <w:rPr>
          <w:rFonts w:ascii="Times New Roman" w:eastAsia="Times New Roman" w:hAnsi="Times New Roman"/>
          <w:sz w:val="24"/>
          <w:szCs w:val="24"/>
          <w:lang w:val="lv-LV"/>
        </w:rPr>
        <w:t>ielā 21</w:t>
      </w:r>
      <w:r w:rsidR="00F15877" w:rsidRPr="00515AF8">
        <w:rPr>
          <w:rFonts w:ascii="Times New Roman" w:eastAsia="Times New Roman" w:hAnsi="Times New Roman"/>
          <w:sz w:val="24"/>
          <w:szCs w:val="24"/>
          <w:lang w:val="lv-LV"/>
        </w:rPr>
        <w:t>, Daugavpilī</w:t>
      </w:r>
      <w:r w:rsidR="00F15877">
        <w:rPr>
          <w:rFonts w:ascii="Times New Roman" w:eastAsia="Times New Roman" w:hAnsi="Times New Roman"/>
          <w:sz w:val="24"/>
          <w:szCs w:val="24"/>
          <w:lang w:val="lv-LV"/>
        </w:rPr>
        <w:t>,</w:t>
      </w:r>
      <w:r w:rsidR="00F15877" w:rsidRPr="00515AF8">
        <w:rPr>
          <w:rFonts w:ascii="Times New Roman" w:eastAsia="Times New Roman" w:hAnsi="Times New Roman"/>
          <w:sz w:val="24"/>
          <w:szCs w:val="24"/>
          <w:lang w:val="lv-LV"/>
        </w:rPr>
        <w:t xml:space="preserve"> sastāvā</w:t>
      </w:r>
      <w:r w:rsidR="00060BA5">
        <w:rPr>
          <w:rFonts w:ascii="Times New Roman" w:eastAsia="Times New Roman" w:hAnsi="Times New Roman"/>
          <w:sz w:val="24"/>
          <w:szCs w:val="24"/>
          <w:lang w:val="lv-LV"/>
        </w:rPr>
        <w:t xml:space="preserve">, </w:t>
      </w:r>
      <w:r w:rsidR="001832D2" w:rsidRPr="00496E5C">
        <w:rPr>
          <w:rFonts w:ascii="Times New Roman" w:eastAsia="Times New Roman" w:hAnsi="Times New Roman"/>
          <w:b/>
          <w:sz w:val="24"/>
          <w:szCs w:val="24"/>
          <w:lang w:val="lv-LV"/>
        </w:rPr>
        <w:t>apbūves tiesīb</w:t>
      </w:r>
      <w:r w:rsidR="003D6C47" w:rsidRPr="00496E5C">
        <w:rPr>
          <w:rFonts w:ascii="Times New Roman" w:eastAsia="Times New Roman" w:hAnsi="Times New Roman"/>
          <w:b/>
          <w:sz w:val="24"/>
          <w:szCs w:val="24"/>
          <w:lang w:val="lv-LV"/>
        </w:rPr>
        <w:t>a</w:t>
      </w:r>
      <w:r w:rsidR="000B4F32" w:rsidRPr="00496E5C">
        <w:rPr>
          <w:rFonts w:ascii="Times New Roman" w:eastAsia="Times New Roman" w:hAnsi="Times New Roman"/>
          <w:b/>
          <w:sz w:val="24"/>
          <w:szCs w:val="24"/>
          <w:lang w:val="lv-LV"/>
        </w:rPr>
        <w:t xml:space="preserve"> - </w:t>
      </w:r>
      <w:r w:rsidR="000B4F32" w:rsidRPr="00496E5C">
        <w:rPr>
          <w:rFonts w:ascii="Times New Roman" w:eastAsia="Times New Roman" w:hAnsi="Times New Roman"/>
          <w:sz w:val="24"/>
          <w:szCs w:val="24"/>
          <w:lang w:val="lv-LV"/>
        </w:rPr>
        <w:t>tiesība</w:t>
      </w:r>
      <w:r w:rsidR="001832D2" w:rsidRPr="00496E5C">
        <w:rPr>
          <w:rFonts w:ascii="Times New Roman" w:eastAsia="Times New Roman" w:hAnsi="Times New Roman"/>
          <w:sz w:val="24"/>
          <w:szCs w:val="24"/>
          <w:lang w:val="lv-LV"/>
        </w:rPr>
        <w:t xml:space="preserve"> </w:t>
      </w:r>
      <w:r w:rsidR="003018CA" w:rsidRPr="00496E5C">
        <w:rPr>
          <w:rFonts w:ascii="Times New Roman" w:eastAsia="Times New Roman" w:hAnsi="Times New Roman"/>
          <w:bCs/>
          <w:iCs/>
          <w:sz w:val="24"/>
          <w:szCs w:val="24"/>
          <w:lang w:val="lv-LV"/>
        </w:rPr>
        <w:t>būvēt</w:t>
      </w:r>
      <w:r w:rsidR="00B63BD2" w:rsidRPr="00496E5C">
        <w:rPr>
          <w:rFonts w:ascii="Times New Roman" w:eastAsia="Times New Roman" w:hAnsi="Times New Roman"/>
          <w:bCs/>
          <w:iCs/>
          <w:sz w:val="24"/>
          <w:szCs w:val="24"/>
          <w:lang w:val="lv-LV"/>
        </w:rPr>
        <w:t xml:space="preserve"> un lietot </w:t>
      </w:r>
      <w:r w:rsidR="008C5C69" w:rsidRPr="003721FA">
        <w:rPr>
          <w:rFonts w:ascii="Times New Roman" w:eastAsia="Times New Roman" w:hAnsi="Times New Roman"/>
          <w:bCs/>
          <w:iCs/>
          <w:sz w:val="24"/>
          <w:szCs w:val="24"/>
          <w:lang w:val="lv-LV"/>
        </w:rPr>
        <w:t>objektu</w:t>
      </w:r>
      <w:r w:rsidR="000977B4" w:rsidRPr="003721FA">
        <w:rPr>
          <w:rFonts w:ascii="Times New Roman" w:eastAsia="Times New Roman" w:hAnsi="Times New Roman"/>
          <w:bCs/>
          <w:iCs/>
          <w:sz w:val="24"/>
          <w:szCs w:val="24"/>
          <w:lang w:val="lv-LV"/>
        </w:rPr>
        <w:t xml:space="preserve"> </w:t>
      </w:r>
      <w:r w:rsidR="00E87ABE">
        <w:rPr>
          <w:rFonts w:ascii="Times New Roman" w:eastAsia="Times New Roman" w:hAnsi="Times New Roman"/>
          <w:sz w:val="24"/>
          <w:szCs w:val="24"/>
          <w:lang w:val="lv-LV"/>
        </w:rPr>
        <w:t>s</w:t>
      </w:r>
      <w:r w:rsidR="00DB4415" w:rsidRPr="009C5E40">
        <w:rPr>
          <w:rFonts w:ascii="Times New Roman" w:eastAsia="Times New Roman" w:hAnsi="Times New Roman"/>
          <w:sz w:val="24"/>
          <w:szCs w:val="24"/>
          <w:lang w:val="lv-LV"/>
        </w:rPr>
        <w:t xml:space="preserve">askaņā ar </w:t>
      </w:r>
      <w:r w:rsidR="00DB4415">
        <w:rPr>
          <w:rFonts w:ascii="Times New Roman" w:eastAsia="Times New Roman" w:hAnsi="Times New Roman"/>
          <w:sz w:val="24"/>
          <w:szCs w:val="24"/>
          <w:lang w:val="lv-LV"/>
        </w:rPr>
        <w:t>Daugavpils pilsētas spēkā esošo teritorijas plānojumu</w:t>
      </w:r>
      <w:r w:rsidR="00DB4415" w:rsidRPr="003721FA">
        <w:rPr>
          <w:rFonts w:ascii="Times New Roman" w:eastAsia="Times New Roman" w:hAnsi="Times New Roman"/>
          <w:bCs/>
          <w:iCs/>
          <w:sz w:val="24"/>
          <w:szCs w:val="24"/>
          <w:lang w:val="lv-LV"/>
        </w:rPr>
        <w:t xml:space="preserve"> </w:t>
      </w:r>
      <w:r w:rsidR="00C27E48" w:rsidRPr="003721FA">
        <w:rPr>
          <w:rFonts w:ascii="Times New Roman" w:eastAsia="Times New Roman" w:hAnsi="Times New Roman"/>
          <w:bCs/>
          <w:iCs/>
          <w:sz w:val="24"/>
          <w:szCs w:val="24"/>
          <w:lang w:val="lv-LV"/>
        </w:rPr>
        <w:t>(</w:t>
      </w:r>
      <w:r w:rsidR="0022368D">
        <w:rPr>
          <w:rFonts w:ascii="Times New Roman" w:eastAsia="Times New Roman" w:hAnsi="Times New Roman"/>
          <w:bCs/>
          <w:iCs/>
          <w:sz w:val="24"/>
          <w:szCs w:val="24"/>
          <w:lang w:val="lv-LV"/>
        </w:rPr>
        <w:t>2</w:t>
      </w:r>
      <w:r w:rsidR="00C27E48" w:rsidRPr="003721FA">
        <w:rPr>
          <w:rFonts w:ascii="Times New Roman" w:eastAsia="Times New Roman" w:hAnsi="Times New Roman"/>
          <w:bCs/>
          <w:iCs/>
          <w:sz w:val="24"/>
          <w:szCs w:val="24"/>
          <w:lang w:val="lv-LV"/>
        </w:rPr>
        <w:t>.pielikums –</w:t>
      </w:r>
      <w:r w:rsidR="00B91B94" w:rsidRPr="003721FA">
        <w:rPr>
          <w:rFonts w:ascii="Times New Roman" w:eastAsia="Times New Roman" w:hAnsi="Times New Roman"/>
          <w:bCs/>
          <w:iCs/>
          <w:sz w:val="24"/>
          <w:szCs w:val="24"/>
          <w:lang w:val="lv-LV"/>
        </w:rPr>
        <w:t xml:space="preserve">zemes </w:t>
      </w:r>
      <w:r w:rsidR="0022368D">
        <w:rPr>
          <w:rFonts w:ascii="Times New Roman" w:eastAsia="Times New Roman" w:hAnsi="Times New Roman"/>
          <w:bCs/>
          <w:iCs/>
          <w:sz w:val="24"/>
          <w:szCs w:val="24"/>
          <w:lang w:val="lv-LV"/>
        </w:rPr>
        <w:t>robežu plāns</w:t>
      </w:r>
      <w:r w:rsidR="00513218" w:rsidRPr="003721FA">
        <w:rPr>
          <w:rFonts w:ascii="Times New Roman" w:eastAsia="Times New Roman" w:hAnsi="Times New Roman"/>
          <w:bCs/>
          <w:iCs/>
          <w:sz w:val="24"/>
          <w:szCs w:val="24"/>
          <w:lang w:val="lv-LV"/>
        </w:rPr>
        <w:t>)</w:t>
      </w:r>
      <w:r w:rsidR="00D76333" w:rsidRPr="003721FA">
        <w:rPr>
          <w:rFonts w:ascii="Times New Roman" w:eastAsia="Times New Roman" w:hAnsi="Times New Roman"/>
          <w:bCs/>
          <w:iCs/>
          <w:sz w:val="24"/>
          <w:szCs w:val="24"/>
          <w:lang w:val="lv-LV"/>
        </w:rPr>
        <w:t>,</w:t>
      </w:r>
      <w:r w:rsidR="000B4F32" w:rsidRPr="003721FA">
        <w:rPr>
          <w:rFonts w:ascii="Times New Roman" w:eastAsia="Times New Roman" w:hAnsi="Times New Roman"/>
          <w:bCs/>
          <w:iCs/>
          <w:sz w:val="24"/>
          <w:szCs w:val="24"/>
          <w:lang w:val="lv-LV"/>
        </w:rPr>
        <w:t xml:space="preserve"> </w:t>
      </w:r>
      <w:r w:rsidR="000B4F32" w:rsidRPr="003721FA">
        <w:rPr>
          <w:rFonts w:ascii="Times New Roman" w:eastAsia="Times New Roman" w:hAnsi="Times New Roman"/>
          <w:sz w:val="24"/>
          <w:szCs w:val="24"/>
          <w:lang w:val="lv-LV"/>
        </w:rPr>
        <w:t xml:space="preserve">uz </w:t>
      </w:r>
      <w:r w:rsidR="00D07ED3">
        <w:rPr>
          <w:rFonts w:ascii="Times New Roman" w:eastAsia="Times New Roman" w:hAnsi="Times New Roman"/>
          <w:sz w:val="24"/>
          <w:szCs w:val="24"/>
          <w:lang w:val="lv-LV"/>
        </w:rPr>
        <w:t>1</w:t>
      </w:r>
      <w:r w:rsidR="00496E5C" w:rsidRPr="003721FA">
        <w:rPr>
          <w:rFonts w:ascii="Times New Roman" w:eastAsia="Times New Roman" w:hAnsi="Times New Roman"/>
          <w:sz w:val="24"/>
          <w:szCs w:val="24"/>
          <w:lang w:val="lv-LV"/>
        </w:rPr>
        <w:t>0</w:t>
      </w:r>
      <w:r w:rsidR="000B4F32" w:rsidRPr="003721FA">
        <w:rPr>
          <w:rFonts w:ascii="Times New Roman" w:eastAsia="Times New Roman" w:hAnsi="Times New Roman"/>
          <w:sz w:val="24"/>
          <w:szCs w:val="24"/>
          <w:lang w:val="lv-LV"/>
        </w:rPr>
        <w:t xml:space="preserve"> (</w:t>
      </w:r>
      <w:r w:rsidR="0024052F" w:rsidRPr="003721FA">
        <w:rPr>
          <w:rFonts w:ascii="Times New Roman" w:eastAsia="Times New Roman" w:hAnsi="Times New Roman"/>
          <w:sz w:val="24"/>
          <w:szCs w:val="24"/>
          <w:lang w:val="lv-LV"/>
        </w:rPr>
        <w:t>desmit</w:t>
      </w:r>
      <w:r w:rsidR="000B4F32" w:rsidRPr="003721FA">
        <w:rPr>
          <w:rFonts w:ascii="Times New Roman" w:eastAsia="Times New Roman" w:hAnsi="Times New Roman"/>
          <w:sz w:val="24"/>
          <w:szCs w:val="24"/>
          <w:lang w:val="lv-LV"/>
        </w:rPr>
        <w:t>) gadiem.</w:t>
      </w:r>
    </w:p>
    <w:p w:rsidR="00DC19A7" w:rsidRPr="00992E0C" w:rsidRDefault="007D7E8E" w:rsidP="00C037E2">
      <w:pPr>
        <w:tabs>
          <w:tab w:val="left" w:pos="567"/>
        </w:tabs>
        <w:spacing w:after="0" w:line="240" w:lineRule="auto"/>
        <w:jc w:val="both"/>
        <w:rPr>
          <w:rFonts w:ascii="Times New Roman" w:eastAsia="Times New Roman" w:hAnsi="Times New Roman"/>
          <w:sz w:val="24"/>
          <w:szCs w:val="24"/>
          <w:lang w:val="lv-LV"/>
        </w:rPr>
      </w:pPr>
      <w:r w:rsidRPr="00E87ABE">
        <w:rPr>
          <w:rFonts w:ascii="Times New Roman" w:eastAsia="Times New Roman" w:hAnsi="Times New Roman"/>
          <w:sz w:val="24"/>
          <w:szCs w:val="24"/>
          <w:lang w:val="lv-LV"/>
        </w:rPr>
        <w:t xml:space="preserve">     </w:t>
      </w:r>
      <w:r w:rsidR="00AD45BE">
        <w:rPr>
          <w:rFonts w:ascii="Times New Roman" w:eastAsia="Times New Roman" w:hAnsi="Times New Roman"/>
          <w:sz w:val="24"/>
          <w:szCs w:val="24"/>
          <w:lang w:val="lv-LV"/>
        </w:rPr>
        <w:t>2.2</w:t>
      </w:r>
      <w:r w:rsidR="00642705" w:rsidRPr="00E87ABE">
        <w:rPr>
          <w:rFonts w:ascii="Times New Roman" w:eastAsia="Times New Roman" w:hAnsi="Times New Roman"/>
          <w:sz w:val="24"/>
          <w:szCs w:val="24"/>
          <w:lang w:val="lv-LV"/>
        </w:rPr>
        <w:t>.</w:t>
      </w:r>
      <w:r w:rsidR="00C34971" w:rsidRPr="00E87ABE">
        <w:rPr>
          <w:rFonts w:ascii="Times New Roman" w:eastAsia="Times New Roman" w:hAnsi="Times New Roman"/>
          <w:sz w:val="24"/>
          <w:szCs w:val="24"/>
          <w:lang w:val="lv-LV"/>
        </w:rPr>
        <w:t xml:space="preserve"> </w:t>
      </w:r>
      <w:r w:rsidR="008B2473" w:rsidRPr="00E87ABE">
        <w:rPr>
          <w:rFonts w:ascii="Times New Roman" w:eastAsia="Times New Roman" w:hAnsi="Times New Roman"/>
          <w:bCs/>
          <w:iCs/>
          <w:sz w:val="24"/>
          <w:szCs w:val="24"/>
          <w:lang w:val="lv-LV"/>
        </w:rPr>
        <w:t>A</w:t>
      </w:r>
      <w:r w:rsidR="004A1558" w:rsidRPr="00E87ABE">
        <w:rPr>
          <w:rFonts w:ascii="Times New Roman" w:eastAsia="Times New Roman" w:hAnsi="Times New Roman"/>
          <w:bCs/>
          <w:iCs/>
          <w:sz w:val="24"/>
          <w:szCs w:val="24"/>
          <w:lang w:val="lv-LV"/>
        </w:rPr>
        <w:t xml:space="preserve">pbūves </w:t>
      </w:r>
      <w:r w:rsidR="00642705" w:rsidRPr="00E87ABE">
        <w:rPr>
          <w:rFonts w:ascii="Times New Roman" w:eastAsia="Times New Roman" w:hAnsi="Times New Roman"/>
          <w:bCs/>
          <w:iCs/>
          <w:sz w:val="24"/>
          <w:szCs w:val="24"/>
          <w:lang w:val="lv-LV"/>
        </w:rPr>
        <w:t>tiesīb</w:t>
      </w:r>
      <w:r w:rsidR="00231F2F" w:rsidRPr="00E87ABE">
        <w:rPr>
          <w:rFonts w:ascii="Times New Roman" w:eastAsia="Times New Roman" w:hAnsi="Times New Roman"/>
          <w:bCs/>
          <w:iCs/>
          <w:sz w:val="24"/>
          <w:szCs w:val="24"/>
          <w:lang w:val="lv-LV"/>
        </w:rPr>
        <w:t>as</w:t>
      </w:r>
      <w:r w:rsidR="00642705" w:rsidRPr="009C5E40">
        <w:rPr>
          <w:rFonts w:ascii="Times New Roman" w:eastAsia="Times New Roman" w:hAnsi="Times New Roman"/>
          <w:bCs/>
          <w:iCs/>
          <w:sz w:val="24"/>
          <w:szCs w:val="24"/>
          <w:lang w:val="lv-LV"/>
        </w:rPr>
        <w:t xml:space="preserve"> </w:t>
      </w:r>
      <w:r w:rsidR="00562814" w:rsidRPr="009C5E40">
        <w:rPr>
          <w:rFonts w:ascii="Times New Roman" w:eastAsia="Times New Roman" w:hAnsi="Times New Roman"/>
          <w:bCs/>
          <w:iCs/>
          <w:sz w:val="24"/>
          <w:szCs w:val="24"/>
          <w:lang w:val="lv-LV"/>
        </w:rPr>
        <w:t>mērķis</w:t>
      </w:r>
      <w:r w:rsidR="00D01946" w:rsidRPr="009C5E40">
        <w:rPr>
          <w:rFonts w:ascii="Times New Roman" w:eastAsia="Times New Roman" w:hAnsi="Times New Roman"/>
          <w:bCs/>
          <w:iCs/>
          <w:sz w:val="24"/>
          <w:szCs w:val="24"/>
          <w:lang w:val="lv-LV"/>
        </w:rPr>
        <w:t xml:space="preserve"> – </w:t>
      </w:r>
      <w:r w:rsidR="003721FA">
        <w:rPr>
          <w:rFonts w:ascii="Times New Roman" w:eastAsia="Times New Roman" w:hAnsi="Times New Roman"/>
          <w:bCs/>
          <w:iCs/>
          <w:sz w:val="24"/>
          <w:szCs w:val="24"/>
          <w:lang w:val="lv-LV"/>
        </w:rPr>
        <w:t>apbūves tiesība</w:t>
      </w:r>
      <w:r w:rsidR="00E87ABE">
        <w:rPr>
          <w:rFonts w:ascii="Times New Roman" w:eastAsia="Times New Roman" w:hAnsi="Times New Roman"/>
          <w:bCs/>
          <w:iCs/>
          <w:sz w:val="24"/>
          <w:szCs w:val="24"/>
          <w:lang w:val="lv-LV"/>
        </w:rPr>
        <w:t>s</w:t>
      </w:r>
      <w:r w:rsidR="003721FA">
        <w:rPr>
          <w:rFonts w:ascii="Times New Roman" w:eastAsia="Times New Roman" w:hAnsi="Times New Roman"/>
          <w:bCs/>
          <w:iCs/>
          <w:sz w:val="24"/>
          <w:szCs w:val="24"/>
          <w:lang w:val="lv-LV"/>
        </w:rPr>
        <w:t xml:space="preserve"> piešķiršana </w:t>
      </w:r>
      <w:r w:rsidR="00842E31" w:rsidRPr="00992E0C">
        <w:rPr>
          <w:rFonts w:ascii="Times New Roman" w:eastAsia="Times New Roman" w:hAnsi="Times New Roman"/>
          <w:bCs/>
          <w:iCs/>
          <w:sz w:val="24"/>
          <w:szCs w:val="24"/>
          <w:lang w:val="lv-LV"/>
        </w:rPr>
        <w:t xml:space="preserve">nedzīvojamas </w:t>
      </w:r>
      <w:r w:rsidR="00E87ABE" w:rsidRPr="00992E0C">
        <w:rPr>
          <w:rFonts w:ascii="Times New Roman" w:eastAsia="Times New Roman" w:hAnsi="Times New Roman"/>
          <w:bCs/>
          <w:iCs/>
          <w:sz w:val="24"/>
          <w:szCs w:val="24"/>
          <w:lang w:val="lv-LV"/>
        </w:rPr>
        <w:t>ēkas</w:t>
      </w:r>
      <w:r w:rsidR="005B2E5B" w:rsidRPr="00992E0C">
        <w:rPr>
          <w:rFonts w:ascii="Times New Roman" w:eastAsia="Times New Roman" w:hAnsi="Times New Roman"/>
          <w:bCs/>
          <w:iCs/>
          <w:sz w:val="24"/>
          <w:szCs w:val="24"/>
          <w:lang w:val="lv-LV"/>
        </w:rPr>
        <w:t xml:space="preserve"> būvniecība</w:t>
      </w:r>
      <w:r w:rsidR="003721FA" w:rsidRPr="00992E0C">
        <w:rPr>
          <w:rFonts w:ascii="Times New Roman" w:eastAsia="Times New Roman" w:hAnsi="Times New Roman"/>
          <w:bCs/>
          <w:iCs/>
          <w:sz w:val="24"/>
          <w:szCs w:val="24"/>
          <w:lang w:val="lv-LV"/>
        </w:rPr>
        <w:t>i</w:t>
      </w:r>
      <w:r w:rsidR="00865DAE" w:rsidRPr="00992E0C">
        <w:rPr>
          <w:rFonts w:ascii="Times New Roman" w:eastAsia="Times New Roman" w:hAnsi="Times New Roman"/>
          <w:bCs/>
          <w:iCs/>
          <w:sz w:val="24"/>
          <w:szCs w:val="24"/>
          <w:lang w:val="lv-LV"/>
        </w:rPr>
        <w:t>.</w:t>
      </w:r>
    </w:p>
    <w:p w:rsidR="00C037E2" w:rsidRPr="00496E5C" w:rsidRDefault="007D7E8E" w:rsidP="00C037E2">
      <w:pPr>
        <w:tabs>
          <w:tab w:val="left" w:pos="567"/>
        </w:tabs>
        <w:spacing w:after="0" w:line="240" w:lineRule="auto"/>
        <w:jc w:val="both"/>
        <w:rPr>
          <w:rFonts w:ascii="Times New Roman" w:hAnsi="Times New Roman"/>
          <w:bCs/>
          <w:iCs/>
          <w:sz w:val="24"/>
          <w:szCs w:val="24"/>
          <w:u w:val="single"/>
          <w:lang w:val="lv-LV"/>
        </w:rPr>
      </w:pPr>
      <w:r>
        <w:rPr>
          <w:rFonts w:ascii="Times New Roman" w:eastAsia="Times New Roman" w:hAnsi="Times New Roman"/>
          <w:sz w:val="24"/>
          <w:szCs w:val="24"/>
          <w:lang w:val="lv-LV"/>
        </w:rPr>
        <w:lastRenderedPageBreak/>
        <w:t xml:space="preserve">     </w:t>
      </w:r>
      <w:r w:rsidR="00AD45BE">
        <w:rPr>
          <w:rFonts w:ascii="Times New Roman" w:eastAsia="Times New Roman" w:hAnsi="Times New Roman"/>
          <w:sz w:val="24"/>
          <w:szCs w:val="24"/>
          <w:lang w:val="lv-LV"/>
        </w:rPr>
        <w:t>2.3</w:t>
      </w:r>
      <w:r w:rsidR="008C5C69">
        <w:rPr>
          <w:rFonts w:ascii="Times New Roman" w:eastAsia="Times New Roman" w:hAnsi="Times New Roman"/>
          <w:sz w:val="24"/>
          <w:szCs w:val="24"/>
          <w:lang w:val="lv-LV"/>
        </w:rPr>
        <w:t xml:space="preserve">. </w:t>
      </w:r>
      <w:r w:rsidR="00DC19A7" w:rsidRPr="00496E5C">
        <w:rPr>
          <w:rFonts w:ascii="Times New Roman" w:eastAsia="Times New Roman" w:hAnsi="Times New Roman"/>
          <w:sz w:val="24"/>
          <w:szCs w:val="24"/>
          <w:lang w:val="lv-LV"/>
        </w:rPr>
        <w:t xml:space="preserve">Apbūves tiesība ir spēkā tikai pēc apbūves tiesības </w:t>
      </w:r>
      <w:r w:rsidR="00DC19A7" w:rsidRPr="00496E5C">
        <w:rPr>
          <w:rFonts w:ascii="Times New Roman" w:hAnsi="Times New Roman"/>
          <w:bCs/>
          <w:iCs/>
          <w:sz w:val="24"/>
          <w:szCs w:val="24"/>
          <w:lang w:val="lv-LV"/>
        </w:rPr>
        <w:t>ierakstīšanas</w:t>
      </w:r>
      <w:r w:rsidR="00C037E2" w:rsidRPr="00496E5C">
        <w:rPr>
          <w:rFonts w:ascii="Times New Roman" w:hAnsi="Times New Roman"/>
          <w:bCs/>
          <w:iCs/>
          <w:sz w:val="24"/>
          <w:szCs w:val="24"/>
          <w:lang w:val="lv-LV"/>
        </w:rPr>
        <w:t xml:space="preserve"> zemesgrāmatā</w:t>
      </w:r>
      <w:r w:rsidR="00DC19A7" w:rsidRPr="00496E5C">
        <w:rPr>
          <w:rFonts w:ascii="Times New Roman" w:hAnsi="Times New Roman"/>
          <w:bCs/>
          <w:iCs/>
          <w:sz w:val="24"/>
          <w:szCs w:val="24"/>
          <w:lang w:val="lv-LV"/>
        </w:rPr>
        <w:t>,</w:t>
      </w:r>
      <w:r w:rsidR="00C037E2" w:rsidRPr="00496E5C">
        <w:rPr>
          <w:rFonts w:ascii="Times New Roman" w:hAnsi="Times New Roman"/>
          <w:bCs/>
          <w:iCs/>
          <w:sz w:val="24"/>
          <w:szCs w:val="24"/>
          <w:lang w:val="lv-LV"/>
        </w:rPr>
        <w:t xml:space="preserve"> </w:t>
      </w:r>
      <w:r w:rsidR="00BF2695" w:rsidRPr="00496E5C">
        <w:rPr>
          <w:rFonts w:ascii="Times New Roman" w:hAnsi="Times New Roman"/>
          <w:bCs/>
          <w:iCs/>
          <w:sz w:val="24"/>
          <w:szCs w:val="24"/>
          <w:u w:val="single"/>
          <w:lang w:val="lv-LV"/>
        </w:rPr>
        <w:t xml:space="preserve">tā izbeidzas pati no sevis līdz ar zemesgrāmatā reģistrētā apbūves tiesības termiņa notecējumu </w:t>
      </w:r>
      <w:r w:rsidR="00C037E2" w:rsidRPr="00496E5C">
        <w:rPr>
          <w:rFonts w:ascii="Times New Roman" w:hAnsi="Times New Roman"/>
          <w:bCs/>
          <w:iCs/>
          <w:sz w:val="24"/>
          <w:szCs w:val="24"/>
          <w:u w:val="single"/>
          <w:lang w:val="lv-LV"/>
        </w:rPr>
        <w:t xml:space="preserve"> (atbilstoši spēkā esošajiem normatīvajiem aktiem).</w:t>
      </w:r>
    </w:p>
    <w:p w:rsidR="008C5C69" w:rsidRDefault="007D7E8E" w:rsidP="003E3BAF">
      <w:pPr>
        <w:tabs>
          <w:tab w:val="left" w:pos="567"/>
          <w:tab w:val="left" w:pos="709"/>
        </w:tabs>
        <w:spacing w:after="0" w:line="240" w:lineRule="auto"/>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 xml:space="preserve">     </w:t>
      </w:r>
      <w:r w:rsidR="00AD45BE">
        <w:rPr>
          <w:rFonts w:ascii="Times New Roman" w:eastAsia="Times New Roman" w:hAnsi="Times New Roman"/>
          <w:sz w:val="24"/>
          <w:szCs w:val="24"/>
          <w:lang w:val="lv-LV"/>
        </w:rPr>
        <w:t>2.4</w:t>
      </w:r>
      <w:r w:rsidR="005A2043" w:rsidRPr="00496E5C">
        <w:rPr>
          <w:rFonts w:ascii="Times New Roman" w:eastAsia="Times New Roman" w:hAnsi="Times New Roman"/>
          <w:sz w:val="24"/>
          <w:szCs w:val="24"/>
          <w:lang w:val="lv-LV"/>
        </w:rPr>
        <w:t>.</w:t>
      </w:r>
      <w:r w:rsidR="005A2043" w:rsidRPr="00496E5C">
        <w:rPr>
          <w:rFonts w:ascii="Times New Roman" w:hAnsi="Times New Roman"/>
          <w:sz w:val="24"/>
          <w:szCs w:val="24"/>
          <w:lang w:val="lv-LV"/>
        </w:rPr>
        <w:t xml:space="preserve"> Būvniecība</w:t>
      </w:r>
      <w:r w:rsidR="005A2043" w:rsidRPr="00496E5C">
        <w:rPr>
          <w:rFonts w:ascii="Times New Roman" w:eastAsia="Times New Roman" w:hAnsi="Times New Roman"/>
          <w:bCs/>
          <w:iCs/>
          <w:sz w:val="24"/>
          <w:szCs w:val="24"/>
          <w:lang w:val="lv-LV"/>
        </w:rPr>
        <w:t xml:space="preserve"> jāveic būvniecības regulējošo normatīvo aktu noteiktajā kārtībā</w:t>
      </w:r>
      <w:r w:rsidR="005A2043" w:rsidRPr="00496E5C">
        <w:rPr>
          <w:rFonts w:ascii="Times New Roman" w:eastAsia="Times New Roman" w:hAnsi="Times New Roman"/>
          <w:sz w:val="24"/>
          <w:szCs w:val="24"/>
          <w:lang w:val="lv-LV"/>
        </w:rPr>
        <w:t xml:space="preserve"> un objektu jānodod ekspluatācijā normatīvajos aktos noteiktajā termiņā.</w:t>
      </w:r>
      <w:r w:rsidR="004508EC" w:rsidRPr="00496E5C">
        <w:rPr>
          <w:rFonts w:ascii="Times New Roman" w:eastAsia="Times New Roman" w:hAnsi="Times New Roman"/>
          <w:color w:val="FF0000"/>
          <w:sz w:val="24"/>
          <w:szCs w:val="24"/>
          <w:lang w:val="lv-LV"/>
        </w:rPr>
        <w:t xml:space="preserve"> </w:t>
      </w:r>
    </w:p>
    <w:p w:rsidR="00F06BCE" w:rsidRPr="000F1EF2" w:rsidRDefault="00AD45BE" w:rsidP="00F06BCE">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2.5</w:t>
      </w:r>
      <w:r w:rsidR="008C5C69" w:rsidRPr="00017348">
        <w:rPr>
          <w:rFonts w:ascii="Times New Roman" w:eastAsia="Times New Roman" w:hAnsi="Times New Roman"/>
          <w:sz w:val="24"/>
          <w:szCs w:val="24"/>
          <w:lang w:val="lv-LV"/>
        </w:rPr>
        <w:t>.</w:t>
      </w:r>
      <w:r w:rsidR="008C5C69" w:rsidRPr="00AD45BE">
        <w:rPr>
          <w:rFonts w:ascii="Times New Roman" w:eastAsia="Times New Roman" w:hAnsi="Times New Roman"/>
          <w:color w:val="FF0000"/>
          <w:sz w:val="24"/>
          <w:szCs w:val="24"/>
          <w:lang w:val="lv-LV"/>
        </w:rPr>
        <w:t xml:space="preserve"> </w:t>
      </w:r>
      <w:r w:rsidR="00F06BCE" w:rsidRPr="000F1EF2">
        <w:rPr>
          <w:rFonts w:ascii="Times New Roman" w:eastAsia="Times New Roman" w:hAnsi="Times New Roman"/>
          <w:sz w:val="24"/>
          <w:szCs w:val="24"/>
          <w:lang w:val="lv-LV"/>
        </w:rPr>
        <w:t xml:space="preserve">Ja </w:t>
      </w:r>
      <w:r w:rsidR="00E511EB" w:rsidRPr="00191100">
        <w:rPr>
          <w:rFonts w:ascii="Times New Roman" w:eastAsia="Times New Roman" w:hAnsi="Times New Roman"/>
          <w:sz w:val="24"/>
          <w:szCs w:val="24"/>
          <w:lang w:val="lv-LV"/>
        </w:rPr>
        <w:t>2</w:t>
      </w:r>
      <w:r w:rsidR="00F06BCE" w:rsidRPr="00191100">
        <w:rPr>
          <w:rFonts w:ascii="Times New Roman" w:eastAsia="Times New Roman" w:hAnsi="Times New Roman"/>
          <w:sz w:val="24"/>
          <w:szCs w:val="24"/>
          <w:lang w:val="lv-LV"/>
        </w:rPr>
        <w:t xml:space="preserve"> (</w:t>
      </w:r>
      <w:r w:rsidR="00E511EB" w:rsidRPr="00191100">
        <w:rPr>
          <w:rFonts w:ascii="Times New Roman" w:eastAsia="Times New Roman" w:hAnsi="Times New Roman"/>
          <w:sz w:val="24"/>
          <w:szCs w:val="24"/>
          <w:lang w:val="lv-LV"/>
        </w:rPr>
        <w:t>divu</w:t>
      </w:r>
      <w:r w:rsidR="00F06BCE" w:rsidRPr="00191100">
        <w:rPr>
          <w:rFonts w:ascii="Times New Roman" w:eastAsia="Times New Roman" w:hAnsi="Times New Roman"/>
          <w:sz w:val="24"/>
          <w:szCs w:val="24"/>
          <w:lang w:val="lv-LV"/>
        </w:rPr>
        <w:t>)</w:t>
      </w:r>
      <w:r w:rsidR="00F06BCE" w:rsidRPr="000F1EF2">
        <w:rPr>
          <w:rFonts w:ascii="Times New Roman" w:eastAsia="Times New Roman" w:hAnsi="Times New Roman"/>
          <w:sz w:val="24"/>
          <w:szCs w:val="24"/>
          <w:lang w:val="lv-LV"/>
        </w:rPr>
        <w:t xml:space="preserve"> gadu laikā no apbūves tiesības ierakstīšanas zemesgrāmatā netiek izstrādāts būvprojekts un uzsākta būvniecība, zemes īpašniekam ir tiesības vienpusējā kārtā lauzt līgumu, neatlīdzinot apbūves tiesīgajam izdevumus vai veiktos ieguldījumus zemesgabalā.  </w:t>
      </w:r>
    </w:p>
    <w:p w:rsidR="00A52C65" w:rsidRPr="00496E5C" w:rsidRDefault="00AD45BE" w:rsidP="00A80807">
      <w:pPr>
        <w:tabs>
          <w:tab w:val="left" w:pos="567"/>
          <w:tab w:val="left" w:pos="709"/>
        </w:tabs>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2.6</w:t>
      </w:r>
      <w:r w:rsidR="00642705" w:rsidRPr="00496E5C">
        <w:rPr>
          <w:rFonts w:ascii="Times New Roman" w:eastAsia="Times New Roman" w:hAnsi="Times New Roman"/>
          <w:sz w:val="24"/>
          <w:szCs w:val="24"/>
          <w:lang w:val="lv-LV"/>
        </w:rPr>
        <w:t>.</w:t>
      </w:r>
      <w:r w:rsidR="00556795" w:rsidRPr="00496E5C">
        <w:rPr>
          <w:rFonts w:ascii="Times New Roman" w:eastAsia="Times New Roman" w:hAnsi="Times New Roman"/>
          <w:sz w:val="24"/>
          <w:szCs w:val="24"/>
          <w:lang w:val="lv-LV"/>
        </w:rPr>
        <w:t xml:space="preserve"> </w:t>
      </w:r>
      <w:r w:rsidR="006E7FF3" w:rsidRPr="00496E5C">
        <w:rPr>
          <w:rFonts w:ascii="Times New Roman" w:eastAsia="Times New Roman" w:hAnsi="Times New Roman"/>
          <w:sz w:val="24"/>
          <w:szCs w:val="24"/>
          <w:lang w:val="lv-LV"/>
        </w:rPr>
        <w:t>Apbūves tiesīgajam</w:t>
      </w:r>
      <w:r w:rsidR="00BC3257" w:rsidRPr="00496E5C">
        <w:rPr>
          <w:rFonts w:ascii="Times New Roman" w:eastAsia="Times New Roman" w:hAnsi="Times New Roman"/>
          <w:sz w:val="24"/>
          <w:szCs w:val="24"/>
          <w:lang w:val="lv-LV"/>
        </w:rPr>
        <w:t xml:space="preserve"> par saviem līdzekļiem </w:t>
      </w:r>
      <w:r w:rsidR="00BC3257" w:rsidRPr="00496E5C">
        <w:rPr>
          <w:rFonts w:ascii="Times New Roman" w:eastAsia="Times New Roman" w:hAnsi="Times New Roman"/>
          <w:bCs/>
          <w:iCs/>
          <w:sz w:val="24"/>
          <w:szCs w:val="24"/>
          <w:lang w:val="lv-LV"/>
        </w:rPr>
        <w:t xml:space="preserve">nepieciešams </w:t>
      </w:r>
      <w:r w:rsidR="00642705" w:rsidRPr="00496E5C">
        <w:rPr>
          <w:rFonts w:ascii="Times New Roman" w:eastAsia="Times New Roman" w:hAnsi="Times New Roman"/>
          <w:bCs/>
          <w:iCs/>
          <w:sz w:val="24"/>
          <w:szCs w:val="24"/>
          <w:lang w:val="lv-LV"/>
        </w:rPr>
        <w:t>Zemesg</w:t>
      </w:r>
      <w:r w:rsidR="00230B0C" w:rsidRPr="00496E5C">
        <w:rPr>
          <w:rFonts w:ascii="Times New Roman" w:eastAsia="Times New Roman" w:hAnsi="Times New Roman"/>
          <w:bCs/>
          <w:iCs/>
          <w:sz w:val="24"/>
          <w:szCs w:val="24"/>
          <w:lang w:val="lv-LV"/>
        </w:rPr>
        <w:t xml:space="preserve">abalu </w:t>
      </w:r>
      <w:r w:rsidR="00BC3257" w:rsidRPr="00496E5C">
        <w:rPr>
          <w:rFonts w:ascii="Times New Roman" w:eastAsia="Times New Roman" w:hAnsi="Times New Roman"/>
          <w:bCs/>
          <w:iCs/>
          <w:sz w:val="24"/>
          <w:szCs w:val="24"/>
          <w:lang w:val="lv-LV"/>
        </w:rPr>
        <w:t>labiekārtot un uzturēt kārtībā, kā arī uzturēt kārtībā</w:t>
      </w:r>
      <w:r w:rsidR="00230B0C" w:rsidRPr="00496E5C">
        <w:rPr>
          <w:rFonts w:ascii="Times New Roman" w:eastAsia="Times New Roman" w:hAnsi="Times New Roman"/>
          <w:bCs/>
          <w:iCs/>
          <w:sz w:val="24"/>
          <w:szCs w:val="24"/>
          <w:lang w:val="lv-LV"/>
        </w:rPr>
        <w:t xml:space="preserve"> tam</w:t>
      </w:r>
      <w:r w:rsidR="00642705" w:rsidRPr="00496E5C">
        <w:rPr>
          <w:rFonts w:ascii="Times New Roman" w:eastAsia="Times New Roman" w:hAnsi="Times New Roman"/>
          <w:bCs/>
          <w:iCs/>
          <w:sz w:val="24"/>
          <w:szCs w:val="24"/>
          <w:lang w:val="lv-LV"/>
        </w:rPr>
        <w:t xml:space="preserve"> piegu</w:t>
      </w:r>
      <w:r w:rsidR="003104D1" w:rsidRPr="00496E5C">
        <w:rPr>
          <w:rFonts w:ascii="Times New Roman" w:eastAsia="Times New Roman" w:hAnsi="Times New Roman"/>
          <w:bCs/>
          <w:iCs/>
          <w:sz w:val="24"/>
          <w:szCs w:val="24"/>
          <w:lang w:val="lv-LV"/>
        </w:rPr>
        <w:t>l</w:t>
      </w:r>
      <w:r w:rsidR="00956714">
        <w:rPr>
          <w:rFonts w:ascii="Times New Roman" w:eastAsia="Times New Roman" w:hAnsi="Times New Roman"/>
          <w:bCs/>
          <w:iCs/>
          <w:sz w:val="24"/>
          <w:szCs w:val="24"/>
          <w:lang w:val="lv-LV"/>
        </w:rPr>
        <w:t>ošo teritoriju atbilstoši normatīvajiem aktiem.</w:t>
      </w:r>
    </w:p>
    <w:p w:rsidR="00EA7717" w:rsidRPr="00496E5C" w:rsidRDefault="007D7E8E" w:rsidP="00EA7717">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AD45BE">
        <w:rPr>
          <w:rFonts w:ascii="Times New Roman" w:eastAsia="Times New Roman" w:hAnsi="Times New Roman"/>
          <w:sz w:val="24"/>
          <w:szCs w:val="24"/>
          <w:lang w:val="lv-LV"/>
        </w:rPr>
        <w:t>2.7</w:t>
      </w:r>
      <w:r w:rsidR="00EA7717" w:rsidRPr="00496E5C">
        <w:rPr>
          <w:rFonts w:ascii="Times New Roman" w:eastAsia="Times New Roman" w:hAnsi="Times New Roman"/>
          <w:sz w:val="24"/>
          <w:szCs w:val="24"/>
          <w:lang w:val="lv-LV"/>
        </w:rPr>
        <w:t xml:space="preserve">. </w:t>
      </w:r>
      <w:r w:rsidR="00EA7717" w:rsidRPr="00496E5C">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231732" w:rsidRPr="00496E5C" w:rsidRDefault="007D7E8E" w:rsidP="00CC1BB9">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sidR="00EA7717" w:rsidRPr="00496E5C">
        <w:rPr>
          <w:rFonts w:ascii="Times New Roman" w:eastAsia="Times New Roman" w:hAnsi="Times New Roman"/>
          <w:sz w:val="24"/>
          <w:szCs w:val="24"/>
          <w:lang w:val="lv-LV"/>
        </w:rPr>
        <w:t>2.</w:t>
      </w:r>
      <w:r w:rsidR="00AD45BE">
        <w:rPr>
          <w:rFonts w:ascii="Times New Roman" w:eastAsia="Times New Roman" w:hAnsi="Times New Roman"/>
          <w:sz w:val="24"/>
          <w:szCs w:val="24"/>
          <w:lang w:val="lv-LV"/>
        </w:rPr>
        <w:t>8</w:t>
      </w:r>
      <w:r w:rsidR="00EA7717" w:rsidRPr="00496E5C">
        <w:rPr>
          <w:rFonts w:ascii="Times New Roman" w:eastAsia="Times New Roman" w:hAnsi="Times New Roman"/>
          <w:sz w:val="24"/>
          <w:szCs w:val="24"/>
          <w:lang w:val="lv-LV"/>
        </w:rPr>
        <w:t xml:space="preserve">. Zemesgabala izmantošanā un apbūvē ir jāievēro </w:t>
      </w:r>
      <w:r w:rsidR="00B73653" w:rsidRPr="00496E5C">
        <w:rPr>
          <w:rFonts w:ascii="Times New Roman" w:eastAsia="Times New Roman" w:hAnsi="Times New Roman"/>
          <w:sz w:val="24"/>
          <w:szCs w:val="24"/>
          <w:lang w:val="lv-LV"/>
        </w:rPr>
        <w:t>īpašumā</w:t>
      </w:r>
      <w:r w:rsidR="00AB0A9A" w:rsidRPr="00496E5C">
        <w:rPr>
          <w:rFonts w:ascii="Times New Roman" w:eastAsia="Times New Roman" w:hAnsi="Times New Roman"/>
          <w:sz w:val="24"/>
          <w:szCs w:val="24"/>
          <w:lang w:val="lv-LV"/>
        </w:rPr>
        <w:t xml:space="preserve"> noteiktie apgrūtinājumi</w:t>
      </w:r>
      <w:r w:rsidR="00865DAE" w:rsidRPr="00496E5C">
        <w:rPr>
          <w:rFonts w:ascii="Times New Roman" w:eastAsia="Times New Roman" w:hAnsi="Times New Roman"/>
          <w:sz w:val="24"/>
          <w:szCs w:val="24"/>
          <w:lang w:val="lv-LV"/>
        </w:rPr>
        <w:t xml:space="preserve"> </w:t>
      </w:r>
      <w:r w:rsidR="00EA7717" w:rsidRPr="00496E5C">
        <w:rPr>
          <w:rFonts w:ascii="Times New Roman" w:eastAsia="Times New Roman" w:hAnsi="Times New Roman"/>
          <w:sz w:val="24"/>
          <w:szCs w:val="24"/>
          <w:lang w:val="lv-LV"/>
        </w:rPr>
        <w:t xml:space="preserve">saskaņā </w:t>
      </w:r>
      <w:r w:rsidR="00A55D11" w:rsidRPr="00496E5C">
        <w:rPr>
          <w:rFonts w:ascii="Times New Roman" w:eastAsia="Times New Roman" w:hAnsi="Times New Roman"/>
          <w:sz w:val="24"/>
          <w:szCs w:val="24"/>
          <w:lang w:val="lv-LV"/>
        </w:rPr>
        <w:t xml:space="preserve">ar Aizsargjoslu likumā noteikto un </w:t>
      </w:r>
      <w:proofErr w:type="spellStart"/>
      <w:r w:rsidR="00A55D11" w:rsidRPr="00496E5C">
        <w:rPr>
          <w:rFonts w:ascii="Times New Roman" w:eastAsia="Times New Roman" w:hAnsi="Times New Roman"/>
          <w:sz w:val="24"/>
          <w:szCs w:val="24"/>
          <w:lang w:val="lv-LV"/>
        </w:rPr>
        <w:t>jaunbūvējamā</w:t>
      </w:r>
      <w:proofErr w:type="spellEnd"/>
      <w:r w:rsidR="00A55D11" w:rsidRPr="00496E5C">
        <w:rPr>
          <w:rFonts w:ascii="Times New Roman" w:eastAsia="Times New Roman" w:hAnsi="Times New Roman"/>
          <w:sz w:val="24"/>
          <w:szCs w:val="24"/>
          <w:lang w:val="lv-LV"/>
        </w:rPr>
        <w:t xml:space="preserve"> objekta aizsargjosla nedrīkst pārsniegt apbūvējamā Zemesgabala robežas</w:t>
      </w:r>
      <w:r w:rsidR="006E7FF3" w:rsidRPr="00496E5C">
        <w:rPr>
          <w:rFonts w:ascii="Times New Roman" w:eastAsia="Times New Roman" w:hAnsi="Times New Roman"/>
          <w:sz w:val="24"/>
          <w:szCs w:val="24"/>
          <w:lang w:val="lv-LV"/>
        </w:rPr>
        <w:t>.</w:t>
      </w:r>
    </w:p>
    <w:p w:rsidR="00CC1BB9" w:rsidRPr="00496E5C" w:rsidRDefault="007D7E8E" w:rsidP="00CC1BB9">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AD45BE">
        <w:rPr>
          <w:rFonts w:ascii="Times New Roman" w:eastAsia="Times New Roman" w:hAnsi="Times New Roman"/>
          <w:sz w:val="24"/>
          <w:szCs w:val="24"/>
          <w:lang w:val="lv-LV"/>
        </w:rPr>
        <w:t>2.9</w:t>
      </w:r>
      <w:r w:rsidR="00231732" w:rsidRPr="00496E5C">
        <w:rPr>
          <w:rFonts w:ascii="Times New Roman" w:eastAsia="Times New Roman" w:hAnsi="Times New Roman"/>
          <w:sz w:val="24"/>
          <w:szCs w:val="24"/>
          <w:lang w:val="lv-LV"/>
        </w:rPr>
        <w:t xml:space="preserve">. Pēc apbūves tiesības izbeigšanās apbūves tiesīgajam ir pienākums par saviem līdzekļiem, nesaņemot nekādu izdevumu atlīdzību no zemes īpašnieka, demontēt visas viņam piederošās būves, atbrīvot Zemesgabalu un sakopt to atbilstoši sakārtotas vides prasībām.  </w:t>
      </w:r>
      <w:r w:rsidR="00CC1BB9" w:rsidRPr="00496E5C">
        <w:rPr>
          <w:rFonts w:ascii="Times New Roman" w:eastAsia="Times New Roman" w:hAnsi="Times New Roman"/>
          <w:sz w:val="24"/>
          <w:szCs w:val="24"/>
          <w:lang w:val="lv-LV"/>
        </w:rPr>
        <w:t xml:space="preserve">  </w:t>
      </w:r>
      <w:r w:rsidR="004B2A45" w:rsidRPr="00496E5C">
        <w:rPr>
          <w:rFonts w:ascii="Times New Roman" w:eastAsia="Times New Roman" w:hAnsi="Times New Roman"/>
          <w:sz w:val="24"/>
          <w:szCs w:val="24"/>
          <w:lang w:val="lv-LV"/>
        </w:rPr>
        <w:t xml:space="preserve">      </w:t>
      </w:r>
    </w:p>
    <w:p w:rsidR="00604512" w:rsidRDefault="00AD45BE">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2.10</w:t>
      </w:r>
      <w:r w:rsidR="00556795" w:rsidRPr="00496E5C">
        <w:rPr>
          <w:rFonts w:ascii="Times New Roman" w:eastAsia="Times New Roman" w:hAnsi="Times New Roman"/>
          <w:sz w:val="24"/>
          <w:szCs w:val="24"/>
          <w:lang w:val="lv-LV"/>
        </w:rPr>
        <w:t xml:space="preserve">. </w:t>
      </w:r>
      <w:r w:rsidR="00801F96" w:rsidRPr="00496E5C">
        <w:rPr>
          <w:rFonts w:ascii="Times New Roman" w:eastAsia="Times New Roman" w:hAnsi="Times New Roman"/>
          <w:sz w:val="24"/>
          <w:szCs w:val="24"/>
          <w:lang w:val="lv-LV"/>
        </w:rPr>
        <w:t>A</w:t>
      </w:r>
      <w:r w:rsidR="008146D8" w:rsidRPr="00496E5C">
        <w:rPr>
          <w:rFonts w:ascii="Times New Roman" w:eastAsia="Times New Roman" w:hAnsi="Times New Roman"/>
          <w:sz w:val="24"/>
          <w:szCs w:val="24"/>
          <w:lang w:val="lv-LV"/>
        </w:rPr>
        <w:t>pbūves tiesības</w:t>
      </w:r>
      <w:r w:rsidR="00222361" w:rsidRPr="00496E5C">
        <w:rPr>
          <w:rFonts w:ascii="Times New Roman" w:eastAsia="Times New Roman" w:hAnsi="Times New Roman"/>
          <w:sz w:val="24"/>
          <w:szCs w:val="24"/>
          <w:lang w:val="lv-LV"/>
        </w:rPr>
        <w:t xml:space="preserve"> izsoles</w:t>
      </w:r>
      <w:r w:rsidR="00556795" w:rsidRPr="00496E5C">
        <w:rPr>
          <w:rFonts w:ascii="Times New Roman" w:eastAsia="Times New Roman" w:hAnsi="Times New Roman"/>
          <w:sz w:val="24"/>
          <w:szCs w:val="24"/>
          <w:lang w:val="lv-LV"/>
        </w:rPr>
        <w:t xml:space="preserve"> sākumcena ir </w:t>
      </w:r>
      <w:r w:rsidR="000B1CDA" w:rsidRPr="00650CB0">
        <w:rPr>
          <w:rFonts w:ascii="Times New Roman" w:eastAsia="Times New Roman" w:hAnsi="Times New Roman"/>
          <w:b/>
          <w:sz w:val="24"/>
          <w:szCs w:val="24"/>
          <w:lang w:val="lv-LV"/>
        </w:rPr>
        <w:t>1</w:t>
      </w:r>
      <w:r w:rsidR="00FE4D34" w:rsidRPr="00650CB0">
        <w:rPr>
          <w:rFonts w:ascii="Times New Roman" w:eastAsia="Times New Roman" w:hAnsi="Times New Roman"/>
          <w:b/>
          <w:sz w:val="24"/>
          <w:szCs w:val="24"/>
          <w:lang w:val="lv-LV"/>
        </w:rPr>
        <w:t>776</w:t>
      </w:r>
      <w:r w:rsidR="003E3BAF" w:rsidRPr="00650CB0">
        <w:rPr>
          <w:rFonts w:ascii="Times New Roman" w:eastAsia="Times New Roman" w:hAnsi="Times New Roman"/>
          <w:b/>
          <w:sz w:val="24"/>
          <w:szCs w:val="24"/>
          <w:lang w:val="lv-LV"/>
        </w:rPr>
        <w:t>,00</w:t>
      </w:r>
      <w:r w:rsidR="00222361" w:rsidRPr="00496E5C">
        <w:rPr>
          <w:rFonts w:ascii="Times New Roman" w:eastAsia="Times New Roman" w:hAnsi="Times New Roman"/>
          <w:b/>
          <w:sz w:val="24"/>
          <w:szCs w:val="24"/>
          <w:lang w:val="lv-LV"/>
        </w:rPr>
        <w:t xml:space="preserve"> </w:t>
      </w:r>
      <w:r w:rsidR="00052378" w:rsidRPr="00496E5C">
        <w:rPr>
          <w:rFonts w:ascii="Times New Roman" w:eastAsia="Times New Roman" w:hAnsi="Times New Roman"/>
          <w:b/>
          <w:sz w:val="24"/>
          <w:szCs w:val="24"/>
          <w:lang w:val="lv-LV"/>
        </w:rPr>
        <w:t>EUR</w:t>
      </w:r>
      <w:r w:rsidR="0033271A" w:rsidRPr="00496E5C">
        <w:rPr>
          <w:rFonts w:ascii="Times New Roman" w:eastAsia="Times New Roman" w:hAnsi="Times New Roman"/>
          <w:sz w:val="24"/>
          <w:szCs w:val="24"/>
          <w:lang w:val="lv-LV"/>
        </w:rPr>
        <w:t xml:space="preserve"> </w:t>
      </w:r>
      <w:r w:rsidR="00556795" w:rsidRPr="00496E5C">
        <w:rPr>
          <w:rFonts w:ascii="Times New Roman" w:eastAsia="Times New Roman" w:hAnsi="Times New Roman"/>
          <w:sz w:val="24"/>
          <w:szCs w:val="24"/>
          <w:lang w:val="lv-LV"/>
        </w:rPr>
        <w:t>(</w:t>
      </w:r>
      <w:r w:rsidR="00496E5C" w:rsidRPr="00496E5C">
        <w:rPr>
          <w:rFonts w:ascii="Times New Roman" w:eastAsia="Times New Roman" w:hAnsi="Times New Roman"/>
          <w:sz w:val="24"/>
          <w:szCs w:val="24"/>
          <w:lang w:val="lv-LV"/>
        </w:rPr>
        <w:t>viens</w:t>
      </w:r>
      <w:r w:rsidR="002A60C8">
        <w:rPr>
          <w:rFonts w:ascii="Times New Roman" w:eastAsia="Times New Roman" w:hAnsi="Times New Roman"/>
          <w:sz w:val="24"/>
          <w:szCs w:val="24"/>
          <w:lang w:val="lv-LV"/>
        </w:rPr>
        <w:t xml:space="preserve"> tūkstotis septiņi</w:t>
      </w:r>
      <w:r w:rsidR="00496E5C" w:rsidRPr="00496E5C">
        <w:rPr>
          <w:rFonts w:ascii="Times New Roman" w:eastAsia="Times New Roman" w:hAnsi="Times New Roman"/>
          <w:sz w:val="24"/>
          <w:szCs w:val="24"/>
          <w:lang w:val="lv-LV"/>
        </w:rPr>
        <w:t xml:space="preserve"> </w:t>
      </w:r>
      <w:r w:rsidR="00060BA5">
        <w:rPr>
          <w:rFonts w:ascii="Times New Roman" w:eastAsia="Times New Roman" w:hAnsi="Times New Roman"/>
          <w:sz w:val="24"/>
          <w:szCs w:val="24"/>
          <w:lang w:val="lv-LV"/>
        </w:rPr>
        <w:t>simti</w:t>
      </w:r>
      <w:r w:rsidR="00BD3EAD">
        <w:rPr>
          <w:rFonts w:ascii="Times New Roman" w:eastAsia="Times New Roman" w:hAnsi="Times New Roman"/>
          <w:sz w:val="24"/>
          <w:szCs w:val="24"/>
          <w:lang w:val="lv-LV"/>
        </w:rPr>
        <w:t xml:space="preserve"> </w:t>
      </w:r>
      <w:r w:rsidR="002A60C8">
        <w:rPr>
          <w:rFonts w:ascii="Times New Roman" w:eastAsia="Times New Roman" w:hAnsi="Times New Roman"/>
          <w:sz w:val="24"/>
          <w:szCs w:val="24"/>
          <w:lang w:val="lv-LV"/>
        </w:rPr>
        <w:t>septiņdesmit</w:t>
      </w:r>
      <w:r w:rsidR="00BD3EAD">
        <w:rPr>
          <w:rFonts w:ascii="Times New Roman" w:eastAsia="Times New Roman" w:hAnsi="Times New Roman"/>
          <w:sz w:val="24"/>
          <w:szCs w:val="24"/>
          <w:lang w:val="lv-LV"/>
        </w:rPr>
        <w:t xml:space="preserve"> seši</w:t>
      </w:r>
      <w:r w:rsidR="0024052F">
        <w:rPr>
          <w:rFonts w:ascii="Times New Roman" w:eastAsia="Times New Roman" w:hAnsi="Times New Roman"/>
          <w:sz w:val="24"/>
          <w:szCs w:val="24"/>
          <w:lang w:val="lv-LV"/>
        </w:rPr>
        <w:t xml:space="preserve"> </w:t>
      </w:r>
      <w:r w:rsidR="00052378" w:rsidRPr="00496E5C">
        <w:rPr>
          <w:rFonts w:ascii="Times New Roman" w:eastAsia="Times New Roman" w:hAnsi="Times New Roman"/>
          <w:sz w:val="24"/>
          <w:szCs w:val="24"/>
          <w:lang w:val="lv-LV"/>
        </w:rPr>
        <w:t>eiro</w:t>
      </w:r>
      <w:r w:rsidR="008473FF" w:rsidRPr="00496E5C">
        <w:rPr>
          <w:rFonts w:ascii="Times New Roman" w:eastAsia="Times New Roman" w:hAnsi="Times New Roman"/>
          <w:sz w:val="24"/>
          <w:szCs w:val="24"/>
          <w:lang w:val="lv-LV"/>
        </w:rPr>
        <w:t xml:space="preserve"> 00 centi</w:t>
      </w:r>
      <w:r w:rsidR="00556795" w:rsidRPr="00496E5C">
        <w:rPr>
          <w:rFonts w:ascii="Times New Roman" w:eastAsia="Times New Roman" w:hAnsi="Times New Roman"/>
          <w:sz w:val="24"/>
          <w:szCs w:val="24"/>
          <w:lang w:val="lv-LV"/>
        </w:rPr>
        <w:t>)</w:t>
      </w:r>
      <w:r w:rsidR="00AD1DD7" w:rsidRPr="00496E5C">
        <w:rPr>
          <w:rFonts w:ascii="Times New Roman" w:eastAsia="Times New Roman" w:hAnsi="Times New Roman"/>
          <w:sz w:val="24"/>
          <w:szCs w:val="24"/>
          <w:lang w:val="lv-LV"/>
        </w:rPr>
        <w:t xml:space="preserve"> </w:t>
      </w:r>
      <w:r w:rsidR="00B74AF2" w:rsidRPr="00496E5C">
        <w:rPr>
          <w:rFonts w:ascii="Times New Roman" w:eastAsia="Times New Roman" w:hAnsi="Times New Roman"/>
          <w:sz w:val="24"/>
          <w:szCs w:val="24"/>
          <w:lang w:val="lv-LV"/>
        </w:rPr>
        <w:t xml:space="preserve">gadā. </w:t>
      </w:r>
    </w:p>
    <w:p w:rsidR="00725953" w:rsidRPr="00B8763E" w:rsidRDefault="00725953" w:rsidP="00725953">
      <w:pPr>
        <w:spacing w:after="0" w:line="240" w:lineRule="auto"/>
        <w:jc w:val="both"/>
        <w:rPr>
          <w:lang w:val="lv-LV"/>
        </w:rPr>
      </w:pPr>
      <w:r>
        <w:rPr>
          <w:rFonts w:ascii="Times New Roman" w:eastAsia="Times New Roman" w:hAnsi="Times New Roman"/>
          <w:bCs/>
          <w:iCs/>
          <w:sz w:val="24"/>
          <w:szCs w:val="24"/>
          <w:lang w:val="lv-LV"/>
        </w:rPr>
        <w:t xml:space="preserve">    </w:t>
      </w:r>
      <w:r w:rsidR="00AD45BE">
        <w:rPr>
          <w:rFonts w:ascii="Times New Roman" w:eastAsia="Times New Roman" w:hAnsi="Times New Roman"/>
          <w:sz w:val="24"/>
          <w:szCs w:val="24"/>
          <w:lang w:val="lv-LV"/>
        </w:rPr>
        <w:t xml:space="preserve"> 2.11</w:t>
      </w:r>
      <w:r>
        <w:rPr>
          <w:rFonts w:ascii="Times New Roman" w:eastAsia="Times New Roman" w:hAnsi="Times New Roman"/>
          <w:sz w:val="24"/>
          <w:szCs w:val="24"/>
          <w:lang w:val="lv-LV"/>
        </w:rPr>
        <w:t xml:space="preserve">. </w:t>
      </w:r>
      <w:r w:rsidRPr="00A057FE">
        <w:rPr>
          <w:rFonts w:ascii="Times New Roman" w:eastAsia="Times New Roman" w:hAnsi="Times New Roman"/>
          <w:sz w:val="24"/>
          <w:szCs w:val="24"/>
          <w:lang w:val="lv-LV"/>
        </w:rPr>
        <w:t xml:space="preserve">Izsoles solis tiek </w:t>
      </w:r>
      <w:r w:rsidRPr="00650CB0">
        <w:rPr>
          <w:rFonts w:ascii="Times New Roman" w:eastAsia="Times New Roman" w:hAnsi="Times New Roman"/>
          <w:sz w:val="24"/>
          <w:szCs w:val="24"/>
          <w:lang w:val="lv-LV"/>
        </w:rPr>
        <w:t>noteikts 100.00</w:t>
      </w:r>
      <w:r w:rsidRPr="00A057FE">
        <w:rPr>
          <w:rFonts w:ascii="Times New Roman" w:eastAsia="Times New Roman" w:hAnsi="Times New Roman"/>
          <w:sz w:val="24"/>
          <w:szCs w:val="24"/>
          <w:lang w:val="lv-LV"/>
        </w:rPr>
        <w:t xml:space="preserve"> EUR (</w:t>
      </w:r>
      <w:r>
        <w:rPr>
          <w:rFonts w:ascii="Times New Roman" w:eastAsia="Times New Roman" w:hAnsi="Times New Roman"/>
          <w:sz w:val="24"/>
          <w:szCs w:val="24"/>
          <w:lang w:val="lv-LV"/>
        </w:rPr>
        <w:t xml:space="preserve">viens simts </w:t>
      </w:r>
      <w:r w:rsidRPr="00E64C33">
        <w:rPr>
          <w:rFonts w:ascii="Times New Roman" w:eastAsia="Times New Roman" w:hAnsi="Times New Roman"/>
          <w:sz w:val="24"/>
          <w:szCs w:val="24"/>
          <w:lang w:val="lv-LV"/>
        </w:rPr>
        <w:t>eiro</w:t>
      </w:r>
      <w:r>
        <w:rPr>
          <w:rFonts w:ascii="Times New Roman" w:eastAsia="Times New Roman" w:hAnsi="Times New Roman"/>
          <w:sz w:val="24"/>
          <w:szCs w:val="24"/>
          <w:lang w:val="lv-LV"/>
        </w:rPr>
        <w:t xml:space="preserve"> 00 centi</w:t>
      </w:r>
      <w:r w:rsidRPr="00B8763E">
        <w:rPr>
          <w:rFonts w:ascii="Times New Roman" w:eastAsia="Times New Roman" w:hAnsi="Times New Roman"/>
          <w:sz w:val="24"/>
          <w:szCs w:val="24"/>
          <w:lang w:val="lv-LV"/>
        </w:rPr>
        <w:t>) apmērā.</w:t>
      </w:r>
      <w:r w:rsidRPr="00B8763E">
        <w:rPr>
          <w:rFonts w:ascii="Times New Roman" w:eastAsia="Times New Roman" w:hAnsi="Times New Roman"/>
          <w:bCs/>
          <w:iCs/>
          <w:sz w:val="24"/>
          <w:szCs w:val="24"/>
          <w:lang w:val="lv-LV"/>
        </w:rPr>
        <w:t xml:space="preserve"> Papildus nosolītai </w:t>
      </w:r>
      <w:r w:rsidR="00C85496">
        <w:rPr>
          <w:rFonts w:ascii="Times New Roman" w:eastAsia="Times New Roman" w:hAnsi="Times New Roman"/>
          <w:bCs/>
          <w:iCs/>
          <w:sz w:val="24"/>
          <w:szCs w:val="24"/>
          <w:lang w:val="lv-LV"/>
        </w:rPr>
        <w:t>Apbūves tiesības</w:t>
      </w:r>
      <w:r w:rsidRPr="00B8763E">
        <w:rPr>
          <w:rFonts w:ascii="Times New Roman" w:eastAsia="Times New Roman" w:hAnsi="Times New Roman"/>
          <w:bCs/>
          <w:iCs/>
          <w:sz w:val="24"/>
          <w:szCs w:val="24"/>
          <w:lang w:val="lv-LV"/>
        </w:rPr>
        <w:t xml:space="preserve"> maksai gadā </w:t>
      </w:r>
      <w:r w:rsidR="00C85496">
        <w:rPr>
          <w:rFonts w:ascii="Times New Roman" w:eastAsia="Times New Roman" w:hAnsi="Times New Roman"/>
          <w:bCs/>
          <w:iCs/>
          <w:sz w:val="24"/>
          <w:szCs w:val="24"/>
          <w:lang w:val="lv-LV"/>
        </w:rPr>
        <w:t>Apbūves tiesības</w:t>
      </w:r>
      <w:r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p>
    <w:p w:rsidR="00A52C65" w:rsidRPr="00496E5C" w:rsidRDefault="00642705" w:rsidP="00604512">
      <w:pPr>
        <w:spacing w:after="0" w:line="240" w:lineRule="auto"/>
        <w:jc w:val="both"/>
        <w:rPr>
          <w:rFonts w:ascii="Times New Roman" w:eastAsia="Times New Roman" w:hAnsi="Times New Roman"/>
          <w:b/>
          <w:bCs/>
          <w:iCs/>
          <w:sz w:val="24"/>
          <w:szCs w:val="24"/>
          <w:lang w:val="lv-LV"/>
        </w:rPr>
      </w:pPr>
      <w:r w:rsidRPr="00496E5C">
        <w:rPr>
          <w:rFonts w:ascii="Times New Roman" w:eastAsia="Times New Roman" w:hAnsi="Times New Roman"/>
          <w:bCs/>
          <w:iCs/>
          <w:sz w:val="24"/>
          <w:szCs w:val="24"/>
          <w:lang w:val="lv-LV"/>
        </w:rPr>
        <w:t xml:space="preserve">        </w:t>
      </w:r>
      <w:r w:rsidRPr="00496E5C">
        <w:rPr>
          <w:rFonts w:ascii="Times New Roman" w:eastAsia="Times New Roman" w:hAnsi="Times New Roman"/>
          <w:sz w:val="24"/>
          <w:szCs w:val="24"/>
          <w:lang w:val="lv-LV"/>
        </w:rPr>
        <w:t xml:space="preserve"> </w:t>
      </w:r>
    </w:p>
    <w:p w:rsidR="00D564ED" w:rsidRPr="00496E5C"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496E5C">
        <w:rPr>
          <w:rFonts w:ascii="Times New Roman" w:eastAsia="Times New Roman" w:hAnsi="Times New Roman"/>
          <w:b/>
          <w:bCs/>
          <w:sz w:val="24"/>
          <w:szCs w:val="24"/>
          <w:lang w:val="lv-LV"/>
        </w:rPr>
        <w:t>III. Izsoles dalībnieki</w:t>
      </w:r>
    </w:p>
    <w:p w:rsidR="00D564ED" w:rsidRPr="00496E5C" w:rsidRDefault="00695B94" w:rsidP="006E2156">
      <w:pPr>
        <w:spacing w:after="0" w:line="240" w:lineRule="auto"/>
        <w:ind w:firstLine="540"/>
        <w:jc w:val="both"/>
        <w:rPr>
          <w:rFonts w:ascii="Times New Roman" w:eastAsia="Times New Roman" w:hAnsi="Times New Roman"/>
          <w:sz w:val="24"/>
          <w:szCs w:val="24"/>
          <w:lang w:val="lv-LV"/>
        </w:rPr>
      </w:pPr>
      <w:r w:rsidRPr="00496E5C">
        <w:rPr>
          <w:rFonts w:ascii="Times New Roman" w:eastAsia="Times New Roman" w:hAnsi="Times New Roman"/>
          <w:sz w:val="24"/>
          <w:szCs w:val="24"/>
          <w:lang w:val="lv-LV"/>
        </w:rPr>
        <w:t>3.1. Par I</w:t>
      </w:r>
      <w:r w:rsidR="00D564ED" w:rsidRPr="00496E5C">
        <w:rPr>
          <w:rFonts w:ascii="Times New Roman" w:eastAsia="Times New Roman" w:hAnsi="Times New Roman"/>
          <w:sz w:val="24"/>
          <w:szCs w:val="24"/>
          <w:lang w:val="lv-LV"/>
        </w:rPr>
        <w:t xml:space="preserve">zsoles dalībnieku </w:t>
      </w:r>
      <w:r w:rsidR="006C2D59" w:rsidRPr="00B8763E">
        <w:rPr>
          <w:rFonts w:ascii="Times New Roman" w:eastAsia="Times New Roman" w:hAnsi="Times New Roman"/>
          <w:sz w:val="24"/>
          <w:szCs w:val="24"/>
          <w:lang w:val="lv-LV"/>
        </w:rPr>
        <w:t>var kļū</w:t>
      </w:r>
      <w:r w:rsidR="00AE6308">
        <w:rPr>
          <w:rFonts w:ascii="Times New Roman" w:eastAsia="Times New Roman" w:hAnsi="Times New Roman"/>
          <w:sz w:val="24"/>
          <w:szCs w:val="24"/>
          <w:lang w:val="lv-LV"/>
        </w:rPr>
        <w:t>t juridiskā</w:t>
      </w:r>
      <w:r w:rsidR="006C2D59">
        <w:rPr>
          <w:rFonts w:ascii="Times New Roman" w:eastAsia="Times New Roman" w:hAnsi="Times New Roman"/>
          <w:sz w:val="24"/>
          <w:szCs w:val="24"/>
          <w:lang w:val="lv-LV"/>
        </w:rPr>
        <w:t xml:space="preserve"> persona</w:t>
      </w:r>
      <w:r w:rsidR="00D564ED" w:rsidRPr="00496E5C">
        <w:rPr>
          <w:rFonts w:ascii="Times New Roman" w:eastAsia="Times New Roman" w:hAnsi="Times New Roman"/>
          <w:sz w:val="24"/>
          <w:szCs w:val="24"/>
          <w:lang w:val="lv-LV"/>
        </w:rPr>
        <w:t>, kura pilnībā atbilst šo Noteikumu nosacījumiem.</w:t>
      </w:r>
    </w:p>
    <w:p w:rsidR="00D564ED" w:rsidRPr="00496E5C" w:rsidRDefault="00695B94" w:rsidP="006E2156">
      <w:pPr>
        <w:tabs>
          <w:tab w:val="left" w:pos="1440"/>
        </w:tabs>
        <w:spacing w:after="0" w:line="240" w:lineRule="auto"/>
        <w:ind w:firstLine="540"/>
        <w:jc w:val="both"/>
        <w:rPr>
          <w:rFonts w:ascii="Times New Roman" w:eastAsia="Times New Roman" w:hAnsi="Times New Roman"/>
          <w:sz w:val="24"/>
          <w:szCs w:val="24"/>
          <w:lang w:val="lv-LV"/>
        </w:rPr>
      </w:pPr>
      <w:r w:rsidRPr="00496E5C">
        <w:rPr>
          <w:rFonts w:ascii="Times New Roman" w:eastAsia="Times New Roman" w:hAnsi="Times New Roman"/>
          <w:sz w:val="24"/>
          <w:szCs w:val="24"/>
          <w:lang w:val="lv-LV"/>
        </w:rPr>
        <w:t>3.2. Par I</w:t>
      </w:r>
      <w:r w:rsidR="00D564ED" w:rsidRPr="00496E5C">
        <w:rPr>
          <w:rFonts w:ascii="Times New Roman" w:eastAsia="Times New Roman" w:hAnsi="Times New Roman"/>
          <w:sz w:val="24"/>
          <w:szCs w:val="24"/>
          <w:lang w:val="lv-LV"/>
        </w:rPr>
        <w:t>zsoles dalībnieku nevar būt persona:</w:t>
      </w:r>
    </w:p>
    <w:p w:rsidR="009D3568" w:rsidRPr="00496E5C" w:rsidRDefault="00801F96" w:rsidP="009D3568">
      <w:pPr>
        <w:spacing w:after="0" w:line="240" w:lineRule="auto"/>
        <w:jc w:val="both"/>
        <w:rPr>
          <w:rFonts w:ascii="Times New Roman" w:eastAsia="Times New Roman" w:hAnsi="Times New Roman"/>
          <w:sz w:val="24"/>
          <w:szCs w:val="24"/>
          <w:lang w:val="lv-LV"/>
        </w:rPr>
      </w:pPr>
      <w:r w:rsidRPr="00496E5C">
        <w:rPr>
          <w:rFonts w:ascii="Times New Roman" w:eastAsia="Times New Roman" w:hAnsi="Times New Roman"/>
          <w:sz w:val="24"/>
          <w:szCs w:val="24"/>
          <w:lang w:val="lv-LV"/>
        </w:rPr>
        <w:t xml:space="preserve">         </w:t>
      </w:r>
      <w:r w:rsidR="009D3568" w:rsidRPr="00496E5C">
        <w:rPr>
          <w:rFonts w:ascii="Times New Roman" w:eastAsia="Times New Roman" w:hAnsi="Times New Roman"/>
          <w:sz w:val="24"/>
          <w:szCs w:val="24"/>
          <w:lang w:val="lv-LV"/>
        </w:rPr>
        <w:t>3.2.1. kurai ir maksājumu parādi pašvaldības un/vai valsts budžetā, kas kopsummā pārsniedz 150 eiro;</w:t>
      </w:r>
    </w:p>
    <w:p w:rsidR="00D564ED" w:rsidRPr="00496E5C" w:rsidRDefault="00D564ED" w:rsidP="006E2156">
      <w:pPr>
        <w:tabs>
          <w:tab w:val="left" w:pos="1440"/>
        </w:tabs>
        <w:spacing w:after="0" w:line="240" w:lineRule="auto"/>
        <w:ind w:firstLine="540"/>
        <w:jc w:val="both"/>
        <w:rPr>
          <w:rFonts w:ascii="Times New Roman" w:eastAsia="Times New Roman" w:hAnsi="Times New Roman"/>
          <w:sz w:val="24"/>
          <w:szCs w:val="24"/>
          <w:lang w:val="lv-LV"/>
        </w:rPr>
      </w:pPr>
      <w:r w:rsidRPr="00496E5C">
        <w:rPr>
          <w:rFonts w:ascii="Times New Roman" w:eastAsia="Times New Roman" w:hAnsi="Times New Roman"/>
          <w:sz w:val="24"/>
          <w:szCs w:val="24"/>
          <w:lang w:val="lv-LV"/>
        </w:rPr>
        <w:t>3.2.2. kura neatbilst šo Noteikumu prasībām.</w:t>
      </w:r>
    </w:p>
    <w:p w:rsidR="00D564ED" w:rsidRPr="00496E5C" w:rsidRDefault="00D564ED" w:rsidP="006E2156">
      <w:pPr>
        <w:keepNext/>
        <w:spacing w:after="0" w:line="240" w:lineRule="auto"/>
        <w:jc w:val="center"/>
        <w:rPr>
          <w:rFonts w:ascii="Times New Roman" w:eastAsia="Times New Roman" w:hAnsi="Times New Roman"/>
          <w:b/>
          <w:bCs/>
          <w:iCs/>
          <w:sz w:val="24"/>
          <w:szCs w:val="24"/>
          <w:lang w:val="lv-LV"/>
        </w:rPr>
      </w:pPr>
    </w:p>
    <w:p w:rsidR="00293D8A" w:rsidRPr="00333299" w:rsidRDefault="00293D8A" w:rsidP="00293D8A">
      <w:pPr>
        <w:keepNext/>
        <w:spacing w:after="12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w:t>
      </w:r>
      <w:r w:rsidRPr="00333299">
        <w:rPr>
          <w:rFonts w:ascii="Times New Roman" w:eastAsia="Times New Roman" w:hAnsi="Times New Roman"/>
          <w:b/>
          <w:bCs/>
          <w:sz w:val="24"/>
          <w:szCs w:val="24"/>
          <w:lang w:val="lv-LV"/>
        </w:rPr>
        <w:t>V. Pieteikuma reģistrācija un iesniedzamie dokumenti</w:t>
      </w:r>
    </w:p>
    <w:p w:rsidR="00293D8A" w:rsidRPr="00333299"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4</w:t>
      </w:r>
      <w:r w:rsidRPr="00333299">
        <w:rPr>
          <w:rFonts w:ascii="Times New Roman" w:eastAsia="Times New Roman" w:hAnsi="Times New Roman"/>
          <w:sz w:val="24"/>
          <w:szCs w:val="24"/>
          <w:lang w:val="lv-LV"/>
        </w:rPr>
        <w:t xml:space="preserve">.1. Izsoles pretendents (juridiska persona) reģistrējoties dalībai izsolē, iesniedz:          </w:t>
      </w:r>
    </w:p>
    <w:p w:rsidR="00293D8A" w:rsidRPr="00B247A1" w:rsidRDefault="00293D8A" w:rsidP="00293D8A">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00305DE8" w:rsidRPr="00305DE8">
        <w:rPr>
          <w:rFonts w:ascii="Times New Roman" w:eastAsia="Times New Roman" w:hAnsi="Times New Roman"/>
          <w:sz w:val="24"/>
          <w:szCs w:val="24"/>
          <w:lang w:val="lv-LV"/>
        </w:rPr>
        <w:t>bankas rekvizītus,</w:t>
      </w:r>
      <w:r w:rsidR="00305DE8">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293D8A" w:rsidRPr="00333299"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4</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293D8A" w:rsidRPr="00B247A1" w:rsidRDefault="00293D8A" w:rsidP="00293D8A">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293D8A" w:rsidRPr="008A0F4D" w:rsidRDefault="00293D8A" w:rsidP="00293D8A">
      <w:pPr>
        <w:spacing w:after="0" w:line="240" w:lineRule="auto"/>
        <w:jc w:val="both"/>
        <w:rPr>
          <w:rFonts w:ascii="Times New Roman" w:eastAsia="Times New Roman" w:hAnsi="Times New Roman"/>
          <w:sz w:val="24"/>
          <w:szCs w:val="24"/>
          <w:lang w:val="lv-LV"/>
        </w:rPr>
      </w:pPr>
      <w:r w:rsidRPr="006C2D5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w:t>
      </w:r>
      <w:r w:rsidR="00AE6308">
        <w:rPr>
          <w:rFonts w:ascii="Times New Roman" w:eastAsia="Times New Roman" w:hAnsi="Times New Roman"/>
          <w:sz w:val="24"/>
          <w:szCs w:val="24"/>
          <w:lang w:val="lv-LV"/>
        </w:rPr>
        <w:t>.2</w:t>
      </w:r>
      <w:r w:rsidRPr="008A0F4D">
        <w:rPr>
          <w:rFonts w:ascii="Times New Roman" w:eastAsia="Times New Roman" w:hAnsi="Times New Roman"/>
          <w:sz w:val="24"/>
          <w:szCs w:val="24"/>
          <w:lang w:val="lv-LV"/>
        </w:rPr>
        <w:t>. Izsoles dalībnieks netiek reģistrēts, ja:</w:t>
      </w:r>
    </w:p>
    <w:p w:rsidR="00293D8A" w:rsidRPr="00333299"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4</w:t>
      </w:r>
      <w:r w:rsidR="00AE6308">
        <w:rPr>
          <w:rFonts w:ascii="Times New Roman" w:eastAsia="Times New Roman" w:hAnsi="Times New Roman"/>
          <w:sz w:val="24"/>
          <w:szCs w:val="24"/>
          <w:lang w:val="lv-LV"/>
        </w:rPr>
        <w:t>.2</w:t>
      </w:r>
      <w:r w:rsidRPr="00333299">
        <w:rPr>
          <w:rFonts w:ascii="Times New Roman" w:eastAsia="Times New Roman" w:hAnsi="Times New Roman"/>
          <w:sz w:val="24"/>
          <w:szCs w:val="24"/>
          <w:lang w:val="lv-LV"/>
        </w:rPr>
        <w:t>.1. vēl nav iestājies vai jau beidzies izsoles dalībnieku reģistrācijas termiņš;</w:t>
      </w:r>
    </w:p>
    <w:p w:rsidR="00293D8A" w:rsidRPr="008A0F4D"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4</w:t>
      </w:r>
      <w:r w:rsidR="00AE6308">
        <w:rPr>
          <w:rFonts w:ascii="Times New Roman" w:eastAsia="Times New Roman" w:hAnsi="Times New Roman"/>
          <w:sz w:val="24"/>
          <w:szCs w:val="24"/>
          <w:lang w:val="lv-LV"/>
        </w:rPr>
        <w:t>.2</w:t>
      </w:r>
      <w:r w:rsidRPr="008A0F4D">
        <w:rPr>
          <w:rFonts w:ascii="Times New Roman" w:eastAsia="Times New Roman" w:hAnsi="Times New Roman"/>
          <w:sz w:val="24"/>
          <w:szCs w:val="24"/>
          <w:lang w:val="lv-LV"/>
        </w:rPr>
        <w:t>.2. nav iesniegti visi šajos Noteikumos minētie nepieciešamie dokumenti.</w:t>
      </w:r>
    </w:p>
    <w:p w:rsidR="0005395A" w:rsidRPr="002F1D77" w:rsidRDefault="00293D8A" w:rsidP="002F1D77">
      <w:pPr>
        <w:shd w:val="clear" w:color="auto" w:fill="FFFFFF"/>
        <w:tabs>
          <w:tab w:val="left" w:pos="0"/>
        </w:tabs>
        <w:spacing w:after="0"/>
        <w:jc w:val="both"/>
        <w:rPr>
          <w:rFonts w:ascii="Times New Roman" w:hAnsi="Times New Roman"/>
          <w:spacing w:val="-6"/>
          <w:sz w:val="24"/>
          <w:szCs w:val="24"/>
          <w:lang w:val="lv-LV"/>
        </w:rPr>
      </w:pPr>
      <w:r>
        <w:rPr>
          <w:rFonts w:ascii="Times New Roman" w:eastAsia="Times New Roman" w:hAnsi="Times New Roman"/>
          <w:sz w:val="24"/>
          <w:szCs w:val="24"/>
          <w:lang w:val="lv-LV"/>
        </w:rPr>
        <w:t xml:space="preserve">      4</w:t>
      </w:r>
      <w:r w:rsidR="00703A4D">
        <w:rPr>
          <w:rFonts w:ascii="Times New Roman" w:eastAsia="Times New Roman" w:hAnsi="Times New Roman"/>
          <w:sz w:val="24"/>
          <w:szCs w:val="24"/>
          <w:lang w:val="lv-LV"/>
        </w:rPr>
        <w:t>.4</w:t>
      </w:r>
      <w:r w:rsidRPr="00333299">
        <w:rPr>
          <w:rFonts w:ascii="Times New Roman" w:eastAsia="Times New Roman" w:hAnsi="Times New Roman"/>
          <w:sz w:val="24"/>
          <w:szCs w:val="24"/>
          <w:lang w:val="lv-LV"/>
        </w:rPr>
        <w:t xml:space="preserve">. Izsoles dalībnieki uz </w:t>
      </w:r>
      <w:r w:rsidR="00C85496">
        <w:rPr>
          <w:rFonts w:ascii="Times New Roman" w:eastAsia="Times New Roman" w:hAnsi="Times New Roman"/>
          <w:sz w:val="24"/>
          <w:szCs w:val="24"/>
          <w:lang w:val="lv-LV"/>
        </w:rPr>
        <w:t>Apbūves tiesības</w:t>
      </w:r>
      <w:r w:rsidRPr="00333299">
        <w:rPr>
          <w:rFonts w:ascii="Times New Roman" w:eastAsia="Times New Roman" w:hAnsi="Times New Roman"/>
          <w:sz w:val="24"/>
          <w:szCs w:val="24"/>
          <w:lang w:val="lv-LV"/>
        </w:rPr>
        <w:t xml:space="preserve"> izsoli var reģistrēties Domē, </w:t>
      </w:r>
      <w:proofErr w:type="spellStart"/>
      <w:r w:rsidRPr="00333299">
        <w:rPr>
          <w:rFonts w:ascii="Times New Roman" w:eastAsia="Times New Roman" w:hAnsi="Times New Roman"/>
          <w:sz w:val="24"/>
          <w:szCs w:val="24"/>
          <w:lang w:val="lv-LV"/>
        </w:rPr>
        <w:t>K.Valdemāra</w:t>
      </w:r>
      <w:proofErr w:type="spellEnd"/>
      <w:r w:rsidRPr="00333299">
        <w:rPr>
          <w:rFonts w:ascii="Times New Roman" w:eastAsia="Times New Roman" w:hAnsi="Times New Roman"/>
          <w:sz w:val="24"/>
          <w:szCs w:val="24"/>
          <w:lang w:val="lv-LV"/>
        </w:rPr>
        <w:t xml:space="preserve"> ielā 1, Daugavpilī, 7.kabinetā paziņojumā par </w:t>
      </w:r>
      <w:r w:rsidR="00C85496">
        <w:rPr>
          <w:rFonts w:ascii="Times New Roman" w:eastAsia="Times New Roman" w:hAnsi="Times New Roman"/>
          <w:sz w:val="24"/>
          <w:szCs w:val="24"/>
          <w:lang w:val="lv-LV"/>
        </w:rPr>
        <w:t>Apbūves tiesības</w:t>
      </w:r>
      <w:r w:rsidRPr="00333299">
        <w:rPr>
          <w:rFonts w:ascii="Times New Roman" w:eastAsia="Times New Roman" w:hAnsi="Times New Roman"/>
          <w:sz w:val="24"/>
          <w:szCs w:val="24"/>
          <w:lang w:val="lv-LV"/>
        </w:rPr>
        <w:t xml:space="preserve"> izsoli, </w:t>
      </w:r>
      <w:r w:rsidR="00D60DAF" w:rsidRPr="00333299">
        <w:rPr>
          <w:rFonts w:ascii="Times New Roman" w:eastAsia="Times New Roman" w:hAnsi="Times New Roman"/>
          <w:sz w:val="24"/>
          <w:szCs w:val="24"/>
          <w:lang w:val="lv-LV"/>
        </w:rPr>
        <w:t>noteiktajā termiņā</w:t>
      </w:r>
      <w:r w:rsidR="00D60DAF">
        <w:rPr>
          <w:rFonts w:ascii="Times New Roman" w:eastAsia="Times New Roman" w:hAnsi="Times New Roman"/>
          <w:sz w:val="24"/>
          <w:szCs w:val="24"/>
          <w:lang w:val="lv-LV"/>
        </w:rPr>
        <w:t>,</w:t>
      </w:r>
      <w:r w:rsidR="00D60DAF" w:rsidRPr="00333299">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kas publicēts </w:t>
      </w:r>
      <w:r w:rsidRPr="00333299">
        <w:rPr>
          <w:rFonts w:ascii="Times New Roman" w:hAnsi="Times New Roman"/>
          <w:spacing w:val="-6"/>
          <w:sz w:val="24"/>
          <w:szCs w:val="24"/>
          <w:lang w:val="lv-LV"/>
        </w:rPr>
        <w:t xml:space="preserve">Daugavpils pilsētas pašvaldības </w:t>
      </w:r>
      <w:r w:rsidR="0005395A">
        <w:rPr>
          <w:rFonts w:ascii="Times New Roman" w:hAnsi="Times New Roman"/>
          <w:spacing w:val="-6"/>
          <w:sz w:val="24"/>
          <w:szCs w:val="24"/>
          <w:lang w:val="lv-LV"/>
        </w:rPr>
        <w:t>tīmekļ</w:t>
      </w:r>
      <w:r w:rsidR="00531B1F">
        <w:rPr>
          <w:rFonts w:ascii="Times New Roman" w:hAnsi="Times New Roman"/>
          <w:spacing w:val="-6"/>
          <w:sz w:val="24"/>
          <w:szCs w:val="24"/>
          <w:lang w:val="lv-LV"/>
        </w:rPr>
        <w:t>vietnē</w:t>
      </w:r>
      <w:r w:rsidRPr="00333299">
        <w:rPr>
          <w:rFonts w:ascii="Times New Roman" w:hAnsi="Times New Roman"/>
          <w:spacing w:val="-6"/>
          <w:sz w:val="24"/>
          <w:szCs w:val="24"/>
          <w:lang w:val="lv-LV"/>
        </w:rPr>
        <w:t xml:space="preserve"> </w:t>
      </w:r>
      <w:r w:rsidR="0005395A" w:rsidRPr="002F1D77">
        <w:rPr>
          <w:rFonts w:ascii="Times New Roman" w:hAnsi="Times New Roman"/>
          <w:spacing w:val="-6"/>
          <w:sz w:val="24"/>
          <w:szCs w:val="24"/>
          <w:lang w:val="lv-LV"/>
        </w:rPr>
        <w:t>https://www.daugavpils.lv/pasvaldiba/ipasumi/informacija-par-pasvaldibas-ipasumiem</w:t>
      </w:r>
      <w:r w:rsidR="00D60DAF" w:rsidRPr="002F1D77">
        <w:rPr>
          <w:rFonts w:ascii="Times New Roman" w:hAnsi="Times New Roman"/>
          <w:spacing w:val="-6"/>
          <w:sz w:val="24"/>
          <w:szCs w:val="24"/>
          <w:lang w:val="lv-LV"/>
        </w:rPr>
        <w:t>.</w:t>
      </w:r>
    </w:p>
    <w:p w:rsidR="00293D8A" w:rsidRPr="008A48AD" w:rsidRDefault="00293D8A" w:rsidP="00293D8A">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lastRenderedPageBreak/>
        <w:t xml:space="preserve">      </w:t>
      </w:r>
      <w:r>
        <w:rPr>
          <w:rFonts w:ascii="Times New Roman" w:eastAsia="Times New Roman" w:hAnsi="Times New Roman"/>
          <w:sz w:val="24"/>
          <w:szCs w:val="24"/>
          <w:lang w:val="lv-LV"/>
        </w:rPr>
        <w:t>4</w:t>
      </w:r>
      <w:r w:rsidR="00703A4D">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 xml:space="preserve">. Reģistrējoties izsolei pretendents piekrīt, ka iznomātājs kā </w:t>
      </w:r>
      <w:proofErr w:type="spellStart"/>
      <w:r w:rsidRPr="008A48AD">
        <w:rPr>
          <w:rFonts w:ascii="Times New Roman" w:eastAsia="Times New Roman" w:hAnsi="Times New Roman"/>
          <w:sz w:val="24"/>
          <w:szCs w:val="24"/>
          <w:lang w:val="lv-LV"/>
        </w:rPr>
        <w:t>kredītinformācijas</w:t>
      </w:r>
      <w:proofErr w:type="spellEnd"/>
      <w:r w:rsidRPr="008A48AD">
        <w:rPr>
          <w:rFonts w:ascii="Times New Roman" w:eastAsia="Times New Roman" w:hAnsi="Times New Roman"/>
          <w:sz w:val="24"/>
          <w:szCs w:val="24"/>
          <w:lang w:val="lv-LV"/>
        </w:rPr>
        <w:t xml:space="preserve"> lietotājs ir tiesīgs pieprasīt un saņemt </w:t>
      </w:r>
      <w:proofErr w:type="spellStart"/>
      <w:r w:rsidRPr="008A48AD">
        <w:rPr>
          <w:rFonts w:ascii="Times New Roman" w:eastAsia="Times New Roman" w:hAnsi="Times New Roman"/>
          <w:sz w:val="24"/>
          <w:szCs w:val="24"/>
          <w:lang w:val="lv-LV"/>
        </w:rPr>
        <w:t>kredītinformāciju</w:t>
      </w:r>
      <w:proofErr w:type="spellEnd"/>
      <w:r w:rsidRPr="008A48A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293D8A" w:rsidRPr="001F7B71" w:rsidRDefault="00293D8A" w:rsidP="00293D8A">
      <w:pPr>
        <w:spacing w:after="0" w:line="240" w:lineRule="auto"/>
        <w:jc w:val="both"/>
        <w:rPr>
          <w:rFonts w:ascii="Times New Roman" w:eastAsia="Times New Roman" w:hAnsi="Times New Roman"/>
          <w:sz w:val="24"/>
          <w:szCs w:val="24"/>
          <w:lang w:val="lv-LV"/>
        </w:rPr>
      </w:pPr>
      <w:r w:rsidRPr="001F7B71">
        <w:rPr>
          <w:lang w:val="lv-LV"/>
        </w:rPr>
        <w:t xml:space="preserve">       </w:t>
      </w:r>
      <w:r w:rsidR="00703A4D">
        <w:rPr>
          <w:rFonts w:ascii="Times New Roman" w:hAnsi="Times New Roman"/>
          <w:sz w:val="24"/>
          <w:szCs w:val="24"/>
          <w:lang w:val="lv-LV"/>
        </w:rPr>
        <w:t>4.6</w:t>
      </w:r>
      <w:r w:rsidRPr="001F7B71">
        <w:rPr>
          <w:rFonts w:ascii="Times New Roman" w:hAnsi="Times New Roman"/>
          <w:sz w:val="24"/>
          <w:szCs w:val="24"/>
          <w:lang w:val="lv-LV"/>
        </w:rPr>
        <w:t xml:space="preserve">. Ar minēto dokumentu iesniegšanu uzskatāms, ka izsoles dalībnieks piekrīt Izsoles komisijas veiktajai personas datu apstrādei un piekrīt </w:t>
      </w:r>
      <w:r w:rsidR="00C85496">
        <w:rPr>
          <w:rFonts w:ascii="Times New Roman" w:hAnsi="Times New Roman"/>
          <w:sz w:val="24"/>
          <w:szCs w:val="24"/>
          <w:lang w:val="lv-LV"/>
        </w:rPr>
        <w:t>iegūt Apbūves tiesību</w:t>
      </w:r>
      <w:r w:rsidRPr="001F7B71">
        <w:rPr>
          <w:rFonts w:ascii="Times New Roman" w:hAnsi="Times New Roman"/>
          <w:i/>
          <w:sz w:val="24"/>
          <w:szCs w:val="24"/>
          <w:lang w:val="lv-LV"/>
        </w:rPr>
        <w:t xml:space="preserve"> </w:t>
      </w:r>
      <w:r w:rsidRPr="001F7B71">
        <w:rPr>
          <w:rFonts w:ascii="Times New Roman" w:hAnsi="Times New Roman"/>
          <w:sz w:val="24"/>
          <w:szCs w:val="24"/>
          <w:lang w:val="lv-LV"/>
        </w:rPr>
        <w:t>saskaņā ar šiem izsoles noteikumiem, kā arī uzņemas atbildību par iesniegto dokumentu apliecinājumu.</w:t>
      </w:r>
    </w:p>
    <w:p w:rsidR="00293D8A" w:rsidRDefault="00293D8A" w:rsidP="00293D8A">
      <w:pPr>
        <w:keepNext/>
        <w:spacing w:after="120" w:line="240" w:lineRule="auto"/>
        <w:jc w:val="center"/>
        <w:rPr>
          <w:rFonts w:ascii="Times New Roman" w:eastAsia="Times New Roman" w:hAnsi="Times New Roman"/>
          <w:b/>
          <w:bCs/>
          <w:sz w:val="24"/>
          <w:szCs w:val="24"/>
          <w:lang w:val="lv-LV"/>
        </w:rPr>
      </w:pPr>
    </w:p>
    <w:p w:rsidR="00293D8A" w:rsidRPr="00B8763E" w:rsidRDefault="00293D8A" w:rsidP="00293D8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 Pieteikuma noformēšanas kārtība</w:t>
      </w:r>
    </w:p>
    <w:p w:rsidR="00293D8A" w:rsidRPr="00B8763E" w:rsidRDefault="00293D8A" w:rsidP="00293D8A">
      <w:pPr>
        <w:tabs>
          <w:tab w:val="left" w:pos="284"/>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B8763E">
        <w:rPr>
          <w:rFonts w:ascii="Times New Roman" w:eastAsia="Times New Roman" w:hAnsi="Times New Roman"/>
          <w:sz w:val="24"/>
          <w:szCs w:val="24"/>
          <w:lang w:val="lv-LV"/>
        </w:rPr>
        <w:t xml:space="preserve">.1. </w:t>
      </w:r>
      <w:r w:rsidR="00AE6308">
        <w:rPr>
          <w:rFonts w:ascii="Times New Roman" w:eastAsia="Times New Roman" w:hAnsi="Times New Roman"/>
          <w:sz w:val="24"/>
          <w:szCs w:val="24"/>
          <w:lang w:val="lv-LV"/>
        </w:rPr>
        <w:t>Pieteikumu kopā ar 4.1.</w:t>
      </w:r>
      <w:r w:rsidRPr="006C2D59">
        <w:rPr>
          <w:rFonts w:ascii="Times New Roman" w:eastAsia="Times New Roman" w:hAnsi="Times New Roman"/>
          <w:sz w:val="24"/>
          <w:szCs w:val="24"/>
          <w:lang w:val="lv-LV"/>
        </w:rPr>
        <w:t>punktā</w:t>
      </w:r>
      <w:r w:rsidRPr="00B8763E">
        <w:rPr>
          <w:rFonts w:ascii="Times New Roman" w:eastAsia="Times New Roman" w:hAnsi="Times New Roman"/>
          <w:sz w:val="24"/>
          <w:szCs w:val="24"/>
          <w:lang w:val="lv-LV"/>
        </w:rPr>
        <w:t xml:space="preserve"> minētajiem dokumentiem iesniedz </w:t>
      </w:r>
      <w:proofErr w:type="spellStart"/>
      <w:r w:rsidRPr="00B8763E">
        <w:rPr>
          <w:rFonts w:ascii="Times New Roman" w:eastAsia="Times New Roman" w:hAnsi="Times New Roman"/>
          <w:sz w:val="24"/>
          <w:szCs w:val="24"/>
          <w:lang w:val="lv-LV"/>
        </w:rPr>
        <w:t>rakstveidā</w:t>
      </w:r>
      <w:proofErr w:type="spellEnd"/>
      <w:r w:rsidRPr="00B8763E">
        <w:rPr>
          <w:rFonts w:ascii="Times New Roman" w:eastAsia="Times New Roman" w:hAnsi="Times New Roman"/>
          <w:sz w:val="24"/>
          <w:szCs w:val="24"/>
          <w:lang w:val="lv-LV"/>
        </w:rPr>
        <w:t>. Pieteikumam kopā ar pievienotajie</w:t>
      </w:r>
      <w:r>
        <w:rPr>
          <w:rFonts w:ascii="Times New Roman" w:eastAsia="Times New Roman" w:hAnsi="Times New Roman"/>
          <w:sz w:val="24"/>
          <w:szCs w:val="24"/>
          <w:lang w:val="lv-LV"/>
        </w:rPr>
        <w:t xml:space="preserve">m dokumentiem jābūt </w:t>
      </w:r>
      <w:proofErr w:type="spellStart"/>
      <w:r>
        <w:rPr>
          <w:rFonts w:ascii="Times New Roman" w:eastAsia="Times New Roman" w:hAnsi="Times New Roman"/>
          <w:sz w:val="24"/>
          <w:szCs w:val="24"/>
          <w:lang w:val="lv-LV"/>
        </w:rPr>
        <w:t>cauršūtam</w:t>
      </w:r>
      <w:proofErr w:type="spellEnd"/>
      <w:r>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sanumurētam</w:t>
      </w:r>
      <w:r>
        <w:rPr>
          <w:rFonts w:ascii="Times New Roman" w:eastAsia="Times New Roman" w:hAnsi="Times New Roman"/>
          <w:sz w:val="24"/>
          <w:szCs w:val="24"/>
          <w:lang w:val="lv-LV"/>
        </w:rPr>
        <w:t xml:space="preserve"> </w:t>
      </w:r>
      <w:r w:rsidRPr="00505A76">
        <w:rPr>
          <w:rFonts w:ascii="Times New Roman" w:eastAsia="Times New Roman" w:hAnsi="Times New Roman"/>
          <w:sz w:val="24"/>
          <w:szCs w:val="24"/>
          <w:lang w:val="lv-LV"/>
        </w:rPr>
        <w:t>un noformētam atbilstoši Minist</w:t>
      </w:r>
      <w:r>
        <w:rPr>
          <w:rFonts w:ascii="Times New Roman" w:eastAsia="Times New Roman" w:hAnsi="Times New Roman"/>
          <w:sz w:val="24"/>
          <w:szCs w:val="24"/>
          <w:lang w:val="lv-LV"/>
        </w:rPr>
        <w:t>ru kabineta 04.09.2018</w:t>
      </w:r>
      <w:r w:rsidRPr="00505A76">
        <w:rPr>
          <w:rFonts w:ascii="Times New Roman" w:eastAsia="Times New Roman" w:hAnsi="Times New Roman"/>
          <w:sz w:val="24"/>
          <w:szCs w:val="24"/>
          <w:lang w:val="lv-LV"/>
        </w:rPr>
        <w:t>. noteikumu Nr.</w:t>
      </w:r>
      <w:r>
        <w:rPr>
          <w:rFonts w:ascii="Times New Roman" w:eastAsia="Times New Roman" w:hAnsi="Times New Roman"/>
          <w:sz w:val="24"/>
          <w:szCs w:val="24"/>
          <w:lang w:val="lv-LV"/>
        </w:rPr>
        <w:t>558</w:t>
      </w:r>
      <w:r w:rsidRPr="00505A76">
        <w:rPr>
          <w:rFonts w:ascii="Times New Roman" w:eastAsia="Times New Roman" w:hAnsi="Times New Roman"/>
          <w:sz w:val="24"/>
          <w:szCs w:val="24"/>
          <w:lang w:val="lv-LV"/>
        </w:rPr>
        <w:t xml:space="preserve"> “Dokumentu izstrādāšanas un </w:t>
      </w:r>
      <w:r>
        <w:rPr>
          <w:rFonts w:ascii="Times New Roman" w:eastAsia="Times New Roman" w:hAnsi="Times New Roman"/>
          <w:sz w:val="24"/>
          <w:szCs w:val="24"/>
          <w:lang w:val="lv-LV"/>
        </w:rPr>
        <w:t>noformēšanas kārtība”</w:t>
      </w:r>
      <w:r w:rsidRPr="00505A76">
        <w:rPr>
          <w:rFonts w:ascii="Times New Roman" w:eastAsia="Times New Roman" w:hAnsi="Times New Roman"/>
          <w:sz w:val="24"/>
          <w:szCs w:val="24"/>
          <w:lang w:val="lv-LV"/>
        </w:rPr>
        <w:t>. Ja</w:t>
      </w:r>
      <w:r w:rsidRPr="00B8763E">
        <w:rPr>
          <w:rFonts w:ascii="Times New Roman" w:eastAsia="Times New Roman" w:hAnsi="Times New Roman"/>
          <w:sz w:val="24"/>
          <w:szCs w:val="24"/>
          <w:lang w:val="lv-LV"/>
        </w:rPr>
        <w:t xml:space="preserve"> pievieno dokumenta kopiju, tai jābūt apliecinātai normatīvajos aktos noteiktajā kārtībā.</w:t>
      </w:r>
    </w:p>
    <w:p w:rsidR="00293D8A" w:rsidRPr="00B8763E"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B8763E">
        <w:rPr>
          <w:rFonts w:ascii="Times New Roman" w:eastAsia="Times New Roman" w:hAnsi="Times New Roman"/>
          <w:sz w:val="24"/>
          <w:szCs w:val="24"/>
          <w:lang w:val="lv-LV"/>
        </w:rPr>
        <w:t xml:space="preserve">.2. </w:t>
      </w: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Pieteikumu paraksta izsoles pretendents vai tā pilnvarotā persona.</w:t>
      </w:r>
    </w:p>
    <w:p w:rsidR="00293D8A" w:rsidRPr="00B8763E"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B8763E">
        <w:rPr>
          <w:rFonts w:ascii="Times New Roman" w:eastAsia="Times New Roman" w:hAnsi="Times New Roman"/>
          <w:sz w:val="24"/>
          <w:szCs w:val="24"/>
          <w:lang w:val="lv-LV"/>
        </w:rPr>
        <w:t>.3.</w:t>
      </w: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 xml:space="preserve">Visi dokumenti iesniedzami latviešu valodā. Ja dokuments ir citā valodā, tam pievieno notariāli apliecinātu tulkojumu latviešu valodā. Visiem iesniegtajiem dokumentiem, lai tiem būtu juridisks spēks, jābūt noformētiem atbilstoši normatīvo aktu prasībām. </w:t>
      </w:r>
    </w:p>
    <w:p w:rsidR="00293D8A" w:rsidRPr="0049208E"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B8763E">
        <w:rPr>
          <w:rFonts w:ascii="Times New Roman" w:eastAsia="Times New Roman" w:hAnsi="Times New Roman"/>
          <w:sz w:val="24"/>
          <w:szCs w:val="24"/>
          <w:lang w:val="lv-LV"/>
        </w:rPr>
        <w:t>.4. Komisija nodrošina dalībnieku reģistrāciju. Ja pretendents nav iesniedzis visus pieprasītos dokumentus</w:t>
      </w:r>
      <w:r>
        <w:rPr>
          <w:rFonts w:ascii="Times New Roman" w:eastAsia="Times New Roman" w:hAnsi="Times New Roman"/>
          <w:sz w:val="24"/>
          <w:szCs w:val="24"/>
          <w:lang w:val="lv-LV"/>
        </w:rPr>
        <w:t xml:space="preserve">, tas netiek reģistrēts izsolei, </w:t>
      </w:r>
      <w:r w:rsidRPr="0049208E">
        <w:rPr>
          <w:rFonts w:ascii="Times New Roman" w:eastAsia="Times New Roman" w:hAnsi="Times New Roman"/>
          <w:sz w:val="24"/>
          <w:szCs w:val="24"/>
          <w:lang w:val="lv-LV"/>
        </w:rPr>
        <w:t>tādēļ pretendentam nav tiesību piedalīties izsolē.</w:t>
      </w:r>
    </w:p>
    <w:p w:rsidR="00293D8A" w:rsidRPr="00B8763E"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B8763E">
        <w:rPr>
          <w:rFonts w:ascii="Times New Roman" w:eastAsia="Times New Roman" w:hAnsi="Times New Roman"/>
          <w:sz w:val="24"/>
          <w:szCs w:val="24"/>
          <w:lang w:val="lv-LV"/>
        </w:rPr>
        <w:t>.5. Reģistrācijai iesniegtie dokumenti izsoles dalībniekiem netiek atgriezti.</w:t>
      </w:r>
    </w:p>
    <w:p w:rsidR="00293D8A"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B8763E">
        <w:rPr>
          <w:rFonts w:ascii="Times New Roman" w:eastAsia="Times New Roman" w:hAnsi="Times New Roman"/>
          <w:sz w:val="24"/>
          <w:szCs w:val="24"/>
          <w:lang w:val="lv-LV"/>
        </w:rPr>
        <w:t>.6. Ja pieteikums nav noformēts atbilstoši šajos Noteikumos un normatīvajos aktos noteiktajām pras</w:t>
      </w:r>
      <w:r>
        <w:rPr>
          <w:rFonts w:ascii="Times New Roman" w:eastAsia="Times New Roman" w:hAnsi="Times New Roman"/>
          <w:sz w:val="24"/>
          <w:szCs w:val="24"/>
          <w:lang w:val="lv-LV"/>
        </w:rPr>
        <w:t xml:space="preserve">ībām, to </w:t>
      </w:r>
      <w:r w:rsidRPr="0049208E">
        <w:rPr>
          <w:rFonts w:ascii="Times New Roman" w:eastAsia="Times New Roman" w:hAnsi="Times New Roman"/>
          <w:sz w:val="24"/>
          <w:szCs w:val="24"/>
          <w:lang w:val="lv-LV"/>
        </w:rPr>
        <w:t>nereģistrē un atgriež atpakaļ pretendentam.</w:t>
      </w:r>
    </w:p>
    <w:p w:rsidR="00293D8A" w:rsidRDefault="00293D8A" w:rsidP="00293D8A">
      <w:pPr>
        <w:spacing w:after="0" w:line="240" w:lineRule="auto"/>
        <w:ind w:firstLine="540"/>
        <w:jc w:val="center"/>
        <w:rPr>
          <w:rFonts w:ascii="Times New Roman" w:eastAsia="Times New Roman" w:hAnsi="Times New Roman"/>
          <w:b/>
          <w:bCs/>
          <w:sz w:val="24"/>
          <w:szCs w:val="24"/>
          <w:lang w:val="lv-LV"/>
        </w:rPr>
      </w:pPr>
    </w:p>
    <w:p w:rsidR="00293D8A" w:rsidRDefault="00293D8A" w:rsidP="00293D8A">
      <w:pPr>
        <w:spacing w:after="0" w:line="240" w:lineRule="auto"/>
        <w:ind w:firstLine="540"/>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293D8A" w:rsidRPr="00397C4C" w:rsidRDefault="00293D8A" w:rsidP="00293D8A">
      <w:pPr>
        <w:spacing w:after="0" w:line="240" w:lineRule="auto"/>
        <w:ind w:firstLine="540"/>
        <w:jc w:val="center"/>
        <w:rPr>
          <w:rFonts w:ascii="Times New Roman" w:eastAsia="Times New Roman" w:hAnsi="Times New Roman"/>
          <w:b/>
          <w:bCs/>
          <w:sz w:val="24"/>
          <w:szCs w:val="24"/>
          <w:lang w:val="lv-LV"/>
        </w:rPr>
      </w:pPr>
    </w:p>
    <w:p w:rsidR="00293D8A" w:rsidRPr="00397C4C"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293D8A" w:rsidRPr="00870808" w:rsidRDefault="00293D8A" w:rsidP="00293D8A">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Pr="00E64C33">
        <w:rPr>
          <w:rFonts w:ascii="Times New Roman" w:eastAsia="Times New Roman" w:hAnsi="Times New Roman"/>
          <w:sz w:val="24"/>
          <w:szCs w:val="24"/>
          <w:lang w:val="lv-LV"/>
        </w:rPr>
        <w:t>ei</w:t>
      </w:r>
      <w:r>
        <w:rPr>
          <w:rFonts w:ascii="Times New Roman" w:eastAsia="Times New Roman" w:hAnsi="Times New Roman"/>
          <w:sz w:val="24"/>
          <w:szCs w:val="24"/>
          <w:lang w:val="lv-LV"/>
        </w:rPr>
        <w:t>ro</w:t>
      </w:r>
      <w:r w:rsidRPr="00870808">
        <w:rPr>
          <w:rFonts w:ascii="Times New Roman" w:eastAsia="Times New Roman" w:hAnsi="Times New Roman"/>
          <w:sz w:val="24"/>
          <w:szCs w:val="24"/>
          <w:lang w:val="lv-LV"/>
        </w:rPr>
        <w:t>;</w:t>
      </w:r>
    </w:p>
    <w:p w:rsidR="00293D8A" w:rsidRPr="00397C4C"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4.1</w:t>
      </w:r>
      <w:r w:rsidR="00AE6308">
        <w:rPr>
          <w:rFonts w:ascii="Times New Roman" w:eastAsia="Times New Roman" w:hAnsi="Times New Roman"/>
          <w:sz w:val="24"/>
          <w:szCs w:val="24"/>
          <w:lang w:val="lv-LV"/>
        </w:rPr>
        <w:t>.</w:t>
      </w:r>
      <w:r w:rsidRPr="006C2D59">
        <w:rPr>
          <w:rFonts w:ascii="Times New Roman" w:eastAsia="Times New Roman" w:hAnsi="Times New Roman"/>
          <w:sz w:val="24"/>
          <w:szCs w:val="24"/>
          <w:lang w:val="lv-LV"/>
        </w:rPr>
        <w:t>punktā</w:t>
      </w:r>
      <w:r w:rsidRPr="00397C4C">
        <w:rPr>
          <w:rFonts w:ascii="Times New Roman" w:eastAsia="Times New Roman" w:hAnsi="Times New Roman"/>
          <w:sz w:val="24"/>
          <w:szCs w:val="24"/>
          <w:lang w:val="lv-LV"/>
        </w:rPr>
        <w:t xml:space="preserve"> noteiktos dokumentus;</w:t>
      </w:r>
    </w:p>
    <w:p w:rsidR="00293D8A" w:rsidRPr="00397C4C"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6.1.3. pretendents sniedzis nepatiesas ziņas.</w:t>
      </w:r>
    </w:p>
    <w:p w:rsidR="00293D8A" w:rsidRPr="00397C4C"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293D8A" w:rsidRPr="00333299"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6.3. Izsoles pretendentam, kurš tiek izslēgts kandidātu atlasē</w:t>
      </w:r>
      <w:r w:rsidR="00772151">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dalības maksa un drošības nauda tiek atmaksāta 5 (piecu) darba dienu</w:t>
      </w:r>
      <w:r w:rsidR="00C036EB">
        <w:rPr>
          <w:rFonts w:ascii="Times New Roman" w:eastAsia="Times New Roman" w:hAnsi="Times New Roman"/>
          <w:sz w:val="24"/>
          <w:szCs w:val="24"/>
          <w:lang w:val="lv-LV"/>
        </w:rPr>
        <w:t xml:space="preserve"> laikā</w:t>
      </w:r>
      <w:r w:rsidR="00305DE8">
        <w:rPr>
          <w:rFonts w:ascii="Times New Roman" w:eastAsia="Times New Roman" w:hAnsi="Times New Roman"/>
          <w:sz w:val="24"/>
          <w:szCs w:val="24"/>
          <w:lang w:val="lv-LV"/>
        </w:rPr>
        <w:t xml:space="preserve"> uz izsoles pieteikumā noradīto bankas kontu.</w:t>
      </w:r>
      <w:r w:rsidRPr="00333299">
        <w:rPr>
          <w:rFonts w:ascii="Times New Roman" w:eastAsia="Times New Roman" w:hAnsi="Times New Roman"/>
          <w:sz w:val="24"/>
          <w:szCs w:val="24"/>
          <w:lang w:val="lv-LV"/>
        </w:rPr>
        <w:t>.</w:t>
      </w:r>
    </w:p>
    <w:p w:rsidR="00293D8A" w:rsidRPr="00B8763E" w:rsidRDefault="00293D8A" w:rsidP="00293D8A">
      <w:pPr>
        <w:keepNext/>
        <w:spacing w:after="0" w:line="240" w:lineRule="auto"/>
        <w:jc w:val="center"/>
        <w:rPr>
          <w:rFonts w:ascii="Times New Roman" w:eastAsia="Times New Roman" w:hAnsi="Times New Roman"/>
          <w:b/>
          <w:bCs/>
          <w:sz w:val="24"/>
          <w:szCs w:val="24"/>
          <w:lang w:val="lv-LV"/>
        </w:rPr>
      </w:pPr>
    </w:p>
    <w:p w:rsidR="00293D8A" w:rsidRPr="00333299" w:rsidRDefault="00293D8A" w:rsidP="00293D8A">
      <w:pPr>
        <w:keepNext/>
        <w:spacing w:after="120" w:line="240" w:lineRule="auto"/>
        <w:jc w:val="center"/>
        <w:outlineLvl w:val="4"/>
        <w:rPr>
          <w:rFonts w:ascii="Times New Roman" w:eastAsia="Times New Roman" w:hAnsi="Times New Roman"/>
          <w:b/>
          <w:bCs/>
          <w:sz w:val="24"/>
          <w:szCs w:val="24"/>
          <w:lang w:val="lv-LV"/>
        </w:rPr>
      </w:pPr>
      <w:r w:rsidRPr="00333299">
        <w:rPr>
          <w:rFonts w:ascii="Times New Roman" w:eastAsia="Times New Roman" w:hAnsi="Times New Roman"/>
          <w:b/>
          <w:bCs/>
          <w:sz w:val="24"/>
          <w:szCs w:val="24"/>
          <w:lang w:val="lv-LV"/>
        </w:rPr>
        <w:t>VII. Izsoles norise</w:t>
      </w:r>
    </w:p>
    <w:p w:rsidR="0075635A" w:rsidRDefault="00293D8A" w:rsidP="00790877">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 Izsolē piedalās tikai tie pretendenti, kuri ir izpildījuši izsoles priekšnoteikumus.</w:t>
      </w:r>
    </w:p>
    <w:p w:rsidR="00293D8A" w:rsidRPr="00333299" w:rsidRDefault="00293D8A" w:rsidP="00293D8A">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293D8A" w:rsidRPr="00333299" w:rsidRDefault="00293D8A" w:rsidP="00293D8A">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293D8A" w:rsidRPr="00333299" w:rsidRDefault="00293D8A" w:rsidP="00293D8A">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7.4. Izsoles dalībniekiem tiek izsniegta kartīte ar numuru atbilstoši iesniegto </w:t>
      </w:r>
      <w:r w:rsidR="00DF3F1F">
        <w:rPr>
          <w:rFonts w:ascii="Times New Roman" w:eastAsia="Times New Roman" w:hAnsi="Times New Roman"/>
          <w:sz w:val="24"/>
          <w:szCs w:val="24"/>
          <w:lang w:val="lv-LV"/>
        </w:rPr>
        <w:t>dokumentu</w:t>
      </w:r>
      <w:r w:rsidRPr="00333299">
        <w:rPr>
          <w:rFonts w:ascii="Times New Roman" w:eastAsia="Times New Roman" w:hAnsi="Times New Roman"/>
          <w:sz w:val="24"/>
          <w:szCs w:val="24"/>
          <w:lang w:val="lv-LV"/>
        </w:rPr>
        <w:t xml:space="preserve"> reģistrācijas datiem.</w:t>
      </w:r>
    </w:p>
    <w:p w:rsidR="00293D8A" w:rsidRPr="00333299" w:rsidRDefault="00293D8A" w:rsidP="00293D8A">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293D8A" w:rsidRPr="00333299" w:rsidRDefault="00293D8A" w:rsidP="00293D8A">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293D8A" w:rsidRPr="00333299" w:rsidRDefault="00293D8A" w:rsidP="00293D8A">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lastRenderedPageBreak/>
        <w:t xml:space="preserve">      7.7. Gadījumā, ja kāds no pretendentiem nav ieradies (nokavējis) uz izsoli paziņojumā norādītā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293D8A" w:rsidRPr="00333299" w:rsidRDefault="00293D8A" w:rsidP="00293D8A">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sidR="00C85496">
        <w:rPr>
          <w:rFonts w:ascii="Times New Roman" w:eastAsia="Times New Roman" w:hAnsi="Times New Roman"/>
          <w:sz w:val="24"/>
          <w:szCs w:val="24"/>
          <w:lang w:val="lv-LV"/>
        </w:rPr>
        <w:t>Apbūves tiesības</w:t>
      </w:r>
      <w:r w:rsidRPr="00333299">
        <w:rPr>
          <w:rFonts w:ascii="Times New Roman" w:eastAsia="Times New Roman" w:hAnsi="Times New Roman"/>
          <w:sz w:val="24"/>
          <w:szCs w:val="24"/>
          <w:lang w:val="lv-LV"/>
        </w:rPr>
        <w:t xml:space="preserve"> maksas sākumcenu gadā, kā arī nosauc izsoles soli.</w:t>
      </w:r>
    </w:p>
    <w:p w:rsidR="00293D8A" w:rsidRPr="00333299" w:rsidRDefault="00293D8A" w:rsidP="00293D8A">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sidR="00C85496">
        <w:rPr>
          <w:rFonts w:ascii="Times New Roman" w:eastAsia="Times New Roman" w:hAnsi="Times New Roman"/>
          <w:sz w:val="24"/>
          <w:szCs w:val="24"/>
          <w:lang w:val="lv-LV"/>
        </w:rPr>
        <w:t>Apbūves tiesību</w:t>
      </w:r>
      <w:r w:rsidRPr="00333299">
        <w:rPr>
          <w:rFonts w:ascii="Times New Roman" w:eastAsia="Times New Roman" w:hAnsi="Times New Roman"/>
          <w:sz w:val="24"/>
          <w:szCs w:val="24"/>
          <w:lang w:val="lv-LV"/>
        </w:rPr>
        <w:t xml:space="preserve"> pretendē tikai viens izsoles dalībnieks, </w:t>
      </w:r>
      <w:r w:rsidR="00C85496">
        <w:rPr>
          <w:rFonts w:ascii="Times New Roman" w:eastAsia="Times New Roman" w:hAnsi="Times New Roman"/>
          <w:sz w:val="24"/>
          <w:szCs w:val="24"/>
          <w:lang w:val="lv-LV"/>
        </w:rPr>
        <w:t>Apbūves</w:t>
      </w:r>
      <w:r w:rsidRPr="00333299">
        <w:rPr>
          <w:rFonts w:ascii="Times New Roman" w:eastAsia="Times New Roman" w:hAnsi="Times New Roman"/>
          <w:sz w:val="24"/>
          <w:szCs w:val="24"/>
          <w:lang w:val="lv-LV"/>
        </w:rPr>
        <w:t xml:space="preserve"> tiesību iegūst šis vienīgais izsoles dalībnieks</w:t>
      </w:r>
      <w:r w:rsidR="00360B85">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sidR="00C85496">
        <w:rPr>
          <w:rFonts w:ascii="Times New Roman" w:eastAsia="Times New Roman" w:hAnsi="Times New Roman"/>
          <w:sz w:val="24"/>
          <w:szCs w:val="24"/>
          <w:lang w:val="lv-LV"/>
        </w:rPr>
        <w:t>Apbūves tiesības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293D8A" w:rsidRPr="00333299" w:rsidRDefault="00293D8A" w:rsidP="00293D8A">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293D8A" w:rsidRDefault="00293D8A" w:rsidP="00293D8A">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maksu</w:t>
      </w:r>
      <w:r w:rsidR="009814E7">
        <w:rPr>
          <w:rFonts w:ascii="Times New Roman" w:eastAsia="Times New Roman" w:hAnsi="Times New Roman"/>
          <w:sz w:val="24"/>
          <w:szCs w:val="24"/>
          <w:lang w:val="lv-LV"/>
        </w:rPr>
        <w:t xml:space="preserve"> par Apbūves tiesību</w:t>
      </w:r>
      <w:r w:rsidRPr="00B8763E">
        <w:rPr>
          <w:rFonts w:ascii="Times New Roman" w:eastAsia="Times New Roman" w:hAnsi="Times New Roman"/>
          <w:sz w:val="24"/>
          <w:szCs w:val="24"/>
          <w:lang w:val="lv-LV"/>
        </w:rPr>
        <w:t>. Ja neviens no solītājiem nepiedāvā augstāku maksu</w:t>
      </w:r>
      <w:r w:rsidR="009814E7">
        <w:rPr>
          <w:rFonts w:ascii="Times New Roman" w:eastAsia="Times New Roman" w:hAnsi="Times New Roman"/>
          <w:sz w:val="24"/>
          <w:szCs w:val="24"/>
          <w:lang w:val="lv-LV"/>
        </w:rPr>
        <w:t xml:space="preserve"> par Apbūves tiesību</w:t>
      </w:r>
      <w:r w:rsidRPr="00B8763E">
        <w:rPr>
          <w:rFonts w:ascii="Times New Roman" w:eastAsia="Times New Roman" w:hAnsi="Times New Roman"/>
          <w:sz w:val="24"/>
          <w:szCs w:val="24"/>
          <w:lang w:val="lv-LV"/>
        </w:rPr>
        <w:t>, izsoles vadītājs atkārto pēdējo nosolīto augstāko maksu</w:t>
      </w:r>
      <w:r w:rsidR="009814E7">
        <w:rPr>
          <w:rFonts w:ascii="Times New Roman" w:eastAsia="Times New Roman" w:hAnsi="Times New Roman"/>
          <w:sz w:val="24"/>
          <w:szCs w:val="24"/>
          <w:lang w:val="lv-LV"/>
        </w:rPr>
        <w:t xml:space="preserve"> par Apbūves tiesību</w:t>
      </w:r>
      <w:r w:rsidRPr="00B8763E">
        <w:rPr>
          <w:rFonts w:ascii="Times New Roman" w:eastAsia="Times New Roman" w:hAnsi="Times New Roman"/>
          <w:sz w:val="24"/>
          <w:szCs w:val="24"/>
          <w:lang w:val="lv-LV"/>
        </w:rPr>
        <w:t xml:space="preserve"> un fiksē to ar āmura piesitienu trīs reizes. Piedalīties solīšanā var līdz āmura trešajam piesitienam.</w:t>
      </w:r>
    </w:p>
    <w:p w:rsidR="00293D8A" w:rsidRPr="00B8763E"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maksu</w:t>
      </w:r>
      <w:r w:rsidR="009814E7">
        <w:rPr>
          <w:rFonts w:ascii="Times New Roman" w:eastAsia="Times New Roman" w:hAnsi="Times New Roman"/>
          <w:sz w:val="24"/>
          <w:szCs w:val="24"/>
          <w:lang w:val="lv-LV"/>
        </w:rPr>
        <w:t xml:space="preserve"> par Apbūves tiesību</w:t>
      </w:r>
      <w:r w:rsidRPr="00B8763E">
        <w:rPr>
          <w:rFonts w:ascii="Times New Roman" w:eastAsia="Times New Roman" w:hAnsi="Times New Roman"/>
          <w:sz w:val="24"/>
          <w:szCs w:val="24"/>
          <w:lang w:val="lv-LV"/>
        </w:rPr>
        <w:t xml:space="preserve"> un neviens to nepārsola, tad priekšroka dodama solītājam, kas pieteikumu iesniedzis agrāk.</w:t>
      </w:r>
    </w:p>
    <w:p w:rsidR="00293D8A" w:rsidRPr="00333299"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293D8A" w:rsidRPr="00B8763E" w:rsidRDefault="00293D8A" w:rsidP="00293D8A">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maksu</w:t>
      </w:r>
      <w:r w:rsidR="009814E7">
        <w:rPr>
          <w:rFonts w:ascii="Times New Roman" w:eastAsia="Times New Roman" w:hAnsi="Times New Roman"/>
          <w:sz w:val="24"/>
          <w:szCs w:val="24"/>
          <w:lang w:val="lv-LV"/>
        </w:rPr>
        <w:t xml:space="preserve"> par Apbūves tiesību</w:t>
      </w:r>
      <w:r>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Ja tas netiek izdarīts, viņš tiek izslēgts no izsoles dalībnieku saraksta. </w:t>
      </w:r>
    </w:p>
    <w:p w:rsidR="00293D8A" w:rsidRPr="00333299" w:rsidRDefault="00293D8A" w:rsidP="00293D8A">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293D8A" w:rsidRPr="00333299" w:rsidRDefault="00293D8A" w:rsidP="00293D8A">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6017C5" w:rsidRDefault="006017C5" w:rsidP="00293D8A">
      <w:pPr>
        <w:keepNext/>
        <w:spacing w:after="120" w:line="240" w:lineRule="auto"/>
        <w:jc w:val="center"/>
        <w:outlineLvl w:val="4"/>
        <w:rPr>
          <w:rFonts w:ascii="Times New Roman" w:eastAsia="Times New Roman" w:hAnsi="Times New Roman"/>
          <w:b/>
          <w:bCs/>
          <w:sz w:val="24"/>
          <w:szCs w:val="24"/>
          <w:lang w:val="lv-LV"/>
        </w:rPr>
      </w:pPr>
    </w:p>
    <w:p w:rsidR="00293D8A" w:rsidRPr="001959C8" w:rsidRDefault="00293D8A" w:rsidP="00293D8A">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VIII</w:t>
      </w:r>
      <w:r w:rsidRPr="001959C8">
        <w:rPr>
          <w:rFonts w:ascii="Times New Roman" w:eastAsia="Times New Roman" w:hAnsi="Times New Roman"/>
          <w:b/>
          <w:bCs/>
          <w:sz w:val="24"/>
          <w:szCs w:val="24"/>
          <w:lang w:val="lv-LV"/>
        </w:rPr>
        <w:t xml:space="preserve">. Nenotikusi izsole </w:t>
      </w:r>
    </w:p>
    <w:p w:rsidR="00293D8A" w:rsidRPr="002C129D" w:rsidRDefault="00293D8A" w:rsidP="00293D8A">
      <w:pPr>
        <w:spacing w:after="0" w:line="240" w:lineRule="auto"/>
        <w:jc w:val="both"/>
        <w:rPr>
          <w:rFonts w:ascii="Times New Roman" w:eastAsia="Times New Roman" w:hAnsi="Times New Roman"/>
          <w:sz w:val="24"/>
          <w:szCs w:val="24"/>
          <w:lang w:val="lv-LV"/>
        </w:rPr>
      </w:pPr>
      <w:r w:rsidRPr="00B244F5">
        <w:rPr>
          <w:rFonts w:ascii="Times New Roman" w:eastAsia="Times New Roman" w:hAnsi="Times New Roman"/>
          <w:color w:val="FF0000"/>
          <w:sz w:val="24"/>
          <w:szCs w:val="24"/>
          <w:lang w:val="lv-LV"/>
        </w:rPr>
        <w:t xml:space="preserve">      </w:t>
      </w:r>
      <w:r w:rsidRPr="002C129D">
        <w:rPr>
          <w:rFonts w:ascii="Times New Roman" w:eastAsia="Times New Roman" w:hAnsi="Times New Roman"/>
          <w:sz w:val="24"/>
          <w:szCs w:val="24"/>
          <w:lang w:val="lv-LV"/>
        </w:rPr>
        <w:t>8.1. Izsole var tikt uzskatīta par nenotikušu ja:</w:t>
      </w:r>
    </w:p>
    <w:p w:rsidR="00293D8A" w:rsidRPr="002C129D" w:rsidRDefault="00293D8A" w:rsidP="00293D8A">
      <w:pPr>
        <w:spacing w:after="0" w:line="240" w:lineRule="auto"/>
        <w:jc w:val="both"/>
        <w:rPr>
          <w:rFonts w:ascii="Times New Roman" w:eastAsia="Times New Roman" w:hAnsi="Times New Roman"/>
          <w:sz w:val="24"/>
          <w:szCs w:val="24"/>
          <w:lang w:val="lv-LV"/>
        </w:rPr>
      </w:pPr>
      <w:r w:rsidRPr="002C129D">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293D8A" w:rsidRPr="002C129D" w:rsidRDefault="00293D8A" w:rsidP="00146C32">
      <w:pPr>
        <w:spacing w:after="0"/>
        <w:jc w:val="both"/>
        <w:rPr>
          <w:rFonts w:ascii="Times New Roman" w:eastAsia="Times New Roman" w:hAnsi="Times New Roman"/>
          <w:sz w:val="24"/>
          <w:szCs w:val="24"/>
          <w:lang w:val="lv-LV"/>
        </w:rPr>
      </w:pPr>
      <w:r w:rsidRPr="002C129D">
        <w:rPr>
          <w:rFonts w:ascii="Times New Roman" w:hAnsi="Times New Roman"/>
          <w:sz w:val="24"/>
          <w:szCs w:val="24"/>
          <w:lang w:val="lv-LV"/>
        </w:rPr>
        <w:t xml:space="preserve">      8.1.2. net</w:t>
      </w:r>
      <w:r w:rsidR="002C129D">
        <w:rPr>
          <w:rFonts w:ascii="Times New Roman" w:hAnsi="Times New Roman"/>
          <w:sz w:val="24"/>
          <w:szCs w:val="24"/>
          <w:lang w:val="lv-LV"/>
        </w:rPr>
        <w:t>iek pārsolīta izsoles sākumcenu.</w:t>
      </w:r>
      <w:r w:rsidRPr="002C129D">
        <w:rPr>
          <w:rFonts w:ascii="Times New Roman" w:hAnsi="Times New Roman"/>
          <w:sz w:val="24"/>
          <w:szCs w:val="24"/>
          <w:lang w:val="lv-LV"/>
        </w:rPr>
        <w:t xml:space="preserve"> </w:t>
      </w:r>
      <w:r w:rsidRPr="002C129D">
        <w:rPr>
          <w:rFonts w:ascii="Times New Roman" w:eastAsia="Times New Roman" w:hAnsi="Times New Roman"/>
          <w:sz w:val="24"/>
          <w:szCs w:val="24"/>
          <w:lang w:val="lv-LV"/>
        </w:rPr>
        <w:t xml:space="preserve">     </w:t>
      </w:r>
    </w:p>
    <w:p w:rsidR="00921047" w:rsidRPr="002C129D" w:rsidRDefault="007364CF" w:rsidP="00921047">
      <w:pPr>
        <w:tabs>
          <w:tab w:val="left" w:pos="284"/>
        </w:tabs>
        <w:spacing w:after="0"/>
        <w:jc w:val="both"/>
        <w:rPr>
          <w:rFonts w:ascii="Times New Roman" w:hAnsi="Times New Roman"/>
          <w:sz w:val="24"/>
          <w:szCs w:val="24"/>
          <w:lang w:val="lv-LV"/>
        </w:rPr>
      </w:pPr>
      <w:r w:rsidRPr="002C129D">
        <w:rPr>
          <w:rFonts w:ascii="Times New Roman" w:hAnsi="Times New Roman"/>
          <w:sz w:val="24"/>
          <w:szCs w:val="24"/>
          <w:lang w:val="lv-LV"/>
        </w:rPr>
        <w:t xml:space="preserve">      </w:t>
      </w:r>
      <w:r w:rsidR="00921047" w:rsidRPr="002C129D">
        <w:rPr>
          <w:rFonts w:ascii="Times New Roman" w:hAnsi="Times New Roman"/>
          <w:sz w:val="24"/>
          <w:szCs w:val="24"/>
          <w:lang w:val="lv-LV"/>
        </w:rPr>
        <w:t>8.2. Izsoles organizētājs ir tiesīgs neapstiprināt izsoles rezultātus, ja:</w:t>
      </w:r>
    </w:p>
    <w:p w:rsidR="00921047" w:rsidRPr="00CA1D3D" w:rsidRDefault="00921047" w:rsidP="00921047">
      <w:pPr>
        <w:tabs>
          <w:tab w:val="left" w:pos="284"/>
        </w:tabs>
        <w:spacing w:after="0"/>
        <w:jc w:val="both"/>
        <w:rPr>
          <w:rFonts w:ascii="Times New Roman" w:hAnsi="Times New Roman"/>
          <w:sz w:val="24"/>
          <w:szCs w:val="24"/>
          <w:lang w:val="lv-LV"/>
        </w:rPr>
      </w:pPr>
      <w:r w:rsidRPr="00CA1D3D">
        <w:rPr>
          <w:rFonts w:ascii="Times New Roman" w:hAnsi="Times New Roman"/>
          <w:sz w:val="24"/>
          <w:szCs w:val="24"/>
          <w:lang w:val="lv-LV"/>
        </w:rPr>
        <w:t xml:space="preserve">      8.2.1.</w:t>
      </w:r>
      <w:r w:rsidR="00CA1D3D">
        <w:rPr>
          <w:rFonts w:ascii="Times New Roman" w:hAnsi="Times New Roman"/>
          <w:sz w:val="24"/>
          <w:szCs w:val="24"/>
          <w:lang w:val="lv-LV"/>
        </w:rPr>
        <w:t xml:space="preserve"> ir pieļauta atkāpe no Publiskas personas zemes nomas un apbūves tiesības noteikumiem</w:t>
      </w:r>
      <w:r w:rsidRPr="00CA1D3D">
        <w:rPr>
          <w:rFonts w:ascii="Times New Roman" w:hAnsi="Times New Roman"/>
          <w:sz w:val="24"/>
          <w:szCs w:val="24"/>
          <w:lang w:val="lv-LV"/>
        </w:rPr>
        <w:t>;</w:t>
      </w:r>
    </w:p>
    <w:p w:rsidR="00921047" w:rsidRPr="002C129D" w:rsidRDefault="00921047" w:rsidP="00921047">
      <w:pPr>
        <w:tabs>
          <w:tab w:val="left" w:pos="284"/>
        </w:tabs>
        <w:spacing w:after="0"/>
        <w:jc w:val="both"/>
        <w:rPr>
          <w:rFonts w:ascii="Times New Roman" w:hAnsi="Times New Roman"/>
          <w:sz w:val="24"/>
          <w:szCs w:val="24"/>
          <w:lang w:val="lv-LV"/>
        </w:rPr>
      </w:pPr>
      <w:r w:rsidRPr="002C129D">
        <w:rPr>
          <w:rFonts w:ascii="Times New Roman" w:hAnsi="Times New Roman"/>
          <w:color w:val="FF0000"/>
          <w:sz w:val="24"/>
          <w:szCs w:val="24"/>
          <w:lang w:val="lv-LV"/>
        </w:rPr>
        <w:t xml:space="preserve">      </w:t>
      </w:r>
      <w:r w:rsidRPr="002C129D">
        <w:rPr>
          <w:rFonts w:ascii="Times New Roman" w:hAnsi="Times New Roman"/>
          <w:sz w:val="24"/>
          <w:szCs w:val="24"/>
          <w:lang w:val="lv-LV"/>
        </w:rPr>
        <w:t>8.2.2. ir pieļauta atkāpe no šajos Izsoles noteikumos paredzētās izsoles kārtības;</w:t>
      </w:r>
    </w:p>
    <w:p w:rsidR="00921047" w:rsidRPr="002C129D" w:rsidRDefault="00921047" w:rsidP="00921047">
      <w:pPr>
        <w:spacing w:after="0"/>
        <w:jc w:val="both"/>
        <w:rPr>
          <w:rFonts w:ascii="Times New Roman" w:hAnsi="Times New Roman"/>
          <w:sz w:val="24"/>
          <w:szCs w:val="24"/>
          <w:lang w:val="lv-LV"/>
        </w:rPr>
      </w:pPr>
      <w:r w:rsidRPr="002C129D">
        <w:rPr>
          <w:rFonts w:ascii="Times New Roman" w:hAnsi="Times New Roman"/>
          <w:sz w:val="24"/>
          <w:szCs w:val="24"/>
          <w:lang w:val="lv-LV"/>
        </w:rPr>
        <w:t xml:space="preserve">      8.2.3. tiek konstatēts, ka bijusi noruna atturēt kādu no piedalīšanās izsolē;</w:t>
      </w:r>
    </w:p>
    <w:p w:rsidR="00921047" w:rsidRPr="002C129D" w:rsidRDefault="00921047" w:rsidP="00921047">
      <w:pPr>
        <w:spacing w:after="0"/>
        <w:jc w:val="both"/>
        <w:rPr>
          <w:rFonts w:ascii="Times New Roman" w:hAnsi="Times New Roman"/>
          <w:sz w:val="24"/>
          <w:szCs w:val="24"/>
          <w:lang w:val="lv-LV"/>
        </w:rPr>
      </w:pPr>
      <w:r w:rsidRPr="002C129D">
        <w:rPr>
          <w:rFonts w:ascii="Times New Roman" w:hAnsi="Times New Roman"/>
          <w:color w:val="FF0000"/>
          <w:sz w:val="24"/>
          <w:szCs w:val="24"/>
          <w:lang w:val="lv-LV"/>
        </w:rPr>
        <w:t xml:space="preserve">      </w:t>
      </w:r>
      <w:r w:rsidRPr="002C129D">
        <w:rPr>
          <w:rFonts w:ascii="Times New Roman" w:hAnsi="Times New Roman"/>
          <w:sz w:val="24"/>
          <w:szCs w:val="24"/>
          <w:lang w:val="lv-LV"/>
        </w:rPr>
        <w:t xml:space="preserve">8.2.4. tiek konstatēts, ka nepamatoti noraidīta kāda dalībnieka piedalīšanās izsolē vai nepareizi noraidīts kāds </w:t>
      </w:r>
      <w:proofErr w:type="spellStart"/>
      <w:r w:rsidRPr="002C129D">
        <w:rPr>
          <w:rFonts w:ascii="Times New Roman" w:hAnsi="Times New Roman"/>
          <w:sz w:val="24"/>
          <w:szCs w:val="24"/>
          <w:lang w:val="lv-LV"/>
        </w:rPr>
        <w:t>pārsolījums</w:t>
      </w:r>
      <w:proofErr w:type="spellEnd"/>
      <w:r w:rsidRPr="002C129D">
        <w:rPr>
          <w:rFonts w:ascii="Times New Roman" w:hAnsi="Times New Roman"/>
          <w:sz w:val="24"/>
          <w:szCs w:val="24"/>
          <w:lang w:val="lv-LV"/>
        </w:rPr>
        <w:t>;</w:t>
      </w:r>
    </w:p>
    <w:p w:rsidR="00921047" w:rsidRPr="002C129D" w:rsidRDefault="00921047" w:rsidP="00921047">
      <w:pPr>
        <w:spacing w:after="0"/>
        <w:jc w:val="both"/>
        <w:rPr>
          <w:rFonts w:ascii="Times New Roman" w:hAnsi="Times New Roman"/>
          <w:sz w:val="24"/>
          <w:szCs w:val="24"/>
          <w:lang w:val="lv-LV"/>
        </w:rPr>
      </w:pPr>
      <w:r w:rsidRPr="002C129D">
        <w:rPr>
          <w:rFonts w:ascii="Times New Roman" w:hAnsi="Times New Roman"/>
          <w:sz w:val="24"/>
          <w:szCs w:val="24"/>
          <w:lang w:val="lv-LV"/>
        </w:rPr>
        <w:t xml:space="preserve">      8.2.5. atklājas, ka Izsoles uzvarētājs ir tāda persona, kura nevar slēgt darījumus vai kurai nebija tiesību piedalīties izsolē.</w:t>
      </w:r>
    </w:p>
    <w:p w:rsidR="00B244F5" w:rsidRPr="00CA1D3D" w:rsidRDefault="00670101" w:rsidP="008E3655">
      <w:pPr>
        <w:suppressAutoHyphens w:val="0"/>
        <w:autoSpaceDN/>
        <w:spacing w:after="0" w:line="240" w:lineRule="auto"/>
        <w:ind w:left="210"/>
        <w:jc w:val="both"/>
        <w:textAlignment w:val="auto"/>
        <w:rPr>
          <w:rFonts w:ascii="Times New Roman" w:hAnsi="Times New Roman"/>
          <w:sz w:val="24"/>
          <w:szCs w:val="24"/>
          <w:lang w:val="lv-LV"/>
        </w:rPr>
      </w:pPr>
      <w:r w:rsidRPr="002C129D">
        <w:rPr>
          <w:rFonts w:ascii="Times New Roman" w:hAnsi="Times New Roman"/>
          <w:color w:val="FF0000"/>
          <w:sz w:val="24"/>
          <w:szCs w:val="24"/>
          <w:lang w:val="lv-LV"/>
        </w:rPr>
        <w:t xml:space="preserve">  </w:t>
      </w:r>
      <w:r w:rsidR="007364CF" w:rsidRPr="00CA1D3D">
        <w:rPr>
          <w:rFonts w:ascii="Times New Roman" w:hAnsi="Times New Roman"/>
          <w:sz w:val="24"/>
          <w:szCs w:val="24"/>
          <w:lang w:val="lv-LV"/>
        </w:rPr>
        <w:t>8.3</w:t>
      </w:r>
      <w:r w:rsidR="00B244F5" w:rsidRPr="00CA1D3D">
        <w:rPr>
          <w:rFonts w:ascii="Times New Roman" w:hAnsi="Times New Roman"/>
          <w:sz w:val="24"/>
          <w:szCs w:val="24"/>
          <w:lang w:val="lv-LV"/>
        </w:rPr>
        <w:t>. Izsole var tikt uzskatīta par notikušu bez rezultāta</w:t>
      </w:r>
      <w:r w:rsidR="007364CF" w:rsidRPr="00CA1D3D">
        <w:rPr>
          <w:rFonts w:ascii="Times New Roman" w:hAnsi="Times New Roman"/>
          <w:sz w:val="24"/>
          <w:szCs w:val="24"/>
          <w:lang w:val="lv-LV"/>
        </w:rPr>
        <w:t xml:space="preserve"> ja</w:t>
      </w:r>
      <w:r w:rsidR="00B244F5" w:rsidRPr="00CA1D3D">
        <w:rPr>
          <w:rFonts w:ascii="Times New Roman" w:hAnsi="Times New Roman"/>
          <w:sz w:val="24"/>
          <w:szCs w:val="24"/>
          <w:lang w:val="lv-LV"/>
        </w:rPr>
        <w:t>:</w:t>
      </w:r>
    </w:p>
    <w:p w:rsidR="00B244F5" w:rsidRPr="00CA1D3D" w:rsidRDefault="00B244F5" w:rsidP="00B244F5">
      <w:pPr>
        <w:suppressAutoHyphens w:val="0"/>
        <w:autoSpaceDN/>
        <w:spacing w:after="0" w:line="240" w:lineRule="auto"/>
        <w:jc w:val="both"/>
        <w:textAlignment w:val="auto"/>
        <w:rPr>
          <w:rFonts w:ascii="Times New Roman" w:hAnsi="Times New Roman"/>
          <w:sz w:val="24"/>
          <w:szCs w:val="24"/>
          <w:lang w:val="lv-LV"/>
        </w:rPr>
      </w:pPr>
      <w:r w:rsidRPr="00CA1D3D">
        <w:rPr>
          <w:rFonts w:ascii="Times New Roman" w:hAnsi="Times New Roman"/>
          <w:sz w:val="24"/>
          <w:szCs w:val="24"/>
          <w:lang w:val="lv-LV"/>
        </w:rPr>
        <w:t xml:space="preserve">   </w:t>
      </w:r>
      <w:r w:rsidR="00670101" w:rsidRPr="00CA1D3D">
        <w:rPr>
          <w:rFonts w:ascii="Times New Roman" w:hAnsi="Times New Roman"/>
          <w:sz w:val="24"/>
          <w:szCs w:val="24"/>
          <w:lang w:val="lv-LV"/>
        </w:rPr>
        <w:t xml:space="preserve">  </w:t>
      </w:r>
      <w:r w:rsidR="007364CF" w:rsidRPr="00CA1D3D">
        <w:rPr>
          <w:rFonts w:ascii="Times New Roman" w:hAnsi="Times New Roman"/>
          <w:sz w:val="24"/>
          <w:szCs w:val="24"/>
          <w:lang w:val="lv-LV"/>
        </w:rPr>
        <w:t>8.3</w:t>
      </w:r>
      <w:r w:rsidRPr="00CA1D3D">
        <w:rPr>
          <w:rFonts w:ascii="Times New Roman" w:hAnsi="Times New Roman"/>
          <w:sz w:val="24"/>
          <w:szCs w:val="24"/>
          <w:lang w:val="lv-LV"/>
        </w:rPr>
        <w:t xml:space="preserve">.1. Daugavpils pilsētas domes priekšsēdētājs </w:t>
      </w:r>
      <w:r w:rsidR="007364CF" w:rsidRPr="00CA1D3D">
        <w:rPr>
          <w:rFonts w:ascii="Times New Roman" w:hAnsi="Times New Roman"/>
          <w:sz w:val="24"/>
          <w:szCs w:val="24"/>
          <w:lang w:val="lv-LV"/>
        </w:rPr>
        <w:t>neapstiprina</w:t>
      </w:r>
      <w:r w:rsidRPr="00CA1D3D">
        <w:rPr>
          <w:rFonts w:ascii="Times New Roman" w:hAnsi="Times New Roman"/>
          <w:sz w:val="24"/>
          <w:szCs w:val="24"/>
          <w:lang w:val="lv-LV"/>
        </w:rPr>
        <w:t xml:space="preserve"> izsoles </w:t>
      </w:r>
      <w:r w:rsidR="007364CF" w:rsidRPr="00CA1D3D">
        <w:rPr>
          <w:rFonts w:ascii="Times New Roman" w:hAnsi="Times New Roman"/>
          <w:sz w:val="24"/>
          <w:szCs w:val="24"/>
          <w:lang w:val="lv-LV"/>
        </w:rPr>
        <w:t>rezultātu;</w:t>
      </w:r>
    </w:p>
    <w:p w:rsidR="002C129D" w:rsidRPr="002C129D" w:rsidRDefault="00B244F5" w:rsidP="00CA1D3D">
      <w:pPr>
        <w:suppressAutoHyphens w:val="0"/>
        <w:autoSpaceDN/>
        <w:spacing w:after="0" w:line="240" w:lineRule="auto"/>
        <w:jc w:val="both"/>
        <w:textAlignment w:val="auto"/>
        <w:rPr>
          <w:rFonts w:ascii="Times New Roman" w:hAnsi="Times New Roman"/>
          <w:sz w:val="24"/>
          <w:szCs w:val="24"/>
          <w:lang w:val="lv-LV"/>
        </w:rPr>
      </w:pPr>
      <w:r w:rsidRPr="00CA1D3D">
        <w:rPr>
          <w:rFonts w:ascii="Times New Roman" w:eastAsia="Times New Roman" w:hAnsi="Times New Roman"/>
          <w:sz w:val="24"/>
          <w:szCs w:val="24"/>
          <w:lang w:val="lv-LV"/>
        </w:rPr>
        <w:t xml:space="preserve">   </w:t>
      </w:r>
      <w:r w:rsidR="00670101" w:rsidRPr="00CA1D3D">
        <w:rPr>
          <w:rFonts w:ascii="Times New Roman" w:eastAsia="Times New Roman" w:hAnsi="Times New Roman"/>
          <w:sz w:val="24"/>
          <w:szCs w:val="24"/>
          <w:lang w:val="lv-LV"/>
        </w:rPr>
        <w:t xml:space="preserve">  </w:t>
      </w:r>
      <w:r w:rsidR="007364CF" w:rsidRPr="00CA1D3D">
        <w:rPr>
          <w:rFonts w:ascii="Times New Roman" w:eastAsia="Times New Roman" w:hAnsi="Times New Roman"/>
          <w:sz w:val="24"/>
          <w:szCs w:val="24"/>
          <w:lang w:val="lv-LV"/>
        </w:rPr>
        <w:t>8.3</w:t>
      </w:r>
      <w:r w:rsidRPr="00CA1D3D">
        <w:rPr>
          <w:rFonts w:ascii="Times New Roman" w:eastAsia="Times New Roman" w:hAnsi="Times New Roman"/>
          <w:sz w:val="24"/>
          <w:szCs w:val="24"/>
          <w:lang w:val="lv-LV"/>
        </w:rPr>
        <w:t>.2</w:t>
      </w:r>
      <w:r w:rsidR="00146C32" w:rsidRPr="00CA1D3D">
        <w:rPr>
          <w:rFonts w:ascii="Times New Roman" w:eastAsia="Times New Roman" w:hAnsi="Times New Roman"/>
          <w:sz w:val="24"/>
          <w:szCs w:val="24"/>
          <w:lang w:val="lv-LV"/>
        </w:rPr>
        <w:t xml:space="preserve">. ja neviens no izsoles uzvarētājiem nenoslēdz </w:t>
      </w:r>
      <w:r w:rsidR="009814E7" w:rsidRPr="00CA1D3D">
        <w:rPr>
          <w:rFonts w:ascii="Times New Roman" w:eastAsia="Times New Roman" w:hAnsi="Times New Roman"/>
          <w:sz w:val="24"/>
          <w:szCs w:val="24"/>
          <w:lang w:val="lv-LV"/>
        </w:rPr>
        <w:t>Apbūves tiesības</w:t>
      </w:r>
      <w:r w:rsidR="00146C32" w:rsidRPr="00CA1D3D">
        <w:rPr>
          <w:rFonts w:ascii="Times New Roman" w:eastAsia="Times New Roman" w:hAnsi="Times New Roman"/>
          <w:sz w:val="24"/>
          <w:szCs w:val="24"/>
          <w:lang w:val="lv-LV"/>
        </w:rPr>
        <w:t xml:space="preserve"> līgumu noteiktajā termiņā.</w:t>
      </w:r>
      <w:r w:rsidR="00670101" w:rsidRPr="002C129D">
        <w:rPr>
          <w:rFonts w:ascii="Times New Roman" w:eastAsia="Times New Roman" w:hAnsi="Times New Roman"/>
          <w:sz w:val="24"/>
          <w:szCs w:val="24"/>
          <w:lang w:val="lv-LV"/>
        </w:rPr>
        <w:t xml:space="preserve">     </w:t>
      </w:r>
      <w:r w:rsidR="002C129D" w:rsidRPr="002C129D">
        <w:rPr>
          <w:rFonts w:ascii="Times New Roman" w:hAnsi="Times New Roman"/>
          <w:sz w:val="24"/>
          <w:szCs w:val="24"/>
          <w:lang w:val="lv-LV"/>
        </w:rPr>
        <w:t xml:space="preserve">    </w:t>
      </w:r>
    </w:p>
    <w:p w:rsidR="007364CF" w:rsidRPr="00B9424B" w:rsidRDefault="00CA1D3D" w:rsidP="007364CF">
      <w:pPr>
        <w:spacing w:after="0"/>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7364CF" w:rsidRPr="00B9424B">
        <w:rPr>
          <w:rFonts w:ascii="Times New Roman" w:eastAsia="Times New Roman" w:hAnsi="Times New Roman"/>
          <w:sz w:val="24"/>
          <w:szCs w:val="24"/>
          <w:lang w:val="lv-LV"/>
        </w:rPr>
        <w:t xml:space="preserve">8.4. </w:t>
      </w:r>
      <w:r w:rsidR="007364CF" w:rsidRPr="00B9424B">
        <w:rPr>
          <w:rFonts w:ascii="Times New Roman" w:hAnsi="Times New Roman"/>
          <w:sz w:val="24"/>
          <w:szCs w:val="24"/>
          <w:lang w:val="lv-LV"/>
        </w:rPr>
        <w:t>Izsoles komisija sastāda protokolu par izsoles atzīšanu par nenotikušu vai notikušu bez rezultāta.</w:t>
      </w:r>
    </w:p>
    <w:p w:rsidR="007364CF" w:rsidRPr="00B244F5" w:rsidRDefault="007364CF" w:rsidP="00146C32">
      <w:pPr>
        <w:suppressAutoHyphens w:val="0"/>
        <w:autoSpaceDN/>
        <w:spacing w:after="0" w:line="240" w:lineRule="auto"/>
        <w:jc w:val="both"/>
        <w:textAlignment w:val="auto"/>
        <w:rPr>
          <w:rFonts w:ascii="Times New Roman" w:hAnsi="Times New Roman"/>
          <w:color w:val="FF0000"/>
          <w:sz w:val="24"/>
          <w:szCs w:val="24"/>
          <w:lang w:val="lv-LV"/>
        </w:rPr>
      </w:pPr>
    </w:p>
    <w:p w:rsidR="00293D8A" w:rsidRPr="00B8763E" w:rsidRDefault="00293D8A" w:rsidP="00293D8A">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lastRenderedPageBreak/>
        <w:t>IX. Sūdzības par izsoles komisijas darbībām</w:t>
      </w:r>
    </w:p>
    <w:p w:rsidR="00293D8A" w:rsidRPr="00BB74E2"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Pr="00BB74E2">
        <w:rPr>
          <w:rFonts w:ascii="Times New Roman" w:eastAsia="Times New Roman" w:hAnsi="Times New Roman"/>
          <w:sz w:val="24"/>
          <w:szCs w:val="24"/>
          <w:lang w:val="lv-LV"/>
        </w:rPr>
        <w:t>tā netiek izskatīta un tiek atgriezta iesniedzējam. </w:t>
      </w:r>
    </w:p>
    <w:p w:rsidR="00293D8A" w:rsidRPr="00B8763E" w:rsidRDefault="00293D8A" w:rsidP="00293D8A">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9.2. Izskatot sūdzību, Domes priekšsēdētājs pieņem vienu no šādiem lēmumiem:</w:t>
      </w:r>
    </w:p>
    <w:p w:rsidR="00293D8A" w:rsidRDefault="00293D8A" w:rsidP="00293D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360B85">
        <w:rPr>
          <w:rFonts w:ascii="Times New Roman" w:eastAsia="Times New Roman" w:hAnsi="Times New Roman"/>
          <w:sz w:val="24"/>
          <w:szCs w:val="24"/>
          <w:lang w:val="lv-LV"/>
        </w:rPr>
        <w:t>;</w:t>
      </w:r>
    </w:p>
    <w:p w:rsidR="00B244F5" w:rsidRDefault="00293D8A" w:rsidP="00B244F5">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 xml:space="preserve">mu par jaunas izsoles </w:t>
      </w:r>
      <w:r w:rsidR="00360B85">
        <w:rPr>
          <w:rFonts w:ascii="Times New Roman" w:eastAsia="Times New Roman" w:hAnsi="Times New Roman"/>
          <w:sz w:val="24"/>
          <w:szCs w:val="24"/>
          <w:lang w:val="lv-LV"/>
        </w:rPr>
        <w:t>rīkošanu.</w:t>
      </w:r>
    </w:p>
    <w:p w:rsidR="00293D8A" w:rsidRDefault="00B244F5" w:rsidP="00B244F5">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293D8A" w:rsidRPr="00B8763E">
        <w:rPr>
          <w:rFonts w:ascii="Times New Roman" w:eastAsia="Times New Roman" w:hAnsi="Times New Roman"/>
          <w:sz w:val="24"/>
          <w:szCs w:val="24"/>
          <w:lang w:val="lv-LV"/>
        </w:rPr>
        <w:t>9.3</w:t>
      </w:r>
      <w:r w:rsidR="00293D8A" w:rsidRPr="00635820">
        <w:rPr>
          <w:rFonts w:ascii="Times New Roman" w:eastAsia="Times New Roman" w:hAnsi="Times New Roman"/>
          <w:sz w:val="24"/>
          <w:szCs w:val="24"/>
          <w:lang w:val="lv-LV"/>
        </w:rPr>
        <w:t>. Domes</w:t>
      </w:r>
      <w:r w:rsidR="00293D8A" w:rsidRPr="00B8763E">
        <w:rPr>
          <w:rFonts w:ascii="Times New Roman" w:eastAsia="Times New Roman" w:hAnsi="Times New Roman"/>
          <w:sz w:val="24"/>
          <w:szCs w:val="24"/>
          <w:lang w:val="lv-LV"/>
        </w:rPr>
        <w:t xml:space="preserve"> priekšsēdētāja lēmums tiek paziņots visiem izsoles dalībniekiem</w:t>
      </w:r>
    </w:p>
    <w:p w:rsidR="00B244F5" w:rsidRDefault="00B244F5" w:rsidP="00293D8A">
      <w:pPr>
        <w:keepNext/>
        <w:spacing w:after="120" w:line="240" w:lineRule="auto"/>
        <w:jc w:val="center"/>
        <w:outlineLvl w:val="4"/>
        <w:rPr>
          <w:rFonts w:ascii="Times New Roman" w:eastAsia="Times New Roman" w:hAnsi="Times New Roman"/>
          <w:b/>
          <w:bCs/>
          <w:sz w:val="24"/>
          <w:szCs w:val="24"/>
          <w:lang w:val="lv-LV"/>
        </w:rPr>
      </w:pPr>
    </w:p>
    <w:p w:rsidR="00803402" w:rsidRPr="009844A0" w:rsidRDefault="00803402" w:rsidP="00293D8A">
      <w:pPr>
        <w:keepNext/>
        <w:spacing w:after="120" w:line="240" w:lineRule="auto"/>
        <w:jc w:val="center"/>
        <w:outlineLvl w:val="4"/>
        <w:rPr>
          <w:rFonts w:ascii="Times New Roman" w:eastAsia="Times New Roman" w:hAnsi="Times New Roman"/>
          <w:b/>
          <w:bCs/>
          <w:sz w:val="24"/>
          <w:szCs w:val="24"/>
          <w:lang w:val="lv-LV"/>
        </w:rPr>
      </w:pPr>
      <w:r w:rsidRPr="009844A0">
        <w:rPr>
          <w:rFonts w:ascii="Times New Roman" w:eastAsia="Times New Roman" w:hAnsi="Times New Roman"/>
          <w:b/>
          <w:bCs/>
          <w:sz w:val="24"/>
          <w:szCs w:val="24"/>
          <w:lang w:val="lv-LV"/>
        </w:rPr>
        <w:t xml:space="preserve">X. Nomas līguma noslēgšana </w:t>
      </w:r>
    </w:p>
    <w:p w:rsidR="00DD0302" w:rsidRPr="00527D9E" w:rsidRDefault="000E31DE" w:rsidP="00DD030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DD0302">
        <w:rPr>
          <w:rFonts w:ascii="Times New Roman" w:eastAsia="Times New Roman" w:hAnsi="Times New Roman"/>
          <w:color w:val="FF0000"/>
          <w:sz w:val="24"/>
          <w:szCs w:val="24"/>
          <w:lang w:val="lv-LV"/>
        </w:rPr>
        <w:t xml:space="preserve"> </w:t>
      </w:r>
      <w:r w:rsidR="00DD0302" w:rsidRPr="00D1238C">
        <w:rPr>
          <w:rFonts w:ascii="Times New Roman" w:eastAsia="Times New Roman" w:hAnsi="Times New Roman"/>
          <w:sz w:val="24"/>
          <w:szCs w:val="24"/>
          <w:lang w:val="lv-LV"/>
        </w:rPr>
        <w:t>10</w:t>
      </w:r>
      <w:r w:rsidR="00DD0302" w:rsidRPr="00527D9E">
        <w:rPr>
          <w:rFonts w:ascii="Times New Roman" w:eastAsia="Times New Roman" w:hAnsi="Times New Roman"/>
          <w:sz w:val="24"/>
          <w:szCs w:val="24"/>
          <w:lang w:val="lv-LV"/>
        </w:rPr>
        <w:t xml:space="preserve">.1. </w:t>
      </w:r>
      <w:r w:rsidR="00DD0302">
        <w:rPr>
          <w:rFonts w:ascii="Times New Roman" w:eastAsia="Times New Roman" w:hAnsi="Times New Roman"/>
          <w:sz w:val="24"/>
          <w:szCs w:val="24"/>
          <w:lang w:val="lv-LV"/>
        </w:rPr>
        <w:t>Izsoles u</w:t>
      </w:r>
      <w:r w:rsidR="00DD0302" w:rsidRPr="00527D9E">
        <w:rPr>
          <w:rFonts w:ascii="Times New Roman" w:eastAsia="Times New Roman" w:hAnsi="Times New Roman"/>
          <w:sz w:val="24"/>
          <w:szCs w:val="24"/>
          <w:lang w:val="lv-LV"/>
        </w:rPr>
        <w:t xml:space="preserve">zvarētājam, kurš ir nosolījis visaugstāko </w:t>
      </w:r>
      <w:r w:rsidR="00DD0302">
        <w:rPr>
          <w:rFonts w:ascii="Times New Roman" w:eastAsia="Times New Roman" w:hAnsi="Times New Roman"/>
          <w:sz w:val="24"/>
          <w:szCs w:val="24"/>
          <w:lang w:val="lv-LV"/>
        </w:rPr>
        <w:t>gada maksu par Apbūves tiesību</w:t>
      </w:r>
      <w:r w:rsidR="00DD0302" w:rsidRPr="00527D9E">
        <w:rPr>
          <w:rFonts w:ascii="Times New Roman" w:eastAsia="Times New Roman" w:hAnsi="Times New Roman"/>
          <w:sz w:val="24"/>
          <w:szCs w:val="24"/>
          <w:lang w:val="lv-LV"/>
        </w:rPr>
        <w:t xml:space="preserve">, pēc apstrīdēšanas termiņa beigām, ne vēlāk kā 15 (piecpadsmit) darba dienu laikā, pēc </w:t>
      </w:r>
      <w:r w:rsidR="00DD0302">
        <w:rPr>
          <w:rFonts w:ascii="Times New Roman" w:eastAsia="Times New Roman" w:hAnsi="Times New Roman"/>
          <w:sz w:val="24"/>
          <w:szCs w:val="24"/>
          <w:lang w:val="lv-LV"/>
        </w:rPr>
        <w:t>Apbūves tiesības</w:t>
      </w:r>
      <w:r w:rsidR="00DD0302" w:rsidRPr="00527D9E">
        <w:rPr>
          <w:rFonts w:ascii="Times New Roman" w:eastAsia="Times New Roman" w:hAnsi="Times New Roman"/>
          <w:sz w:val="24"/>
          <w:szCs w:val="24"/>
          <w:lang w:val="lv-LV"/>
        </w:rPr>
        <w:t xml:space="preserve"> līguma projekta nosūtīšanas, ir jānoslēdz </w:t>
      </w:r>
      <w:r w:rsidR="00DD0302">
        <w:rPr>
          <w:rFonts w:ascii="Times New Roman" w:eastAsia="Times New Roman" w:hAnsi="Times New Roman"/>
          <w:sz w:val="24"/>
          <w:szCs w:val="24"/>
          <w:lang w:val="lv-LV"/>
        </w:rPr>
        <w:t xml:space="preserve">Apbūves tiesības līgums </w:t>
      </w:r>
      <w:r w:rsidR="00305DE8">
        <w:rPr>
          <w:rFonts w:ascii="Times New Roman" w:eastAsia="Times New Roman" w:hAnsi="Times New Roman"/>
          <w:sz w:val="24"/>
          <w:szCs w:val="24"/>
          <w:lang w:val="lv-LV"/>
        </w:rPr>
        <w:t>(1</w:t>
      </w:r>
      <w:r w:rsidR="00DD0302" w:rsidRPr="00527D9E">
        <w:rPr>
          <w:rFonts w:ascii="Times New Roman" w:eastAsia="Times New Roman" w:hAnsi="Times New Roman"/>
          <w:sz w:val="24"/>
          <w:szCs w:val="24"/>
          <w:lang w:val="lv-LV"/>
        </w:rPr>
        <w:t>.pielikums)</w:t>
      </w:r>
      <w:r w:rsidR="00F61E3E">
        <w:rPr>
          <w:rFonts w:ascii="Times New Roman" w:eastAsia="Times New Roman" w:hAnsi="Times New Roman"/>
          <w:sz w:val="24"/>
          <w:szCs w:val="24"/>
          <w:lang w:val="lv-LV"/>
        </w:rPr>
        <w:t xml:space="preserve"> un </w:t>
      </w:r>
      <w:r w:rsidR="003B45F3">
        <w:rPr>
          <w:rFonts w:ascii="Times New Roman" w:eastAsia="Times New Roman" w:hAnsi="Times New Roman"/>
          <w:sz w:val="24"/>
          <w:szCs w:val="24"/>
          <w:lang w:val="lv-LV"/>
        </w:rPr>
        <w:t xml:space="preserve">viena mēneša laikā pēc Īpašnieka nostiprinājuma lūguma parakstīšanas </w:t>
      </w:r>
      <w:r w:rsidR="00F61E3E">
        <w:rPr>
          <w:rFonts w:ascii="Times New Roman" w:eastAsia="Times New Roman" w:hAnsi="Times New Roman"/>
          <w:sz w:val="24"/>
          <w:szCs w:val="24"/>
          <w:lang w:val="lv-LV"/>
        </w:rPr>
        <w:t>jāreģistrē Apbūves tiesība zemesgrāmatā</w:t>
      </w:r>
      <w:r w:rsidR="00DD0302" w:rsidRPr="00527D9E">
        <w:rPr>
          <w:rFonts w:ascii="Times New Roman" w:eastAsia="Times New Roman" w:hAnsi="Times New Roman"/>
          <w:sz w:val="24"/>
          <w:szCs w:val="24"/>
          <w:lang w:val="lv-LV"/>
        </w:rPr>
        <w:t xml:space="preserve">. Gadījumā, ja sūdzība ir iesniegta un ir noraidīta </w:t>
      </w:r>
      <w:r w:rsidR="00DD0302">
        <w:rPr>
          <w:rFonts w:ascii="Times New Roman" w:eastAsia="Times New Roman" w:hAnsi="Times New Roman"/>
          <w:sz w:val="24"/>
          <w:szCs w:val="24"/>
          <w:lang w:val="lv-LV"/>
        </w:rPr>
        <w:t>–</w:t>
      </w:r>
      <w:r w:rsidR="00DD0302" w:rsidRPr="00527D9E">
        <w:rPr>
          <w:rFonts w:ascii="Times New Roman" w:eastAsia="Times New Roman" w:hAnsi="Times New Roman"/>
          <w:sz w:val="24"/>
          <w:szCs w:val="24"/>
          <w:lang w:val="lv-LV"/>
        </w:rPr>
        <w:t xml:space="preserve"> </w:t>
      </w:r>
      <w:r w:rsidR="00DD0302">
        <w:rPr>
          <w:rFonts w:ascii="Times New Roman" w:eastAsia="Times New Roman" w:hAnsi="Times New Roman"/>
          <w:sz w:val="24"/>
          <w:szCs w:val="24"/>
          <w:lang w:val="lv-LV"/>
        </w:rPr>
        <w:t xml:space="preserve">Apbūves tiesības </w:t>
      </w:r>
      <w:r w:rsidR="00DD0302" w:rsidRPr="00527D9E">
        <w:rPr>
          <w:rFonts w:ascii="Times New Roman" w:eastAsia="Times New Roman" w:hAnsi="Times New Roman"/>
          <w:sz w:val="24"/>
          <w:szCs w:val="24"/>
          <w:lang w:val="lv-LV"/>
        </w:rPr>
        <w:t>līgums ir jānoslēdz 15 (piecpadsmit) darba dienu laikā pēc Domes priekšsēdētāja lēmuma pieņemšanas.</w:t>
      </w:r>
    </w:p>
    <w:p w:rsidR="00DD0302" w:rsidRPr="00527D9E" w:rsidRDefault="00DD0302" w:rsidP="00DD0302">
      <w:pPr>
        <w:tabs>
          <w:tab w:val="left" w:pos="426"/>
        </w:tabs>
        <w:spacing w:after="0" w:line="240" w:lineRule="auto"/>
        <w:jc w:val="both"/>
        <w:rPr>
          <w:rFonts w:ascii="Times New Roman" w:eastAsia="Times New Roman" w:hAnsi="Times New Roman"/>
          <w:sz w:val="24"/>
          <w:szCs w:val="24"/>
          <w:lang w:val="lv-LV"/>
        </w:rPr>
      </w:pPr>
      <w:r w:rsidRPr="00527D9E">
        <w:rPr>
          <w:rFonts w:ascii="Times New Roman" w:eastAsia="Times New Roman" w:hAnsi="Times New Roman"/>
          <w:sz w:val="24"/>
          <w:szCs w:val="24"/>
          <w:lang w:val="lv-LV"/>
        </w:rPr>
        <w:t xml:space="preserve">     10.2. Gadījumā, ja </w:t>
      </w:r>
      <w:r>
        <w:rPr>
          <w:rFonts w:ascii="Times New Roman" w:eastAsia="Times New Roman" w:hAnsi="Times New Roman"/>
          <w:sz w:val="24"/>
          <w:szCs w:val="24"/>
          <w:lang w:val="lv-LV"/>
        </w:rPr>
        <w:t>Apbūves tiesības</w:t>
      </w:r>
      <w:r w:rsidRPr="00527D9E">
        <w:rPr>
          <w:rFonts w:ascii="Times New Roman" w:eastAsia="Times New Roman" w:hAnsi="Times New Roman"/>
          <w:sz w:val="24"/>
          <w:szCs w:val="24"/>
          <w:lang w:val="lv-LV"/>
        </w:rPr>
        <w:t xml:space="preserve"> līgums netiek noslēgts Noteikumu 10.1.punktā noteiktajā termiņā, </w:t>
      </w:r>
      <w:r>
        <w:rPr>
          <w:rFonts w:ascii="Times New Roman" w:eastAsia="Times New Roman" w:hAnsi="Times New Roman"/>
          <w:sz w:val="24"/>
          <w:szCs w:val="24"/>
          <w:lang w:val="lv-LV"/>
        </w:rPr>
        <w:t>apbūves</w:t>
      </w:r>
      <w:r w:rsidRPr="00527D9E">
        <w:rPr>
          <w:rFonts w:ascii="Times New Roman" w:eastAsia="Times New Roman" w:hAnsi="Times New Roman"/>
          <w:sz w:val="24"/>
          <w:szCs w:val="24"/>
          <w:lang w:val="lv-LV"/>
        </w:rPr>
        <w:t xml:space="preserve"> tiesība 10 (desmit) d</w:t>
      </w:r>
      <w:r>
        <w:rPr>
          <w:rFonts w:ascii="Times New Roman" w:eastAsia="Times New Roman" w:hAnsi="Times New Roman"/>
          <w:sz w:val="24"/>
          <w:szCs w:val="24"/>
          <w:lang w:val="lv-LV"/>
        </w:rPr>
        <w:t>arba dienu laikā tiek piedāvāta</w:t>
      </w:r>
      <w:r w:rsidRPr="00527D9E">
        <w:rPr>
          <w:rFonts w:ascii="Times New Roman" w:eastAsia="Times New Roman" w:hAnsi="Times New Roman"/>
          <w:sz w:val="24"/>
          <w:szCs w:val="24"/>
          <w:lang w:val="lv-LV"/>
        </w:rPr>
        <w:t xml:space="preserve"> izsoles dalībniekam, kurš ir piedāvājis nākamo augstāko </w:t>
      </w:r>
      <w:r>
        <w:rPr>
          <w:rFonts w:ascii="Times New Roman" w:eastAsia="Times New Roman" w:hAnsi="Times New Roman"/>
          <w:sz w:val="24"/>
          <w:szCs w:val="24"/>
          <w:lang w:val="lv-LV"/>
        </w:rPr>
        <w:t>gada</w:t>
      </w:r>
      <w:r w:rsidRPr="00527D9E">
        <w:rPr>
          <w:rFonts w:ascii="Times New Roman" w:eastAsia="Times New Roman" w:hAnsi="Times New Roman"/>
          <w:sz w:val="24"/>
          <w:szCs w:val="24"/>
          <w:lang w:val="lv-LV"/>
        </w:rPr>
        <w:t xml:space="preserve"> maksu </w:t>
      </w:r>
      <w:r>
        <w:rPr>
          <w:rFonts w:ascii="Times New Roman" w:eastAsia="Times New Roman" w:hAnsi="Times New Roman"/>
          <w:sz w:val="24"/>
          <w:szCs w:val="24"/>
          <w:lang w:val="lv-LV"/>
        </w:rPr>
        <w:t xml:space="preserve">par apbūves tiesību </w:t>
      </w:r>
      <w:r w:rsidRPr="00527D9E">
        <w:rPr>
          <w:rFonts w:ascii="Times New Roman" w:eastAsia="Times New Roman" w:hAnsi="Times New Roman"/>
          <w:sz w:val="24"/>
          <w:szCs w:val="24"/>
          <w:lang w:val="lv-LV"/>
        </w:rPr>
        <w:t xml:space="preserve">pirms visaugstākās nosolītās </w:t>
      </w:r>
      <w:r>
        <w:rPr>
          <w:rFonts w:ascii="Times New Roman" w:eastAsia="Times New Roman" w:hAnsi="Times New Roman"/>
          <w:sz w:val="24"/>
          <w:szCs w:val="24"/>
          <w:lang w:val="lv-LV"/>
        </w:rPr>
        <w:t>gada</w:t>
      </w:r>
      <w:r w:rsidRPr="00527D9E">
        <w:rPr>
          <w:rFonts w:ascii="Times New Roman" w:eastAsia="Times New Roman" w:hAnsi="Times New Roman"/>
          <w:sz w:val="24"/>
          <w:szCs w:val="24"/>
          <w:lang w:val="lv-LV"/>
        </w:rPr>
        <w:t xml:space="preserve"> maksas. </w:t>
      </w:r>
    </w:p>
    <w:p w:rsidR="00DD0302" w:rsidRPr="00527D9E" w:rsidRDefault="00DD0302" w:rsidP="00DD0302">
      <w:pPr>
        <w:tabs>
          <w:tab w:val="left" w:pos="284"/>
        </w:tabs>
        <w:spacing w:after="0" w:line="240" w:lineRule="auto"/>
        <w:jc w:val="both"/>
        <w:rPr>
          <w:rFonts w:ascii="Times New Roman" w:eastAsia="Times New Roman" w:hAnsi="Times New Roman"/>
          <w:sz w:val="24"/>
          <w:szCs w:val="24"/>
          <w:lang w:val="lv-LV"/>
        </w:rPr>
      </w:pPr>
      <w:r w:rsidRPr="00E22D66">
        <w:rPr>
          <w:rFonts w:ascii="Times New Roman" w:eastAsia="Times New Roman" w:hAnsi="Times New Roman"/>
          <w:color w:val="FF0000"/>
          <w:sz w:val="24"/>
          <w:szCs w:val="24"/>
          <w:lang w:val="lv-LV"/>
        </w:rPr>
        <w:t xml:space="preserve">       </w:t>
      </w:r>
      <w:r w:rsidRPr="00527D9E">
        <w:rPr>
          <w:rFonts w:ascii="Times New Roman" w:eastAsia="Times New Roman" w:hAnsi="Times New Roman"/>
          <w:sz w:val="24"/>
          <w:szCs w:val="24"/>
          <w:lang w:val="lv-LV"/>
        </w:rPr>
        <w:t xml:space="preserve">10.3. Pretendents, kurš piedāvājis nākamo augstāko </w:t>
      </w:r>
      <w:r>
        <w:rPr>
          <w:rFonts w:ascii="Times New Roman" w:eastAsia="Times New Roman" w:hAnsi="Times New Roman"/>
          <w:sz w:val="24"/>
          <w:szCs w:val="24"/>
          <w:lang w:val="lv-LV"/>
        </w:rPr>
        <w:t>gada</w:t>
      </w:r>
      <w:r w:rsidRPr="00527D9E">
        <w:rPr>
          <w:rFonts w:ascii="Times New Roman" w:eastAsia="Times New Roman" w:hAnsi="Times New Roman"/>
          <w:sz w:val="24"/>
          <w:szCs w:val="24"/>
          <w:lang w:val="lv-LV"/>
        </w:rPr>
        <w:t xml:space="preserve"> maksu</w:t>
      </w:r>
      <w:r>
        <w:rPr>
          <w:rFonts w:ascii="Times New Roman" w:eastAsia="Times New Roman" w:hAnsi="Times New Roman"/>
          <w:sz w:val="24"/>
          <w:szCs w:val="24"/>
          <w:lang w:val="lv-LV"/>
        </w:rPr>
        <w:t xml:space="preserve"> par Apbūves tiesību</w:t>
      </w:r>
      <w:r w:rsidRPr="00527D9E">
        <w:rPr>
          <w:rFonts w:ascii="Times New Roman" w:eastAsia="Times New Roman" w:hAnsi="Times New Roman"/>
          <w:sz w:val="24"/>
          <w:szCs w:val="24"/>
          <w:lang w:val="lv-LV"/>
        </w:rPr>
        <w:t xml:space="preserve">, atbild uz 10.2. punktā minēto piedāvājumu 10 (desmit) darba dienu laikā no tā saņemšanas. Ja pretendents piekrīt parakstīt </w:t>
      </w:r>
      <w:r>
        <w:rPr>
          <w:rFonts w:ascii="Times New Roman" w:eastAsia="Times New Roman" w:hAnsi="Times New Roman"/>
          <w:sz w:val="24"/>
          <w:szCs w:val="24"/>
          <w:lang w:val="lv-LV"/>
        </w:rPr>
        <w:t xml:space="preserve">Apbūves tiesības </w:t>
      </w:r>
      <w:r w:rsidRPr="00527D9E">
        <w:rPr>
          <w:rFonts w:ascii="Times New Roman" w:eastAsia="Times New Roman" w:hAnsi="Times New Roman"/>
          <w:sz w:val="24"/>
          <w:szCs w:val="24"/>
          <w:lang w:val="lv-LV"/>
        </w:rPr>
        <w:t xml:space="preserve">līgumu par paša nosolīto augstāko </w:t>
      </w:r>
      <w:r>
        <w:rPr>
          <w:rFonts w:ascii="Times New Roman" w:eastAsia="Times New Roman" w:hAnsi="Times New Roman"/>
          <w:sz w:val="24"/>
          <w:szCs w:val="24"/>
          <w:lang w:val="lv-LV"/>
        </w:rPr>
        <w:t>gada</w:t>
      </w:r>
      <w:r w:rsidRPr="00527D9E">
        <w:rPr>
          <w:rFonts w:ascii="Times New Roman" w:eastAsia="Times New Roman" w:hAnsi="Times New Roman"/>
          <w:sz w:val="24"/>
          <w:szCs w:val="24"/>
          <w:lang w:val="lv-LV"/>
        </w:rPr>
        <w:t xml:space="preserve"> maksu – līgums jāparaksta ne vēlāk kā 15 (piecpadsmit) darba dienu laikā pēc tā projekta nosūtīšanas.</w:t>
      </w:r>
    </w:p>
    <w:p w:rsidR="006017C5" w:rsidRDefault="006017C5" w:rsidP="00803402">
      <w:pPr>
        <w:spacing w:after="0" w:line="240" w:lineRule="auto"/>
        <w:jc w:val="both"/>
        <w:rPr>
          <w:rFonts w:ascii="Times New Roman" w:eastAsia="Times New Roman" w:hAnsi="Times New Roman"/>
          <w:color w:val="FF0000"/>
          <w:sz w:val="24"/>
          <w:szCs w:val="24"/>
          <w:lang w:val="lv-LV"/>
        </w:rPr>
      </w:pPr>
    </w:p>
    <w:p w:rsidR="00803402" w:rsidRPr="00496E5C" w:rsidRDefault="00803402" w:rsidP="00AE1824">
      <w:pPr>
        <w:spacing w:after="0" w:line="240" w:lineRule="auto"/>
        <w:jc w:val="both"/>
        <w:rPr>
          <w:rFonts w:ascii="Times New Roman" w:eastAsia="Times New Roman" w:hAnsi="Times New Roman"/>
          <w:sz w:val="24"/>
          <w:szCs w:val="24"/>
          <w:lang w:val="lv-LV"/>
        </w:rPr>
      </w:pPr>
      <w:r w:rsidRPr="00496E5C">
        <w:rPr>
          <w:rFonts w:ascii="Times New Roman" w:eastAsia="Times New Roman" w:hAnsi="Times New Roman"/>
          <w:sz w:val="24"/>
          <w:szCs w:val="24"/>
          <w:lang w:val="lv-LV"/>
        </w:rPr>
        <w:t>Pielikumā:</w:t>
      </w:r>
      <w:r w:rsidR="00E7649E" w:rsidRPr="00E7649E">
        <w:rPr>
          <w:rFonts w:ascii="Times New Roman" w:eastAsia="Times New Roman" w:hAnsi="Times New Roman"/>
          <w:sz w:val="24"/>
          <w:szCs w:val="24"/>
          <w:lang w:val="lv-LV"/>
        </w:rPr>
        <w:t xml:space="preserve"> </w:t>
      </w:r>
      <w:r w:rsidR="002F1D77">
        <w:rPr>
          <w:rFonts w:ascii="Times New Roman" w:eastAsia="Times New Roman" w:hAnsi="Times New Roman"/>
          <w:sz w:val="24"/>
          <w:szCs w:val="24"/>
          <w:lang w:val="lv-LV"/>
        </w:rPr>
        <w:t xml:space="preserve"> </w:t>
      </w:r>
      <w:r w:rsidRPr="00496E5C">
        <w:rPr>
          <w:rFonts w:ascii="Times New Roman" w:eastAsia="Times New Roman" w:hAnsi="Times New Roman"/>
          <w:sz w:val="24"/>
          <w:szCs w:val="24"/>
          <w:lang w:val="lv-LV"/>
        </w:rPr>
        <w:t xml:space="preserve">1.pielikums – </w:t>
      </w:r>
      <w:r w:rsidR="002F1D77">
        <w:rPr>
          <w:rFonts w:ascii="Times New Roman" w:eastAsia="Times New Roman" w:hAnsi="Times New Roman"/>
          <w:sz w:val="24"/>
          <w:szCs w:val="24"/>
          <w:lang w:val="lv-LV"/>
        </w:rPr>
        <w:t xml:space="preserve"> </w:t>
      </w:r>
      <w:r w:rsidR="00E7649E" w:rsidRPr="00496E5C">
        <w:rPr>
          <w:rFonts w:ascii="Times New Roman" w:eastAsia="Times New Roman" w:hAnsi="Times New Roman"/>
          <w:sz w:val="24"/>
          <w:szCs w:val="24"/>
          <w:lang w:val="lv-LV"/>
        </w:rPr>
        <w:t>Apbūves tiesības līguma projekts.</w:t>
      </w:r>
    </w:p>
    <w:p w:rsidR="00803402" w:rsidRPr="00496E5C" w:rsidRDefault="00803402" w:rsidP="00803402">
      <w:pPr>
        <w:spacing w:after="0" w:line="240" w:lineRule="auto"/>
        <w:jc w:val="both"/>
        <w:rPr>
          <w:rFonts w:ascii="Times New Roman" w:eastAsia="Times New Roman" w:hAnsi="Times New Roman"/>
          <w:sz w:val="24"/>
          <w:szCs w:val="24"/>
          <w:lang w:val="lv-LV"/>
        </w:rPr>
      </w:pPr>
      <w:r w:rsidRPr="00496E5C">
        <w:rPr>
          <w:rFonts w:ascii="Times New Roman" w:eastAsia="Times New Roman" w:hAnsi="Times New Roman"/>
          <w:sz w:val="24"/>
          <w:szCs w:val="24"/>
          <w:lang w:val="lv-LV"/>
        </w:rPr>
        <w:t xml:space="preserve">         </w:t>
      </w:r>
      <w:r w:rsidR="00AE1824">
        <w:rPr>
          <w:rFonts w:ascii="Times New Roman" w:eastAsia="Times New Roman" w:hAnsi="Times New Roman"/>
          <w:sz w:val="24"/>
          <w:szCs w:val="24"/>
          <w:lang w:val="lv-LV"/>
        </w:rPr>
        <w:t xml:space="preserve">          </w:t>
      </w:r>
      <w:r w:rsidRPr="00496E5C">
        <w:rPr>
          <w:rFonts w:ascii="Times New Roman" w:eastAsia="Times New Roman" w:hAnsi="Times New Roman"/>
          <w:sz w:val="24"/>
          <w:szCs w:val="24"/>
          <w:lang w:val="lv-LV"/>
        </w:rPr>
        <w:t xml:space="preserve">2.pielikums –  </w:t>
      </w:r>
      <w:r w:rsidR="00E7649E">
        <w:rPr>
          <w:rFonts w:ascii="Times New Roman" w:eastAsia="Times New Roman" w:hAnsi="Times New Roman"/>
          <w:sz w:val="24"/>
          <w:szCs w:val="24"/>
          <w:lang w:val="lv-LV"/>
        </w:rPr>
        <w:t>Zemes robežu plāns.</w:t>
      </w:r>
    </w:p>
    <w:p w:rsidR="00B26696" w:rsidRPr="00496E5C" w:rsidRDefault="00B26696" w:rsidP="00B26696">
      <w:pPr>
        <w:spacing w:after="0" w:line="240" w:lineRule="auto"/>
        <w:jc w:val="both"/>
        <w:rPr>
          <w:rFonts w:ascii="Times New Roman" w:eastAsia="Times New Roman" w:hAnsi="Times New Roman"/>
          <w:sz w:val="24"/>
          <w:szCs w:val="24"/>
          <w:lang w:val="lv-LV"/>
        </w:rPr>
      </w:pPr>
      <w:r w:rsidRPr="00496E5C">
        <w:rPr>
          <w:rFonts w:ascii="Times New Roman" w:eastAsia="Times New Roman" w:hAnsi="Times New Roman"/>
          <w:sz w:val="24"/>
          <w:szCs w:val="24"/>
          <w:lang w:val="lv-LV"/>
        </w:rPr>
        <w:t xml:space="preserve">         </w:t>
      </w:r>
      <w:r w:rsidR="00AE1824">
        <w:rPr>
          <w:rFonts w:ascii="Times New Roman" w:eastAsia="Times New Roman" w:hAnsi="Times New Roman"/>
          <w:sz w:val="24"/>
          <w:szCs w:val="24"/>
          <w:lang w:val="lv-LV"/>
        </w:rPr>
        <w:t xml:space="preserve">          </w:t>
      </w:r>
      <w:r w:rsidRPr="00496E5C">
        <w:rPr>
          <w:rFonts w:ascii="Times New Roman" w:eastAsia="Times New Roman" w:hAnsi="Times New Roman"/>
          <w:sz w:val="24"/>
          <w:szCs w:val="24"/>
          <w:lang w:val="lv-LV"/>
        </w:rPr>
        <w:t xml:space="preserve">3.pielikums –  Informācija par </w:t>
      </w:r>
      <w:r w:rsidR="009F0649" w:rsidRPr="00496E5C">
        <w:rPr>
          <w:rFonts w:ascii="Times New Roman" w:eastAsia="Times New Roman" w:hAnsi="Times New Roman"/>
          <w:sz w:val="24"/>
          <w:szCs w:val="24"/>
          <w:lang w:val="lv-LV"/>
        </w:rPr>
        <w:t xml:space="preserve">apbūves tiesības </w:t>
      </w:r>
      <w:r w:rsidRPr="00496E5C">
        <w:rPr>
          <w:rFonts w:ascii="Times New Roman" w:eastAsia="Times New Roman" w:hAnsi="Times New Roman"/>
          <w:sz w:val="24"/>
          <w:szCs w:val="24"/>
          <w:lang w:val="lv-LV"/>
        </w:rPr>
        <w:t>objektu.</w:t>
      </w:r>
    </w:p>
    <w:p w:rsidR="00D60DAF" w:rsidRDefault="00D60DAF">
      <w:pPr>
        <w:spacing w:after="0" w:line="240" w:lineRule="auto"/>
        <w:jc w:val="both"/>
        <w:rPr>
          <w:rFonts w:ascii="Times New Roman" w:eastAsia="Times New Roman" w:hAnsi="Times New Roman"/>
          <w:color w:val="FF0000"/>
          <w:sz w:val="24"/>
          <w:szCs w:val="24"/>
          <w:lang w:val="lv-LV"/>
        </w:rPr>
      </w:pPr>
    </w:p>
    <w:p w:rsidR="00D60DAF" w:rsidRPr="00496E5C" w:rsidRDefault="00D60DAF">
      <w:pPr>
        <w:spacing w:after="0" w:line="240" w:lineRule="auto"/>
        <w:jc w:val="both"/>
        <w:rPr>
          <w:rFonts w:ascii="Times New Roman" w:eastAsia="Times New Roman" w:hAnsi="Times New Roman"/>
          <w:color w:val="FF0000"/>
          <w:sz w:val="24"/>
          <w:szCs w:val="24"/>
          <w:lang w:val="lv-LV"/>
        </w:rPr>
      </w:pPr>
    </w:p>
    <w:p w:rsidR="000C5D9B" w:rsidRPr="00496E5C" w:rsidRDefault="00AE1824">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D</w:t>
      </w:r>
      <w:r w:rsidR="000C5D9B" w:rsidRPr="00496E5C">
        <w:rPr>
          <w:rFonts w:ascii="Times New Roman" w:eastAsia="Times New Roman" w:hAnsi="Times New Roman"/>
          <w:sz w:val="24"/>
          <w:szCs w:val="24"/>
          <w:lang w:val="lv-LV"/>
        </w:rPr>
        <w:t>omes priekšsēdētāj</w:t>
      </w:r>
      <w:r w:rsidR="00D011EB" w:rsidRPr="00496E5C">
        <w:rPr>
          <w:rFonts w:ascii="Times New Roman" w:eastAsia="Times New Roman" w:hAnsi="Times New Roman"/>
          <w:sz w:val="24"/>
          <w:szCs w:val="24"/>
          <w:lang w:val="lv-LV"/>
        </w:rPr>
        <w:t xml:space="preserve">s                          </w:t>
      </w:r>
      <w:r w:rsidR="002711F4">
        <w:rPr>
          <w:rFonts w:ascii="Times New Roman" w:eastAsia="Times New Roman" w:hAnsi="Times New Roman"/>
          <w:sz w:val="24"/>
          <w:szCs w:val="24"/>
          <w:lang w:eastAsia="ru-RU"/>
        </w:rPr>
        <w:t xml:space="preserve">  </w:t>
      </w:r>
      <w:r w:rsidR="002711F4">
        <w:rPr>
          <w:rFonts w:ascii="Times New Roman" w:eastAsia="Times New Roman" w:hAnsi="Times New Roman"/>
          <w:i/>
          <w:sz w:val="24"/>
          <w:szCs w:val="24"/>
          <w:lang w:eastAsia="ru-RU"/>
        </w:rPr>
        <w:t>(</w:t>
      </w:r>
      <w:proofErr w:type="spellStart"/>
      <w:r w:rsidR="002711F4">
        <w:rPr>
          <w:rFonts w:ascii="Times New Roman" w:eastAsia="Times New Roman" w:hAnsi="Times New Roman"/>
          <w:i/>
          <w:sz w:val="24"/>
          <w:szCs w:val="24"/>
          <w:lang w:eastAsia="ru-RU"/>
        </w:rPr>
        <w:t>personiskais</w:t>
      </w:r>
      <w:proofErr w:type="spellEnd"/>
      <w:r w:rsidR="002711F4">
        <w:rPr>
          <w:rFonts w:ascii="Times New Roman" w:eastAsia="Times New Roman" w:hAnsi="Times New Roman"/>
          <w:i/>
          <w:sz w:val="24"/>
          <w:szCs w:val="24"/>
          <w:lang w:eastAsia="ru-RU"/>
        </w:rPr>
        <w:t xml:space="preserve"> </w:t>
      </w:r>
      <w:proofErr w:type="spellStart"/>
      <w:r w:rsidR="002711F4">
        <w:rPr>
          <w:rFonts w:ascii="Times New Roman" w:eastAsia="Times New Roman" w:hAnsi="Times New Roman"/>
          <w:i/>
          <w:sz w:val="24"/>
          <w:szCs w:val="24"/>
          <w:lang w:eastAsia="ru-RU"/>
        </w:rPr>
        <w:t>paraksts</w:t>
      </w:r>
      <w:proofErr w:type="spellEnd"/>
      <w:r w:rsidR="002711F4">
        <w:rPr>
          <w:rFonts w:ascii="Times New Roman" w:eastAsia="Times New Roman" w:hAnsi="Times New Roman"/>
          <w:i/>
          <w:sz w:val="24"/>
          <w:szCs w:val="24"/>
          <w:lang w:eastAsia="ru-RU"/>
        </w:rPr>
        <w:t>)</w:t>
      </w:r>
      <w:bookmarkStart w:id="0" w:name="_GoBack"/>
      <w:bookmarkEnd w:id="0"/>
      <w:r w:rsidR="00D011EB" w:rsidRPr="00496E5C">
        <w:rPr>
          <w:rFonts w:ascii="Times New Roman" w:eastAsia="Times New Roman" w:hAnsi="Times New Roman"/>
          <w:sz w:val="24"/>
          <w:szCs w:val="24"/>
          <w:lang w:val="lv-LV"/>
        </w:rPr>
        <w:t xml:space="preserve">                     </w:t>
      </w:r>
      <w:proofErr w:type="spellStart"/>
      <w:r w:rsidR="00A3424B">
        <w:rPr>
          <w:rFonts w:ascii="Times New Roman" w:eastAsia="Times New Roman" w:hAnsi="Times New Roman"/>
          <w:sz w:val="24"/>
          <w:szCs w:val="24"/>
          <w:lang w:val="lv-LV"/>
        </w:rPr>
        <w:t>I.Prelatovs</w:t>
      </w:r>
      <w:proofErr w:type="spellEnd"/>
    </w:p>
    <w:p w:rsidR="00A52C65" w:rsidRPr="00496E5C" w:rsidRDefault="00642705">
      <w:pPr>
        <w:spacing w:after="0" w:line="240" w:lineRule="auto"/>
        <w:rPr>
          <w:rFonts w:ascii="Times New Roman" w:hAnsi="Times New Roman"/>
          <w:sz w:val="24"/>
          <w:szCs w:val="24"/>
          <w:lang w:val="lv-LV"/>
        </w:rPr>
      </w:pPr>
      <w:r w:rsidRPr="00496E5C">
        <w:rPr>
          <w:rFonts w:ascii="Times New Roman" w:eastAsia="Times New Roman" w:hAnsi="Times New Roman"/>
          <w:sz w:val="24"/>
          <w:szCs w:val="24"/>
          <w:lang w:val="lv-LV"/>
        </w:rPr>
        <w:tab/>
      </w:r>
    </w:p>
    <w:p w:rsidR="00D011EB" w:rsidRPr="00496E5C" w:rsidRDefault="00D011EB">
      <w:pPr>
        <w:spacing w:after="0" w:line="240" w:lineRule="auto"/>
        <w:rPr>
          <w:rFonts w:ascii="Times New Roman" w:hAnsi="Times New Roman"/>
          <w:sz w:val="24"/>
          <w:szCs w:val="24"/>
          <w:lang w:val="lv-LV"/>
        </w:rPr>
      </w:pPr>
    </w:p>
    <w:sectPr w:rsidR="00D011EB" w:rsidRPr="00496E5C" w:rsidSect="00AE1824">
      <w:headerReference w:type="default" r:id="rId8"/>
      <w:pgSz w:w="11906" w:h="16838"/>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66D" w:rsidRDefault="00C5566D">
      <w:pPr>
        <w:spacing w:after="0" w:line="240" w:lineRule="auto"/>
      </w:pPr>
      <w:r>
        <w:separator/>
      </w:r>
    </w:p>
  </w:endnote>
  <w:endnote w:type="continuationSeparator" w:id="0">
    <w:p w:rsidR="00C5566D" w:rsidRDefault="00C5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66D" w:rsidRDefault="00C5566D">
      <w:pPr>
        <w:spacing w:after="0" w:line="240" w:lineRule="auto"/>
      </w:pPr>
      <w:r>
        <w:rPr>
          <w:color w:val="000000"/>
        </w:rPr>
        <w:separator/>
      </w:r>
    </w:p>
  </w:footnote>
  <w:footnote w:type="continuationSeparator" w:id="0">
    <w:p w:rsidR="00C5566D" w:rsidRDefault="00C55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2711F4">
      <w:rPr>
        <w:noProof/>
      </w:rPr>
      <w:t>5</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34F"/>
    <w:multiLevelType w:val="multilevel"/>
    <w:tmpl w:val="9C1A36A0"/>
    <w:lvl w:ilvl="0">
      <w:start w:val="8"/>
      <w:numFmt w:val="decimal"/>
      <w:lvlText w:val="%1."/>
      <w:lvlJc w:val="left"/>
      <w:pPr>
        <w:ind w:left="540" w:hanging="540"/>
      </w:pPr>
      <w:rPr>
        <w:rFonts w:hint="default"/>
      </w:rPr>
    </w:lvl>
    <w:lvl w:ilvl="1">
      <w:start w:val="3"/>
      <w:numFmt w:val="decimal"/>
      <w:lvlText w:val="%1.%2."/>
      <w:lvlJc w:val="left"/>
      <w:pPr>
        <w:ind w:left="750" w:hanging="540"/>
      </w:pPr>
      <w:rPr>
        <w:rFonts w:hint="default"/>
      </w:rPr>
    </w:lvl>
    <w:lvl w:ilvl="2">
      <w:start w:val="5"/>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2" w15:restartNumberingAfterBreak="0">
    <w:nsid w:val="2280386A"/>
    <w:multiLevelType w:val="multilevel"/>
    <w:tmpl w:val="9C1A36A0"/>
    <w:lvl w:ilvl="0">
      <w:start w:val="8"/>
      <w:numFmt w:val="decimal"/>
      <w:lvlText w:val="%1."/>
      <w:lvlJc w:val="left"/>
      <w:pPr>
        <w:ind w:left="540" w:hanging="540"/>
      </w:pPr>
      <w:rPr>
        <w:rFonts w:hint="default"/>
      </w:rPr>
    </w:lvl>
    <w:lvl w:ilvl="1">
      <w:start w:val="3"/>
      <w:numFmt w:val="decimal"/>
      <w:lvlText w:val="%1.%2."/>
      <w:lvlJc w:val="left"/>
      <w:pPr>
        <w:ind w:left="750" w:hanging="540"/>
      </w:pPr>
      <w:rPr>
        <w:rFonts w:hint="default"/>
      </w:rPr>
    </w:lvl>
    <w:lvl w:ilvl="2">
      <w:start w:val="5"/>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15:restartNumberingAfterBreak="0">
    <w:nsid w:val="471708C7"/>
    <w:multiLevelType w:val="hybridMultilevel"/>
    <w:tmpl w:val="DC10D8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3"/>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5146"/>
    <w:rsid w:val="00013400"/>
    <w:rsid w:val="00017348"/>
    <w:rsid w:val="00022561"/>
    <w:rsid w:val="00025340"/>
    <w:rsid w:val="0002592D"/>
    <w:rsid w:val="00027203"/>
    <w:rsid w:val="00030E58"/>
    <w:rsid w:val="00032D38"/>
    <w:rsid w:val="00033D95"/>
    <w:rsid w:val="000369A3"/>
    <w:rsid w:val="00040041"/>
    <w:rsid w:val="00052378"/>
    <w:rsid w:val="00053532"/>
    <w:rsid w:val="0005395A"/>
    <w:rsid w:val="0005420B"/>
    <w:rsid w:val="0005707F"/>
    <w:rsid w:val="00060BA5"/>
    <w:rsid w:val="00064CAB"/>
    <w:rsid w:val="000677F5"/>
    <w:rsid w:val="00070596"/>
    <w:rsid w:val="00077079"/>
    <w:rsid w:val="00077163"/>
    <w:rsid w:val="000809D1"/>
    <w:rsid w:val="0008182E"/>
    <w:rsid w:val="000878AC"/>
    <w:rsid w:val="000900FB"/>
    <w:rsid w:val="00090E69"/>
    <w:rsid w:val="000977B4"/>
    <w:rsid w:val="000A4560"/>
    <w:rsid w:val="000B1CDA"/>
    <w:rsid w:val="000B22C1"/>
    <w:rsid w:val="000B45C0"/>
    <w:rsid w:val="000B4F32"/>
    <w:rsid w:val="000B6AA2"/>
    <w:rsid w:val="000C4769"/>
    <w:rsid w:val="000C5301"/>
    <w:rsid w:val="000C5D9B"/>
    <w:rsid w:val="000C7D44"/>
    <w:rsid w:val="000D0CF8"/>
    <w:rsid w:val="000D6CC5"/>
    <w:rsid w:val="000D7214"/>
    <w:rsid w:val="000E1E74"/>
    <w:rsid w:val="000E1ECE"/>
    <w:rsid w:val="000E31DE"/>
    <w:rsid w:val="000E3905"/>
    <w:rsid w:val="000F1172"/>
    <w:rsid w:val="000F136C"/>
    <w:rsid w:val="000F1EF2"/>
    <w:rsid w:val="000F4C11"/>
    <w:rsid w:val="000F648A"/>
    <w:rsid w:val="0010401A"/>
    <w:rsid w:val="00104E71"/>
    <w:rsid w:val="0010660A"/>
    <w:rsid w:val="0012367D"/>
    <w:rsid w:val="00135E4D"/>
    <w:rsid w:val="001375EC"/>
    <w:rsid w:val="001409F4"/>
    <w:rsid w:val="00141771"/>
    <w:rsid w:val="00146C32"/>
    <w:rsid w:val="00147A5E"/>
    <w:rsid w:val="001538F1"/>
    <w:rsid w:val="00156BEE"/>
    <w:rsid w:val="001717E5"/>
    <w:rsid w:val="00173EF0"/>
    <w:rsid w:val="00174E12"/>
    <w:rsid w:val="0018038F"/>
    <w:rsid w:val="00182618"/>
    <w:rsid w:val="001832D2"/>
    <w:rsid w:val="00183996"/>
    <w:rsid w:val="00191100"/>
    <w:rsid w:val="00191553"/>
    <w:rsid w:val="001A7F8B"/>
    <w:rsid w:val="001B1571"/>
    <w:rsid w:val="001B15CF"/>
    <w:rsid w:val="001B2AB9"/>
    <w:rsid w:val="001B437A"/>
    <w:rsid w:val="001D08AB"/>
    <w:rsid w:val="001D1C95"/>
    <w:rsid w:val="001D1F10"/>
    <w:rsid w:val="001D6A0B"/>
    <w:rsid w:val="001D792C"/>
    <w:rsid w:val="001E1754"/>
    <w:rsid w:val="001E30E7"/>
    <w:rsid w:val="001E310F"/>
    <w:rsid w:val="001E371E"/>
    <w:rsid w:val="001E4CEC"/>
    <w:rsid w:val="001E641B"/>
    <w:rsid w:val="001E7244"/>
    <w:rsid w:val="001E741F"/>
    <w:rsid w:val="001F5500"/>
    <w:rsid w:val="001F5A3C"/>
    <w:rsid w:val="001F7BA0"/>
    <w:rsid w:val="002033BA"/>
    <w:rsid w:val="00204244"/>
    <w:rsid w:val="0021304B"/>
    <w:rsid w:val="0021434E"/>
    <w:rsid w:val="0021528B"/>
    <w:rsid w:val="00222361"/>
    <w:rsid w:val="00222E9D"/>
    <w:rsid w:val="0022368D"/>
    <w:rsid w:val="00226C3D"/>
    <w:rsid w:val="00230B0C"/>
    <w:rsid w:val="00231732"/>
    <w:rsid w:val="00231F2F"/>
    <w:rsid w:val="002354C9"/>
    <w:rsid w:val="002369BE"/>
    <w:rsid w:val="0024052F"/>
    <w:rsid w:val="00247B1A"/>
    <w:rsid w:val="002527B7"/>
    <w:rsid w:val="00252ABC"/>
    <w:rsid w:val="00254E26"/>
    <w:rsid w:val="00257A1D"/>
    <w:rsid w:val="00260208"/>
    <w:rsid w:val="002630A3"/>
    <w:rsid w:val="002652F8"/>
    <w:rsid w:val="00267008"/>
    <w:rsid w:val="002711F4"/>
    <w:rsid w:val="002777ED"/>
    <w:rsid w:val="00282D15"/>
    <w:rsid w:val="002836BD"/>
    <w:rsid w:val="00285B42"/>
    <w:rsid w:val="002870D4"/>
    <w:rsid w:val="00287358"/>
    <w:rsid w:val="002938D0"/>
    <w:rsid w:val="00293D8A"/>
    <w:rsid w:val="002A5FA6"/>
    <w:rsid w:val="002A60C8"/>
    <w:rsid w:val="002B0577"/>
    <w:rsid w:val="002B78F0"/>
    <w:rsid w:val="002C129D"/>
    <w:rsid w:val="002C7845"/>
    <w:rsid w:val="002D2571"/>
    <w:rsid w:val="002E20B2"/>
    <w:rsid w:val="002E332D"/>
    <w:rsid w:val="002E79D3"/>
    <w:rsid w:val="002F01A2"/>
    <w:rsid w:val="002F122E"/>
    <w:rsid w:val="002F1D77"/>
    <w:rsid w:val="002F5C3A"/>
    <w:rsid w:val="002F7BF3"/>
    <w:rsid w:val="003018CA"/>
    <w:rsid w:val="003032C3"/>
    <w:rsid w:val="00303D61"/>
    <w:rsid w:val="00305DE8"/>
    <w:rsid w:val="00306D81"/>
    <w:rsid w:val="003104D1"/>
    <w:rsid w:val="0031255C"/>
    <w:rsid w:val="003137EB"/>
    <w:rsid w:val="00321630"/>
    <w:rsid w:val="00326CA8"/>
    <w:rsid w:val="00327882"/>
    <w:rsid w:val="00330C43"/>
    <w:rsid w:val="0033271A"/>
    <w:rsid w:val="003353A2"/>
    <w:rsid w:val="003419F0"/>
    <w:rsid w:val="00346489"/>
    <w:rsid w:val="00360002"/>
    <w:rsid w:val="00360B85"/>
    <w:rsid w:val="0036278C"/>
    <w:rsid w:val="00364BAE"/>
    <w:rsid w:val="003721FA"/>
    <w:rsid w:val="00376C91"/>
    <w:rsid w:val="003910FA"/>
    <w:rsid w:val="00391C2A"/>
    <w:rsid w:val="00393C9C"/>
    <w:rsid w:val="00395D8A"/>
    <w:rsid w:val="003A3060"/>
    <w:rsid w:val="003A3D54"/>
    <w:rsid w:val="003B45F3"/>
    <w:rsid w:val="003B68AD"/>
    <w:rsid w:val="003C2FEE"/>
    <w:rsid w:val="003C456A"/>
    <w:rsid w:val="003C4F99"/>
    <w:rsid w:val="003D3B65"/>
    <w:rsid w:val="003D6C47"/>
    <w:rsid w:val="003D6C77"/>
    <w:rsid w:val="003E1C1D"/>
    <w:rsid w:val="003E2C12"/>
    <w:rsid w:val="003E3BAF"/>
    <w:rsid w:val="003E3C76"/>
    <w:rsid w:val="003E7F0A"/>
    <w:rsid w:val="003F547C"/>
    <w:rsid w:val="00402D44"/>
    <w:rsid w:val="004061DA"/>
    <w:rsid w:val="00410984"/>
    <w:rsid w:val="00412577"/>
    <w:rsid w:val="00414979"/>
    <w:rsid w:val="004408BD"/>
    <w:rsid w:val="004508EC"/>
    <w:rsid w:val="00451093"/>
    <w:rsid w:val="00453807"/>
    <w:rsid w:val="0045752A"/>
    <w:rsid w:val="00461700"/>
    <w:rsid w:val="0046446E"/>
    <w:rsid w:val="00464947"/>
    <w:rsid w:val="00465643"/>
    <w:rsid w:val="0046657B"/>
    <w:rsid w:val="00470252"/>
    <w:rsid w:val="00471F1E"/>
    <w:rsid w:val="00480E02"/>
    <w:rsid w:val="0048137A"/>
    <w:rsid w:val="00483FBC"/>
    <w:rsid w:val="00484BD5"/>
    <w:rsid w:val="00495339"/>
    <w:rsid w:val="00496E5C"/>
    <w:rsid w:val="004A0EBE"/>
    <w:rsid w:val="004A1558"/>
    <w:rsid w:val="004A3FAC"/>
    <w:rsid w:val="004A4290"/>
    <w:rsid w:val="004A49BC"/>
    <w:rsid w:val="004B02EA"/>
    <w:rsid w:val="004B212D"/>
    <w:rsid w:val="004B2A45"/>
    <w:rsid w:val="004B3A13"/>
    <w:rsid w:val="004B55D8"/>
    <w:rsid w:val="004C1326"/>
    <w:rsid w:val="004C4F8F"/>
    <w:rsid w:val="004C7D7E"/>
    <w:rsid w:val="004D59F7"/>
    <w:rsid w:val="004D6692"/>
    <w:rsid w:val="004E2F31"/>
    <w:rsid w:val="004E3271"/>
    <w:rsid w:val="004E3E86"/>
    <w:rsid w:val="004E5753"/>
    <w:rsid w:val="004F16C3"/>
    <w:rsid w:val="00503084"/>
    <w:rsid w:val="00513218"/>
    <w:rsid w:val="005217ED"/>
    <w:rsid w:val="0052326F"/>
    <w:rsid w:val="00523A2C"/>
    <w:rsid w:val="0053078F"/>
    <w:rsid w:val="00531B1F"/>
    <w:rsid w:val="005358C0"/>
    <w:rsid w:val="00540D62"/>
    <w:rsid w:val="005446ED"/>
    <w:rsid w:val="0054611C"/>
    <w:rsid w:val="00546F7C"/>
    <w:rsid w:val="00555E26"/>
    <w:rsid w:val="00556795"/>
    <w:rsid w:val="00560157"/>
    <w:rsid w:val="005604C9"/>
    <w:rsid w:val="00562814"/>
    <w:rsid w:val="005638FC"/>
    <w:rsid w:val="00570755"/>
    <w:rsid w:val="00572814"/>
    <w:rsid w:val="005824CA"/>
    <w:rsid w:val="00582E17"/>
    <w:rsid w:val="005861D6"/>
    <w:rsid w:val="00587B49"/>
    <w:rsid w:val="00593B5A"/>
    <w:rsid w:val="00594597"/>
    <w:rsid w:val="00595B26"/>
    <w:rsid w:val="0059683E"/>
    <w:rsid w:val="0059692B"/>
    <w:rsid w:val="005A2043"/>
    <w:rsid w:val="005A39EA"/>
    <w:rsid w:val="005A6AFF"/>
    <w:rsid w:val="005B169F"/>
    <w:rsid w:val="005B2912"/>
    <w:rsid w:val="005B2E5B"/>
    <w:rsid w:val="005B2F7B"/>
    <w:rsid w:val="005B46E5"/>
    <w:rsid w:val="005B4F35"/>
    <w:rsid w:val="005B7514"/>
    <w:rsid w:val="005C37B6"/>
    <w:rsid w:val="005C5C07"/>
    <w:rsid w:val="005C6721"/>
    <w:rsid w:val="005C69D6"/>
    <w:rsid w:val="005C7497"/>
    <w:rsid w:val="005D0600"/>
    <w:rsid w:val="005D179E"/>
    <w:rsid w:val="005D4742"/>
    <w:rsid w:val="005D66E8"/>
    <w:rsid w:val="005E5A4F"/>
    <w:rsid w:val="005F1696"/>
    <w:rsid w:val="005F5CBC"/>
    <w:rsid w:val="006001C5"/>
    <w:rsid w:val="006008DE"/>
    <w:rsid w:val="006017C5"/>
    <w:rsid w:val="00604443"/>
    <w:rsid w:val="00604512"/>
    <w:rsid w:val="006140B6"/>
    <w:rsid w:val="006153AB"/>
    <w:rsid w:val="00617752"/>
    <w:rsid w:val="0062056E"/>
    <w:rsid w:val="006236F9"/>
    <w:rsid w:val="006246E5"/>
    <w:rsid w:val="00633CF2"/>
    <w:rsid w:val="00634629"/>
    <w:rsid w:val="006349E6"/>
    <w:rsid w:val="00635820"/>
    <w:rsid w:val="00635BC5"/>
    <w:rsid w:val="00636C96"/>
    <w:rsid w:val="00641F53"/>
    <w:rsid w:val="0064250A"/>
    <w:rsid w:val="00642705"/>
    <w:rsid w:val="00642887"/>
    <w:rsid w:val="00650CB0"/>
    <w:rsid w:val="00656D2D"/>
    <w:rsid w:val="00661734"/>
    <w:rsid w:val="00670101"/>
    <w:rsid w:val="00681589"/>
    <w:rsid w:val="00682523"/>
    <w:rsid w:val="006843F1"/>
    <w:rsid w:val="006866B6"/>
    <w:rsid w:val="00690C15"/>
    <w:rsid w:val="00691D58"/>
    <w:rsid w:val="00691DB3"/>
    <w:rsid w:val="006959BB"/>
    <w:rsid w:val="00695B94"/>
    <w:rsid w:val="00696385"/>
    <w:rsid w:val="006973C8"/>
    <w:rsid w:val="006A093D"/>
    <w:rsid w:val="006A1A9F"/>
    <w:rsid w:val="006B42FF"/>
    <w:rsid w:val="006C0317"/>
    <w:rsid w:val="006C1CB9"/>
    <w:rsid w:val="006C2D59"/>
    <w:rsid w:val="006C6572"/>
    <w:rsid w:val="006D384C"/>
    <w:rsid w:val="006E2156"/>
    <w:rsid w:val="006E5310"/>
    <w:rsid w:val="006E7FF3"/>
    <w:rsid w:val="006F6162"/>
    <w:rsid w:val="00701268"/>
    <w:rsid w:val="0070163E"/>
    <w:rsid w:val="00703A4D"/>
    <w:rsid w:val="00713AF6"/>
    <w:rsid w:val="00716702"/>
    <w:rsid w:val="00725953"/>
    <w:rsid w:val="00726869"/>
    <w:rsid w:val="00726FE5"/>
    <w:rsid w:val="00727428"/>
    <w:rsid w:val="007334DB"/>
    <w:rsid w:val="007364CF"/>
    <w:rsid w:val="00743FF8"/>
    <w:rsid w:val="00744084"/>
    <w:rsid w:val="00745566"/>
    <w:rsid w:val="007459D1"/>
    <w:rsid w:val="007467BB"/>
    <w:rsid w:val="00752074"/>
    <w:rsid w:val="007540B0"/>
    <w:rsid w:val="0075635A"/>
    <w:rsid w:val="00764947"/>
    <w:rsid w:val="00770D92"/>
    <w:rsid w:val="00770F3C"/>
    <w:rsid w:val="00772151"/>
    <w:rsid w:val="00773134"/>
    <w:rsid w:val="00773C0F"/>
    <w:rsid w:val="007814B8"/>
    <w:rsid w:val="00783289"/>
    <w:rsid w:val="00790877"/>
    <w:rsid w:val="00790D5F"/>
    <w:rsid w:val="00793E97"/>
    <w:rsid w:val="007A1B50"/>
    <w:rsid w:val="007A1F09"/>
    <w:rsid w:val="007A7C7A"/>
    <w:rsid w:val="007B4245"/>
    <w:rsid w:val="007C0C10"/>
    <w:rsid w:val="007C2022"/>
    <w:rsid w:val="007D54C9"/>
    <w:rsid w:val="007D67AB"/>
    <w:rsid w:val="007D7E8E"/>
    <w:rsid w:val="007E4557"/>
    <w:rsid w:val="007F3FA9"/>
    <w:rsid w:val="00801705"/>
    <w:rsid w:val="00801F96"/>
    <w:rsid w:val="00803402"/>
    <w:rsid w:val="0080615D"/>
    <w:rsid w:val="0081062C"/>
    <w:rsid w:val="008146D8"/>
    <w:rsid w:val="00814B3D"/>
    <w:rsid w:val="00815A69"/>
    <w:rsid w:val="008167D7"/>
    <w:rsid w:val="0082011D"/>
    <w:rsid w:val="00824812"/>
    <w:rsid w:val="008266A8"/>
    <w:rsid w:val="00827780"/>
    <w:rsid w:val="0083184C"/>
    <w:rsid w:val="008355C3"/>
    <w:rsid w:val="00840BD3"/>
    <w:rsid w:val="00842E31"/>
    <w:rsid w:val="008446F0"/>
    <w:rsid w:val="008448F1"/>
    <w:rsid w:val="008473FF"/>
    <w:rsid w:val="0085788F"/>
    <w:rsid w:val="008650F4"/>
    <w:rsid w:val="00865DAE"/>
    <w:rsid w:val="0087062A"/>
    <w:rsid w:val="00875D65"/>
    <w:rsid w:val="00876324"/>
    <w:rsid w:val="00877833"/>
    <w:rsid w:val="00877F2B"/>
    <w:rsid w:val="00884E02"/>
    <w:rsid w:val="00885221"/>
    <w:rsid w:val="00893404"/>
    <w:rsid w:val="00894149"/>
    <w:rsid w:val="00896D1C"/>
    <w:rsid w:val="008A1836"/>
    <w:rsid w:val="008A3CF8"/>
    <w:rsid w:val="008A526A"/>
    <w:rsid w:val="008B2473"/>
    <w:rsid w:val="008C5C69"/>
    <w:rsid w:val="008C6BA2"/>
    <w:rsid w:val="008D2F5E"/>
    <w:rsid w:val="008D3191"/>
    <w:rsid w:val="008D3D5E"/>
    <w:rsid w:val="008D4983"/>
    <w:rsid w:val="008D714F"/>
    <w:rsid w:val="008E3415"/>
    <w:rsid w:val="008E3655"/>
    <w:rsid w:val="008E4B6E"/>
    <w:rsid w:val="008E72B5"/>
    <w:rsid w:val="008F180D"/>
    <w:rsid w:val="008F2106"/>
    <w:rsid w:val="008F52FF"/>
    <w:rsid w:val="008F6CA2"/>
    <w:rsid w:val="0090510A"/>
    <w:rsid w:val="0091046A"/>
    <w:rsid w:val="00911CC7"/>
    <w:rsid w:val="00912838"/>
    <w:rsid w:val="00914216"/>
    <w:rsid w:val="00921047"/>
    <w:rsid w:val="009279F0"/>
    <w:rsid w:val="009366D1"/>
    <w:rsid w:val="00941EB6"/>
    <w:rsid w:val="009424CE"/>
    <w:rsid w:val="00944F43"/>
    <w:rsid w:val="009453B9"/>
    <w:rsid w:val="00956714"/>
    <w:rsid w:val="00957D72"/>
    <w:rsid w:val="009618DB"/>
    <w:rsid w:val="0096267F"/>
    <w:rsid w:val="00964BA3"/>
    <w:rsid w:val="00964F3E"/>
    <w:rsid w:val="00967765"/>
    <w:rsid w:val="00967E9C"/>
    <w:rsid w:val="00970343"/>
    <w:rsid w:val="009814E7"/>
    <w:rsid w:val="00982244"/>
    <w:rsid w:val="009844A0"/>
    <w:rsid w:val="00987411"/>
    <w:rsid w:val="00992E0C"/>
    <w:rsid w:val="00995F04"/>
    <w:rsid w:val="009A172F"/>
    <w:rsid w:val="009A5E0F"/>
    <w:rsid w:val="009A76D8"/>
    <w:rsid w:val="009A7889"/>
    <w:rsid w:val="009B2123"/>
    <w:rsid w:val="009B4B80"/>
    <w:rsid w:val="009B4D5E"/>
    <w:rsid w:val="009B4ECC"/>
    <w:rsid w:val="009B707B"/>
    <w:rsid w:val="009C0471"/>
    <w:rsid w:val="009C0ADC"/>
    <w:rsid w:val="009C5E40"/>
    <w:rsid w:val="009C6684"/>
    <w:rsid w:val="009D056B"/>
    <w:rsid w:val="009D1F68"/>
    <w:rsid w:val="009D27B6"/>
    <w:rsid w:val="009D3568"/>
    <w:rsid w:val="009D3738"/>
    <w:rsid w:val="009E2CCB"/>
    <w:rsid w:val="009E3656"/>
    <w:rsid w:val="009F0649"/>
    <w:rsid w:val="009F23E4"/>
    <w:rsid w:val="009F760D"/>
    <w:rsid w:val="00A05A65"/>
    <w:rsid w:val="00A06503"/>
    <w:rsid w:val="00A11EA5"/>
    <w:rsid w:val="00A14C19"/>
    <w:rsid w:val="00A17E05"/>
    <w:rsid w:val="00A20AD6"/>
    <w:rsid w:val="00A221EC"/>
    <w:rsid w:val="00A22CA7"/>
    <w:rsid w:val="00A27CCD"/>
    <w:rsid w:val="00A3424B"/>
    <w:rsid w:val="00A35271"/>
    <w:rsid w:val="00A372B4"/>
    <w:rsid w:val="00A428A9"/>
    <w:rsid w:val="00A5035A"/>
    <w:rsid w:val="00A51252"/>
    <w:rsid w:val="00A52C65"/>
    <w:rsid w:val="00A534A7"/>
    <w:rsid w:val="00A53CA0"/>
    <w:rsid w:val="00A55D11"/>
    <w:rsid w:val="00A61B39"/>
    <w:rsid w:val="00A65384"/>
    <w:rsid w:val="00A80807"/>
    <w:rsid w:val="00A876CF"/>
    <w:rsid w:val="00A926F9"/>
    <w:rsid w:val="00A95C0B"/>
    <w:rsid w:val="00AA3EDE"/>
    <w:rsid w:val="00AA486E"/>
    <w:rsid w:val="00AA61A7"/>
    <w:rsid w:val="00AB0A9A"/>
    <w:rsid w:val="00AB3E94"/>
    <w:rsid w:val="00AB404C"/>
    <w:rsid w:val="00AC3DF6"/>
    <w:rsid w:val="00AC54E7"/>
    <w:rsid w:val="00AC6746"/>
    <w:rsid w:val="00AD18BF"/>
    <w:rsid w:val="00AD1DD7"/>
    <w:rsid w:val="00AD33FF"/>
    <w:rsid w:val="00AD45BE"/>
    <w:rsid w:val="00AD6158"/>
    <w:rsid w:val="00AE1824"/>
    <w:rsid w:val="00AE1BA3"/>
    <w:rsid w:val="00AE6308"/>
    <w:rsid w:val="00AF009D"/>
    <w:rsid w:val="00AF0484"/>
    <w:rsid w:val="00AF32D3"/>
    <w:rsid w:val="00B03B29"/>
    <w:rsid w:val="00B0585E"/>
    <w:rsid w:val="00B07087"/>
    <w:rsid w:val="00B0714E"/>
    <w:rsid w:val="00B07D42"/>
    <w:rsid w:val="00B07E19"/>
    <w:rsid w:val="00B11F71"/>
    <w:rsid w:val="00B13D50"/>
    <w:rsid w:val="00B17299"/>
    <w:rsid w:val="00B200F1"/>
    <w:rsid w:val="00B23F47"/>
    <w:rsid w:val="00B244F5"/>
    <w:rsid w:val="00B2502C"/>
    <w:rsid w:val="00B26696"/>
    <w:rsid w:val="00B427DD"/>
    <w:rsid w:val="00B46AD0"/>
    <w:rsid w:val="00B46B80"/>
    <w:rsid w:val="00B54A7A"/>
    <w:rsid w:val="00B569A2"/>
    <w:rsid w:val="00B60833"/>
    <w:rsid w:val="00B63BD2"/>
    <w:rsid w:val="00B64855"/>
    <w:rsid w:val="00B662C5"/>
    <w:rsid w:val="00B67756"/>
    <w:rsid w:val="00B71D89"/>
    <w:rsid w:val="00B71F15"/>
    <w:rsid w:val="00B722BC"/>
    <w:rsid w:val="00B73653"/>
    <w:rsid w:val="00B74AF2"/>
    <w:rsid w:val="00B763D6"/>
    <w:rsid w:val="00B77AFC"/>
    <w:rsid w:val="00B77B64"/>
    <w:rsid w:val="00B824DD"/>
    <w:rsid w:val="00B834BC"/>
    <w:rsid w:val="00B84CAA"/>
    <w:rsid w:val="00B8763E"/>
    <w:rsid w:val="00B91B94"/>
    <w:rsid w:val="00B9424B"/>
    <w:rsid w:val="00B949F2"/>
    <w:rsid w:val="00B965B5"/>
    <w:rsid w:val="00BB3676"/>
    <w:rsid w:val="00BC3257"/>
    <w:rsid w:val="00BC468E"/>
    <w:rsid w:val="00BC65DB"/>
    <w:rsid w:val="00BD3EAD"/>
    <w:rsid w:val="00BD5748"/>
    <w:rsid w:val="00BE1C00"/>
    <w:rsid w:val="00BE322C"/>
    <w:rsid w:val="00BE5B9B"/>
    <w:rsid w:val="00BE6F36"/>
    <w:rsid w:val="00BF2695"/>
    <w:rsid w:val="00C01043"/>
    <w:rsid w:val="00C0360D"/>
    <w:rsid w:val="00C036EB"/>
    <w:rsid w:val="00C037E2"/>
    <w:rsid w:val="00C13A10"/>
    <w:rsid w:val="00C148BB"/>
    <w:rsid w:val="00C23345"/>
    <w:rsid w:val="00C2385A"/>
    <w:rsid w:val="00C27E48"/>
    <w:rsid w:val="00C27E82"/>
    <w:rsid w:val="00C32141"/>
    <w:rsid w:val="00C33773"/>
    <w:rsid w:val="00C344D7"/>
    <w:rsid w:val="00C34971"/>
    <w:rsid w:val="00C461F0"/>
    <w:rsid w:val="00C46D6E"/>
    <w:rsid w:val="00C47412"/>
    <w:rsid w:val="00C52940"/>
    <w:rsid w:val="00C5465C"/>
    <w:rsid w:val="00C54844"/>
    <w:rsid w:val="00C5566D"/>
    <w:rsid w:val="00C62E58"/>
    <w:rsid w:val="00C70AD3"/>
    <w:rsid w:val="00C7145A"/>
    <w:rsid w:val="00C75B75"/>
    <w:rsid w:val="00C76CEF"/>
    <w:rsid w:val="00C77256"/>
    <w:rsid w:val="00C819FE"/>
    <w:rsid w:val="00C82981"/>
    <w:rsid w:val="00C84E76"/>
    <w:rsid w:val="00C85496"/>
    <w:rsid w:val="00C97463"/>
    <w:rsid w:val="00CA1D3D"/>
    <w:rsid w:val="00CA3787"/>
    <w:rsid w:val="00CA4F7B"/>
    <w:rsid w:val="00CA60E7"/>
    <w:rsid w:val="00CB1A66"/>
    <w:rsid w:val="00CB237E"/>
    <w:rsid w:val="00CB23D0"/>
    <w:rsid w:val="00CB2EE3"/>
    <w:rsid w:val="00CB4D32"/>
    <w:rsid w:val="00CC1BB9"/>
    <w:rsid w:val="00CC6C18"/>
    <w:rsid w:val="00CD08E2"/>
    <w:rsid w:val="00CD09FA"/>
    <w:rsid w:val="00CD16E2"/>
    <w:rsid w:val="00CD3506"/>
    <w:rsid w:val="00CE0B50"/>
    <w:rsid w:val="00CE11A6"/>
    <w:rsid w:val="00CE265A"/>
    <w:rsid w:val="00CE671F"/>
    <w:rsid w:val="00CF15D8"/>
    <w:rsid w:val="00CF192F"/>
    <w:rsid w:val="00CF2F9A"/>
    <w:rsid w:val="00CF5F72"/>
    <w:rsid w:val="00D003AD"/>
    <w:rsid w:val="00D011EB"/>
    <w:rsid w:val="00D01946"/>
    <w:rsid w:val="00D045A4"/>
    <w:rsid w:val="00D04C72"/>
    <w:rsid w:val="00D07ED3"/>
    <w:rsid w:val="00D1469C"/>
    <w:rsid w:val="00D14896"/>
    <w:rsid w:val="00D16553"/>
    <w:rsid w:val="00D261E2"/>
    <w:rsid w:val="00D27D93"/>
    <w:rsid w:val="00D36D48"/>
    <w:rsid w:val="00D43C9B"/>
    <w:rsid w:val="00D501B2"/>
    <w:rsid w:val="00D51A39"/>
    <w:rsid w:val="00D5275A"/>
    <w:rsid w:val="00D54367"/>
    <w:rsid w:val="00D564ED"/>
    <w:rsid w:val="00D60DAF"/>
    <w:rsid w:val="00D60E89"/>
    <w:rsid w:val="00D63E9E"/>
    <w:rsid w:val="00D657FD"/>
    <w:rsid w:val="00D65872"/>
    <w:rsid w:val="00D65E6E"/>
    <w:rsid w:val="00D730A2"/>
    <w:rsid w:val="00D7465E"/>
    <w:rsid w:val="00D75C2D"/>
    <w:rsid w:val="00D76333"/>
    <w:rsid w:val="00D764CD"/>
    <w:rsid w:val="00D77BE3"/>
    <w:rsid w:val="00D8220D"/>
    <w:rsid w:val="00D834FC"/>
    <w:rsid w:val="00D842B5"/>
    <w:rsid w:val="00D84582"/>
    <w:rsid w:val="00D91C9B"/>
    <w:rsid w:val="00D930A0"/>
    <w:rsid w:val="00D95996"/>
    <w:rsid w:val="00DA08C9"/>
    <w:rsid w:val="00DA52B7"/>
    <w:rsid w:val="00DA5907"/>
    <w:rsid w:val="00DB4415"/>
    <w:rsid w:val="00DB461D"/>
    <w:rsid w:val="00DB4756"/>
    <w:rsid w:val="00DB68EF"/>
    <w:rsid w:val="00DC1908"/>
    <w:rsid w:val="00DC19A7"/>
    <w:rsid w:val="00DC3949"/>
    <w:rsid w:val="00DC68E0"/>
    <w:rsid w:val="00DD0302"/>
    <w:rsid w:val="00DD38E2"/>
    <w:rsid w:val="00DD4DF8"/>
    <w:rsid w:val="00DF00D5"/>
    <w:rsid w:val="00DF0D81"/>
    <w:rsid w:val="00DF17EE"/>
    <w:rsid w:val="00DF31CE"/>
    <w:rsid w:val="00DF3F1F"/>
    <w:rsid w:val="00DF4581"/>
    <w:rsid w:val="00DF6536"/>
    <w:rsid w:val="00E000D8"/>
    <w:rsid w:val="00E146B3"/>
    <w:rsid w:val="00E17B79"/>
    <w:rsid w:val="00E21A29"/>
    <w:rsid w:val="00E26111"/>
    <w:rsid w:val="00E30757"/>
    <w:rsid w:val="00E32F30"/>
    <w:rsid w:val="00E425F6"/>
    <w:rsid w:val="00E438D5"/>
    <w:rsid w:val="00E5009A"/>
    <w:rsid w:val="00E511EB"/>
    <w:rsid w:val="00E626F4"/>
    <w:rsid w:val="00E62FEE"/>
    <w:rsid w:val="00E666A2"/>
    <w:rsid w:val="00E66D21"/>
    <w:rsid w:val="00E71E37"/>
    <w:rsid w:val="00E72F72"/>
    <w:rsid w:val="00E7649E"/>
    <w:rsid w:val="00E835D9"/>
    <w:rsid w:val="00E83AEC"/>
    <w:rsid w:val="00E8490A"/>
    <w:rsid w:val="00E87ABE"/>
    <w:rsid w:val="00E91DD3"/>
    <w:rsid w:val="00E946C7"/>
    <w:rsid w:val="00E94829"/>
    <w:rsid w:val="00EA37C0"/>
    <w:rsid w:val="00EA4175"/>
    <w:rsid w:val="00EA64C3"/>
    <w:rsid w:val="00EA7717"/>
    <w:rsid w:val="00EB0071"/>
    <w:rsid w:val="00EB7004"/>
    <w:rsid w:val="00ED39AD"/>
    <w:rsid w:val="00EE7824"/>
    <w:rsid w:val="00EF6607"/>
    <w:rsid w:val="00EF747C"/>
    <w:rsid w:val="00F02B85"/>
    <w:rsid w:val="00F06BCE"/>
    <w:rsid w:val="00F103DD"/>
    <w:rsid w:val="00F1558A"/>
    <w:rsid w:val="00F15877"/>
    <w:rsid w:val="00F2047B"/>
    <w:rsid w:val="00F20C45"/>
    <w:rsid w:val="00F21299"/>
    <w:rsid w:val="00F27808"/>
    <w:rsid w:val="00F441C4"/>
    <w:rsid w:val="00F455BE"/>
    <w:rsid w:val="00F537C2"/>
    <w:rsid w:val="00F5543C"/>
    <w:rsid w:val="00F55600"/>
    <w:rsid w:val="00F572E3"/>
    <w:rsid w:val="00F61CBD"/>
    <w:rsid w:val="00F61E3E"/>
    <w:rsid w:val="00F62248"/>
    <w:rsid w:val="00F65FEE"/>
    <w:rsid w:val="00F67062"/>
    <w:rsid w:val="00F67B6A"/>
    <w:rsid w:val="00F71BCD"/>
    <w:rsid w:val="00F732DF"/>
    <w:rsid w:val="00F750E1"/>
    <w:rsid w:val="00F80973"/>
    <w:rsid w:val="00F82111"/>
    <w:rsid w:val="00F8530E"/>
    <w:rsid w:val="00F8574D"/>
    <w:rsid w:val="00F926A8"/>
    <w:rsid w:val="00F934DD"/>
    <w:rsid w:val="00F9548F"/>
    <w:rsid w:val="00F9759A"/>
    <w:rsid w:val="00FA0407"/>
    <w:rsid w:val="00FA1F07"/>
    <w:rsid w:val="00FA4151"/>
    <w:rsid w:val="00FA4C3C"/>
    <w:rsid w:val="00FB091F"/>
    <w:rsid w:val="00FB6C18"/>
    <w:rsid w:val="00FB735D"/>
    <w:rsid w:val="00FC0933"/>
    <w:rsid w:val="00FD5957"/>
    <w:rsid w:val="00FD65DF"/>
    <w:rsid w:val="00FD76A1"/>
    <w:rsid w:val="00FE1D62"/>
    <w:rsid w:val="00FE4D34"/>
    <w:rsid w:val="00FF0296"/>
    <w:rsid w:val="00FF28A9"/>
    <w:rsid w:val="00FF345A"/>
    <w:rsid w:val="00FF3AFB"/>
    <w:rsid w:val="00FF40EE"/>
    <w:rsid w:val="00FF7532"/>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766987D-DC55-4C2E-98E2-02E9BE93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803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91366608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01403039">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 w:id="1733574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3F42A-A8B9-44B7-9F31-B408C10A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10158</Words>
  <Characters>5791</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Links>
    <vt:vector size="6" baseType="variant">
      <vt:variant>
        <vt:i4>8257583</vt:i4>
      </vt:variant>
      <vt:variant>
        <vt:i4>0</vt:i4>
      </vt:variant>
      <vt:variant>
        <vt:i4>0</vt:i4>
      </vt:variant>
      <vt:variant>
        <vt:i4>5</vt:i4>
      </vt:variant>
      <vt:variant>
        <vt:lpwstr>https://www.daugavpils.lv/pasvaldiba/ipasumi/informacija-par-pasvaldibas-ipasumiem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Milana Ivanova</cp:lastModifiedBy>
  <cp:revision>3</cp:revision>
  <cp:lastPrinted>2020-10-09T10:31:00Z</cp:lastPrinted>
  <dcterms:created xsi:type="dcterms:W3CDTF">2020-10-09T10:34:00Z</dcterms:created>
  <dcterms:modified xsi:type="dcterms:W3CDTF">2020-10-12T13:55:00Z</dcterms:modified>
</cp:coreProperties>
</file>