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CE" w:rsidRDefault="003E46CE" w:rsidP="003E46CE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3481362" r:id="rId6"/>
        </w:object>
      </w:r>
    </w:p>
    <w:p w:rsidR="003E46CE" w:rsidRPr="00EE4591" w:rsidRDefault="003E46CE" w:rsidP="003E46CE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E46CE" w:rsidRDefault="003E46CE" w:rsidP="003E46CE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E46CE" w:rsidRDefault="003E46CE" w:rsidP="003E46CE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E46CE" w:rsidRPr="00C3756E" w:rsidRDefault="003E46CE" w:rsidP="003E46CE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741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E46CE" w:rsidRDefault="003E46CE" w:rsidP="003E46CE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E46CE" w:rsidRDefault="003E46CE" w:rsidP="003E46CE">
      <w:pPr>
        <w:jc w:val="center"/>
        <w:rPr>
          <w:sz w:val="18"/>
          <w:szCs w:val="18"/>
          <w:u w:val="single"/>
        </w:rPr>
      </w:pPr>
    </w:p>
    <w:p w:rsidR="003E46CE" w:rsidRDefault="003E46CE" w:rsidP="003E46CE">
      <w:pPr>
        <w:jc w:val="center"/>
        <w:rPr>
          <w:b/>
        </w:rPr>
      </w:pPr>
    </w:p>
    <w:p w:rsidR="003E46CE" w:rsidRPr="002E7F44" w:rsidRDefault="003E46CE" w:rsidP="003E46CE">
      <w:pPr>
        <w:jc w:val="center"/>
        <w:rPr>
          <w:b/>
        </w:rPr>
      </w:pPr>
      <w:r w:rsidRPr="002E7F44">
        <w:rPr>
          <w:b/>
        </w:rPr>
        <w:t>LĒMUMS</w:t>
      </w:r>
    </w:p>
    <w:p w:rsidR="003E46CE" w:rsidRPr="002E7F44" w:rsidRDefault="003E46CE" w:rsidP="003E46CE">
      <w:pPr>
        <w:spacing w:after="120"/>
        <w:jc w:val="center"/>
        <w:rPr>
          <w:sz w:val="2"/>
          <w:szCs w:val="2"/>
        </w:rPr>
      </w:pPr>
    </w:p>
    <w:p w:rsidR="003E46CE" w:rsidRDefault="003E46CE" w:rsidP="003E46CE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D402FE" w:rsidRDefault="00D402FE" w:rsidP="00D402FE">
      <w:pPr>
        <w:jc w:val="both"/>
      </w:pPr>
      <w:bookmarkStart w:id="2" w:name="_GoBack"/>
      <w:bookmarkEnd w:id="2"/>
    </w:p>
    <w:p w:rsidR="00D402FE" w:rsidRDefault="00D402FE" w:rsidP="00D402FE">
      <w:pPr>
        <w:jc w:val="both"/>
      </w:pPr>
    </w:p>
    <w:p w:rsidR="00D402FE" w:rsidRDefault="00D402FE" w:rsidP="00D402FE">
      <w:pPr>
        <w:jc w:val="both"/>
      </w:pPr>
    </w:p>
    <w:p w:rsidR="00D402FE" w:rsidRPr="00D402FE" w:rsidRDefault="00D402FE" w:rsidP="00D402FE">
      <w:pPr>
        <w:jc w:val="both"/>
      </w:pPr>
    </w:p>
    <w:p w:rsidR="00D402FE" w:rsidRPr="00D402FE" w:rsidRDefault="00D402FE" w:rsidP="00D402FE">
      <w:pPr>
        <w:jc w:val="both"/>
      </w:pPr>
      <w:r w:rsidRPr="00D402FE">
        <w:t>2020</w:t>
      </w:r>
      <w:proofErr w:type="gramStart"/>
      <w:r w:rsidRPr="00D402FE">
        <w:t>.gada</w:t>
      </w:r>
      <w:proofErr w:type="gramEnd"/>
      <w:r w:rsidRPr="00D402FE">
        <w:t xml:space="preserve"> 24.sepembrī                                                                                </w:t>
      </w:r>
      <w:r w:rsidRPr="00D402FE">
        <w:rPr>
          <w:b/>
        </w:rPr>
        <w:t>Nr.414</w:t>
      </w:r>
    </w:p>
    <w:p w:rsidR="00D402FE" w:rsidRPr="00D402FE" w:rsidRDefault="00D402FE" w:rsidP="00D402FE">
      <w:pPr>
        <w:ind w:firstLine="426"/>
        <w:jc w:val="both"/>
      </w:pPr>
      <w:r w:rsidRPr="00D402FE">
        <w:t xml:space="preserve">                                                                                                               (</w:t>
      </w:r>
      <w:proofErr w:type="spellStart"/>
      <w:r w:rsidRPr="00D402FE">
        <w:t>prot.</w:t>
      </w:r>
      <w:proofErr w:type="spellEnd"/>
      <w:r w:rsidRPr="00D402FE">
        <w:t xml:space="preserve"> Nr.37,  </w:t>
      </w:r>
      <w:r>
        <w:t xml:space="preserve"> </w:t>
      </w:r>
      <w:r w:rsidRPr="00D402FE">
        <w:t>4.§)</w:t>
      </w:r>
    </w:p>
    <w:p w:rsidR="00D402FE" w:rsidRPr="00D402FE" w:rsidRDefault="00D402FE" w:rsidP="00D402FE">
      <w:pPr>
        <w:pStyle w:val="Heading1"/>
        <w:jc w:val="left"/>
        <w:rPr>
          <w:b w:val="0"/>
          <w:sz w:val="24"/>
          <w:lang w:val="en-US"/>
        </w:rPr>
      </w:pPr>
    </w:p>
    <w:p w:rsidR="00D402FE" w:rsidRPr="007B1EFD" w:rsidRDefault="00D402FE" w:rsidP="00D402FE">
      <w:pPr>
        <w:pStyle w:val="Heading1"/>
        <w:rPr>
          <w:sz w:val="24"/>
        </w:rPr>
      </w:pPr>
      <w:r>
        <w:rPr>
          <w:sz w:val="24"/>
        </w:rPr>
        <w:t xml:space="preserve">Par galvojumu akciju sabiedrībai „Daugavpils satiksme” </w:t>
      </w:r>
      <w:r w:rsidRPr="007B1EFD">
        <w:rPr>
          <w:sz w:val="24"/>
        </w:rPr>
        <w:t xml:space="preserve"> investīciju</w:t>
      </w:r>
      <w:r>
        <w:rPr>
          <w:sz w:val="24"/>
        </w:rPr>
        <w:t xml:space="preserve"> projekta </w:t>
      </w:r>
      <w:r w:rsidRPr="007B1EFD">
        <w:rPr>
          <w:sz w:val="24"/>
        </w:rPr>
        <w:t>īstenošanai</w:t>
      </w:r>
    </w:p>
    <w:p w:rsidR="00D402FE" w:rsidRPr="00E4143B" w:rsidRDefault="00D402FE" w:rsidP="00D402FE">
      <w:pPr>
        <w:rPr>
          <w:lang w:val="lv-LV"/>
        </w:rPr>
      </w:pPr>
    </w:p>
    <w:p w:rsidR="00D402FE" w:rsidRPr="001643BB" w:rsidRDefault="00D402FE" w:rsidP="00D402FE">
      <w:pPr>
        <w:ind w:firstLine="426"/>
        <w:jc w:val="both"/>
        <w:rPr>
          <w:rFonts w:eastAsia="Calibri"/>
          <w:bCs/>
          <w:lang w:val="lv-LV"/>
        </w:rPr>
      </w:pPr>
      <w:r w:rsidRPr="00D402FE">
        <w:rPr>
          <w:rFonts w:eastAsia="Calibri"/>
          <w:bCs/>
          <w:lang w:val="lv-LV"/>
        </w:rPr>
        <w:t>Pamatojoties uz likuma “Par pašvaldībām” 21. panta pirmās daļas 2. punktu un likuma “Par pašvaldību budžetiem” 22. un 22.</w:t>
      </w:r>
      <w:r w:rsidRPr="00D402FE">
        <w:rPr>
          <w:rFonts w:eastAsia="Calibri"/>
          <w:bCs/>
          <w:vertAlign w:val="superscript"/>
          <w:lang w:val="lv-LV"/>
        </w:rPr>
        <w:t>1</w:t>
      </w:r>
      <w:r w:rsidRPr="00D402FE">
        <w:rPr>
          <w:rFonts w:eastAsia="Calibri"/>
          <w:bCs/>
          <w:lang w:val="lv-LV"/>
        </w:rPr>
        <w:t xml:space="preserve"> pantu, Ministru kabineta 10.12.2019. noteikumiem Nr.590 „Noteikumi par pašvaldību aizņēmumiem un galvojumiem”, Likuma „Par valsts budžetu 2020. gadam” 13.panta 2 daļu, </w:t>
      </w:r>
      <w:r w:rsidRPr="00D402FE">
        <w:rPr>
          <w:lang w:val="lv-LV"/>
        </w:rPr>
        <w:t xml:space="preserve">ņemot vērā Daugavpils pilsētas domes Finanšu komitejas 2020.gada 17.septembra atzinumu, </w:t>
      </w:r>
      <w:r w:rsidRPr="003E46CE">
        <w:rPr>
          <w:lang w:val="lv-LV"/>
        </w:rPr>
        <w:t>atklāti balsojot: PAR – 15 (</w:t>
      </w:r>
      <w:proofErr w:type="spellStart"/>
      <w:r w:rsidRPr="003E46CE">
        <w:rPr>
          <w:lang w:val="lv-LV"/>
        </w:rPr>
        <w:t>A.Broks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J.Dukšinskis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R.Eigims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A.Elksniņš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A.Gržibovskis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L.Jankovska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R.Joksts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I.Kokina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V.Kononovs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N.Kožanova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M.Lavrenovs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J.Lāčplēsis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I.Prelatovs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H.Soldatjonoka</w:t>
      </w:r>
      <w:proofErr w:type="spellEnd"/>
      <w:r w:rsidRPr="003E46CE">
        <w:rPr>
          <w:lang w:val="lv-LV"/>
        </w:rPr>
        <w:t xml:space="preserve">, </w:t>
      </w:r>
      <w:proofErr w:type="spellStart"/>
      <w:r w:rsidRPr="003E46CE">
        <w:rPr>
          <w:lang w:val="lv-LV"/>
        </w:rPr>
        <w:t>A.Zdanovskis</w:t>
      </w:r>
      <w:proofErr w:type="spellEnd"/>
      <w:r w:rsidRPr="003E46CE">
        <w:rPr>
          <w:lang w:val="lv-LV"/>
        </w:rPr>
        <w:t xml:space="preserve">), PRET – nav, ATTURAS – nav, </w:t>
      </w:r>
      <w:r w:rsidRPr="00D402FE">
        <w:rPr>
          <w:sz w:val="23"/>
          <w:szCs w:val="23"/>
          <w:lang w:val="lv-LV"/>
        </w:rPr>
        <w:t xml:space="preserve"> </w:t>
      </w:r>
      <w:r w:rsidRPr="001643BB">
        <w:rPr>
          <w:b/>
          <w:bCs/>
          <w:sz w:val="23"/>
          <w:szCs w:val="23"/>
          <w:lang w:val="lv-LV"/>
        </w:rPr>
        <w:t>Daugavpils pilsētas dome nolemj</w:t>
      </w:r>
      <w:r w:rsidRPr="001643BB">
        <w:rPr>
          <w:sz w:val="23"/>
          <w:szCs w:val="23"/>
          <w:lang w:val="lv-LV"/>
        </w:rPr>
        <w:t xml:space="preserve">: </w:t>
      </w:r>
    </w:p>
    <w:p w:rsidR="00D402FE" w:rsidRPr="00691FF3" w:rsidRDefault="00D402FE" w:rsidP="00D402FE">
      <w:pPr>
        <w:ind w:firstLine="567"/>
        <w:jc w:val="both"/>
        <w:rPr>
          <w:b/>
          <w:lang w:val="lv-LV"/>
        </w:rPr>
      </w:pPr>
    </w:p>
    <w:p w:rsidR="00D402FE" w:rsidRDefault="00D402FE" w:rsidP="00D402FE">
      <w:pPr>
        <w:pStyle w:val="BodyText"/>
        <w:numPr>
          <w:ilvl w:val="0"/>
          <w:numId w:val="1"/>
        </w:numPr>
        <w:ind w:left="426" w:firstLine="0"/>
      </w:pPr>
      <w:r>
        <w:t xml:space="preserve">Sniegt galvojumu akciju sabiedrībai „Daugavpils satiksme” (reģ.Nr.41503002269, </w:t>
      </w:r>
    </w:p>
    <w:p w:rsidR="00D402FE" w:rsidRDefault="00D402FE" w:rsidP="00D402FE">
      <w:pPr>
        <w:pStyle w:val="BodyText"/>
        <w:tabs>
          <w:tab w:val="left" w:pos="851"/>
        </w:tabs>
      </w:pPr>
      <w:r>
        <w:t xml:space="preserve">juridiskā adrese: 18.novembra ielā 183, Daugavpilī), kuras kapitāla daļas 100% apmērā pieder Daugavpils pilsētas pašvaldībai, aizņēmuma saņemšanai Valsts kasē ar noteikto procentu likmi vai citā kredītiestādē, kas piedāvā izdevīgākos aizdevuma nosacījumus  2 891 246 </w:t>
      </w:r>
      <w:r w:rsidRPr="0003637A">
        <w:t xml:space="preserve"> EUR</w:t>
      </w:r>
      <w:r w:rsidRPr="00691FF3">
        <w:t xml:space="preserve"> (</w:t>
      </w:r>
      <w:r>
        <w:t xml:space="preserve"> divi miljoni astoņi simti deviņdesmit viens tūkstotis divi simti četrdesmit seši </w:t>
      </w:r>
      <w:proofErr w:type="spellStart"/>
      <w:r w:rsidRPr="00326C93">
        <w:rPr>
          <w:i/>
        </w:rPr>
        <w:t>euro</w:t>
      </w:r>
      <w:proofErr w:type="spellEnd"/>
      <w:r w:rsidRPr="00691FF3">
        <w:t xml:space="preserve"> </w:t>
      </w:r>
      <w:r>
        <w:t>00 centi</w:t>
      </w:r>
      <w:r w:rsidRPr="00691FF3">
        <w:t xml:space="preserve">), uz </w:t>
      </w:r>
      <w:r w:rsidRPr="004462EF">
        <w:t xml:space="preserve">20 gadiem </w:t>
      </w:r>
      <w:r>
        <w:t>investīciju projekta „Daugavpils pilsētas tramvaju līnijas pārbūves darbi posmā no Vienības iela-Stacijas iela, 18.Novembra ielas un Ventspils ielas krustojuma pārbūve „B1”, „B2” daļa”</w:t>
      </w:r>
      <w:r w:rsidRPr="00B91D5A">
        <w:t xml:space="preserve">  īstenošanai. </w:t>
      </w:r>
    </w:p>
    <w:p w:rsidR="00D402FE" w:rsidRDefault="00D402FE" w:rsidP="00D402FE">
      <w:pPr>
        <w:pStyle w:val="BodyText"/>
        <w:numPr>
          <w:ilvl w:val="0"/>
          <w:numId w:val="1"/>
        </w:numPr>
        <w:tabs>
          <w:tab w:val="left" w:pos="851"/>
        </w:tabs>
      </w:pPr>
      <w:r>
        <w:t>Akciju sabiedrībai „Daugavpils satiksme” galvojuma tiesības izmantot pa gadiem:</w:t>
      </w:r>
    </w:p>
    <w:p w:rsidR="00D402FE" w:rsidRDefault="00D402FE" w:rsidP="00D402FE">
      <w:pPr>
        <w:pStyle w:val="BodyText"/>
        <w:tabs>
          <w:tab w:val="left" w:pos="851"/>
        </w:tabs>
        <w:ind w:left="1452"/>
      </w:pPr>
      <w:r>
        <w:t>2020.gadā –   647 373 EUR;</w:t>
      </w:r>
    </w:p>
    <w:p w:rsidR="00D402FE" w:rsidRPr="00B91D5A" w:rsidRDefault="00D402FE" w:rsidP="00D402FE">
      <w:pPr>
        <w:pStyle w:val="BodyText"/>
        <w:tabs>
          <w:tab w:val="left" w:pos="851"/>
        </w:tabs>
        <w:ind w:left="1452"/>
      </w:pPr>
      <w:r>
        <w:t>2021.gadā – 2 243 873 EUR.</w:t>
      </w:r>
    </w:p>
    <w:p w:rsidR="00D402FE" w:rsidRDefault="00D402FE" w:rsidP="00D402FE">
      <w:pPr>
        <w:pStyle w:val="BodyText"/>
        <w:tabs>
          <w:tab w:val="left" w:pos="851"/>
        </w:tabs>
        <w:ind w:firstLine="426"/>
      </w:pPr>
      <w:r>
        <w:t xml:space="preserve">   3. Akciju sabiedrībai „Daugavpils satiksme” sākt atmaksāt aizdevumu ar 2023.gada martu.</w:t>
      </w:r>
    </w:p>
    <w:p w:rsidR="00D402FE" w:rsidRDefault="00D402FE" w:rsidP="00D402FE">
      <w:pPr>
        <w:pStyle w:val="BodyText"/>
        <w:tabs>
          <w:tab w:val="left" w:pos="851"/>
        </w:tabs>
        <w:ind w:firstLine="426"/>
      </w:pPr>
      <w:r>
        <w:t xml:space="preserve">   4. Galvojumu garantēt ar Daugavpils pilsētas pašvaldības budžeta finanšu līdzekļiem.</w:t>
      </w:r>
    </w:p>
    <w:p w:rsidR="00D402FE" w:rsidRDefault="00D402FE" w:rsidP="00D402FE">
      <w:pPr>
        <w:pStyle w:val="BodyText"/>
        <w:tabs>
          <w:tab w:val="left" w:pos="851"/>
        </w:tabs>
        <w:ind w:firstLine="426"/>
      </w:pPr>
      <w:r>
        <w:t xml:space="preserve">   5. Kontroli par lēmuma izpildi uzdot Daugavpils pilsētas domes priekšsēdētāja     </w:t>
      </w:r>
    </w:p>
    <w:p w:rsidR="00D402FE" w:rsidRDefault="00D402FE" w:rsidP="00D402FE">
      <w:pPr>
        <w:pStyle w:val="BodyText"/>
        <w:tabs>
          <w:tab w:val="left" w:pos="851"/>
        </w:tabs>
      </w:pPr>
      <w:r>
        <w:t xml:space="preserve">1.vietniekam </w:t>
      </w:r>
      <w:proofErr w:type="spellStart"/>
      <w:r>
        <w:t>J.Lāčplēsim</w:t>
      </w:r>
      <w:proofErr w:type="spellEnd"/>
      <w:r>
        <w:t>.</w:t>
      </w:r>
    </w:p>
    <w:p w:rsidR="00D402FE" w:rsidRDefault="00D402FE" w:rsidP="00D402FE">
      <w:pPr>
        <w:pStyle w:val="BodyText"/>
        <w:tabs>
          <w:tab w:val="left" w:pos="851"/>
        </w:tabs>
        <w:ind w:firstLine="426"/>
      </w:pPr>
    </w:p>
    <w:p w:rsidR="00D402FE" w:rsidRPr="001643BB" w:rsidRDefault="00D402FE" w:rsidP="00D402FE">
      <w:pPr>
        <w:rPr>
          <w:lang w:val="lv-LV"/>
        </w:rPr>
      </w:pPr>
    </w:p>
    <w:p w:rsidR="00D402FE" w:rsidRPr="001643BB" w:rsidRDefault="00D402FE" w:rsidP="00D402FE">
      <w:pPr>
        <w:rPr>
          <w:lang w:val="lv-LV"/>
        </w:rPr>
      </w:pPr>
      <w:r w:rsidRPr="001643BB">
        <w:rPr>
          <w:lang w:val="lv-LV"/>
        </w:rPr>
        <w:t xml:space="preserve">Domes </w:t>
      </w:r>
      <w:r>
        <w:rPr>
          <w:lang w:val="lv-LV"/>
        </w:rPr>
        <w:t xml:space="preserve">priekšsēdētājs </w:t>
      </w:r>
      <w:r>
        <w:rPr>
          <w:lang w:val="lv-LV"/>
        </w:rPr>
        <w:tab/>
      </w:r>
      <w:r>
        <w:rPr>
          <w:lang w:val="lv-LV"/>
        </w:rPr>
        <w:tab/>
      </w:r>
      <w:r w:rsidR="003E46CE">
        <w:rPr>
          <w:lang w:val="lv-LV"/>
        </w:rPr>
        <w:tab/>
      </w:r>
      <w:r w:rsidR="003E46CE">
        <w:rPr>
          <w:i/>
          <w:lang w:eastAsia="ru-RU"/>
        </w:rPr>
        <w:t>(</w:t>
      </w:r>
      <w:proofErr w:type="spellStart"/>
      <w:r w:rsidR="003E46CE">
        <w:rPr>
          <w:i/>
          <w:lang w:eastAsia="ru-RU"/>
        </w:rPr>
        <w:t>personiskais</w:t>
      </w:r>
      <w:proofErr w:type="spellEnd"/>
      <w:r w:rsidR="003E46CE">
        <w:rPr>
          <w:i/>
          <w:lang w:eastAsia="ru-RU"/>
        </w:rPr>
        <w:t xml:space="preserve"> </w:t>
      </w:r>
      <w:proofErr w:type="spellStart"/>
      <w:r w:rsidR="003E46CE">
        <w:rPr>
          <w:i/>
          <w:lang w:eastAsia="ru-RU"/>
        </w:rPr>
        <w:t>paraksts</w:t>
      </w:r>
      <w:proofErr w:type="spellEnd"/>
      <w:r w:rsidR="003E46CE">
        <w:rPr>
          <w:i/>
          <w:lang w:eastAsia="ru-RU"/>
        </w:rPr>
        <w:t>)</w:t>
      </w:r>
      <w:r w:rsidR="003E46CE">
        <w:rPr>
          <w:i/>
          <w:lang w:eastAsia="ru-RU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I.Prelatovs</w:t>
      </w:r>
      <w:proofErr w:type="spellEnd"/>
    </w:p>
    <w:p w:rsidR="00D402FE" w:rsidRDefault="00D402FE" w:rsidP="00D402FE">
      <w:pPr>
        <w:rPr>
          <w:lang w:val="lv-LV"/>
        </w:rPr>
      </w:pPr>
    </w:p>
    <w:p w:rsidR="00870E28" w:rsidRPr="00D402FE" w:rsidRDefault="003E46CE" w:rsidP="00D402FE">
      <w:pPr>
        <w:jc w:val="both"/>
        <w:rPr>
          <w:lang w:val="lv-LV"/>
        </w:rPr>
      </w:pPr>
    </w:p>
    <w:sectPr w:rsidR="00870E28" w:rsidRPr="00D402FE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74F4"/>
    <w:multiLevelType w:val="hybridMultilevel"/>
    <w:tmpl w:val="B53441D8"/>
    <w:lvl w:ilvl="0" w:tplc="5A363BF6">
      <w:start w:val="1"/>
      <w:numFmt w:val="decimal"/>
      <w:lvlText w:val="%1."/>
      <w:lvlJc w:val="left"/>
      <w:pPr>
        <w:ind w:left="1452" w:hanging="82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FE"/>
    <w:rsid w:val="003B1F3C"/>
    <w:rsid w:val="003D287F"/>
    <w:rsid w:val="003E46CE"/>
    <w:rsid w:val="00412E88"/>
    <w:rsid w:val="007B3DD9"/>
    <w:rsid w:val="00B41042"/>
    <w:rsid w:val="00CF4D3F"/>
    <w:rsid w:val="00D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4D43FB1-B6AD-4D1A-8B20-2533BB6D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402FE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2F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D402FE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D402F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E46CE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E46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1529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2</cp:revision>
  <dcterms:created xsi:type="dcterms:W3CDTF">2020-09-28T14:46:00Z</dcterms:created>
  <dcterms:modified xsi:type="dcterms:W3CDTF">2020-10-06T06:23:00Z</dcterms:modified>
</cp:coreProperties>
</file>