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2A" w:rsidRDefault="0063602A" w:rsidP="0063602A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396595" r:id="rId6"/>
        </w:object>
      </w:r>
    </w:p>
    <w:p w:rsidR="0063602A" w:rsidRPr="00EE4591" w:rsidRDefault="0063602A" w:rsidP="0063602A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3602A" w:rsidRDefault="0063602A" w:rsidP="0063602A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3602A" w:rsidRDefault="0063602A" w:rsidP="0063602A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3602A" w:rsidRPr="00C3756E" w:rsidRDefault="0063602A" w:rsidP="0063602A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72592" wp14:editId="10D957B7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3FFB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3602A" w:rsidRDefault="0063602A" w:rsidP="0063602A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3602A" w:rsidRDefault="0063602A" w:rsidP="0063602A">
      <w:pPr>
        <w:jc w:val="center"/>
        <w:rPr>
          <w:sz w:val="18"/>
          <w:szCs w:val="18"/>
          <w:u w:val="single"/>
        </w:rPr>
      </w:pPr>
    </w:p>
    <w:p w:rsidR="0063602A" w:rsidRDefault="0063602A" w:rsidP="0063602A">
      <w:pPr>
        <w:jc w:val="center"/>
        <w:rPr>
          <w:b/>
          <w:sz w:val="24"/>
          <w:szCs w:val="24"/>
        </w:rPr>
      </w:pPr>
    </w:p>
    <w:p w:rsidR="0063602A" w:rsidRPr="002E7F44" w:rsidRDefault="0063602A" w:rsidP="0063602A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63602A" w:rsidRPr="002E7F44" w:rsidRDefault="0063602A" w:rsidP="0063602A">
      <w:pPr>
        <w:spacing w:after="120"/>
        <w:jc w:val="center"/>
        <w:rPr>
          <w:sz w:val="2"/>
          <w:szCs w:val="2"/>
        </w:rPr>
      </w:pPr>
    </w:p>
    <w:p w:rsidR="0063602A" w:rsidRDefault="0063602A" w:rsidP="0063602A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3B2D20" w:rsidRDefault="0073777C" w:rsidP="0029791E">
      <w:pPr>
        <w:jc w:val="both"/>
        <w:rPr>
          <w:sz w:val="24"/>
          <w:szCs w:val="24"/>
        </w:rPr>
      </w:pPr>
    </w:p>
    <w:p w:rsidR="0073777C" w:rsidRPr="003B2D20" w:rsidRDefault="0073777C" w:rsidP="0029791E">
      <w:pPr>
        <w:jc w:val="both"/>
        <w:rPr>
          <w:sz w:val="24"/>
          <w:szCs w:val="24"/>
        </w:rPr>
      </w:pPr>
    </w:p>
    <w:p w:rsidR="0073777C" w:rsidRPr="003B2D20" w:rsidRDefault="00382565" w:rsidP="0029791E">
      <w:pPr>
        <w:jc w:val="both"/>
        <w:rPr>
          <w:sz w:val="24"/>
          <w:szCs w:val="24"/>
        </w:rPr>
      </w:pPr>
      <w:r w:rsidRPr="003B2D20">
        <w:rPr>
          <w:sz w:val="24"/>
          <w:szCs w:val="24"/>
        </w:rPr>
        <w:t>2020.gada</w:t>
      </w:r>
      <w:r w:rsidR="00660607">
        <w:rPr>
          <w:sz w:val="24"/>
          <w:szCs w:val="24"/>
        </w:rPr>
        <w:t xml:space="preserve"> 28</w:t>
      </w:r>
      <w:r w:rsidR="006911FF" w:rsidRPr="003B2D20">
        <w:rPr>
          <w:sz w:val="24"/>
          <w:szCs w:val="24"/>
        </w:rPr>
        <w:t>.augustā</w:t>
      </w:r>
      <w:r w:rsidR="009E65CA" w:rsidRPr="003B2D20">
        <w:rPr>
          <w:sz w:val="24"/>
          <w:szCs w:val="24"/>
        </w:rPr>
        <w:t xml:space="preserve">         </w:t>
      </w:r>
      <w:r w:rsidRPr="003B2D20">
        <w:rPr>
          <w:sz w:val="24"/>
          <w:szCs w:val="24"/>
        </w:rPr>
        <w:tab/>
      </w:r>
      <w:r w:rsidRPr="003B2D20">
        <w:rPr>
          <w:sz w:val="24"/>
          <w:szCs w:val="24"/>
        </w:rPr>
        <w:tab/>
      </w:r>
      <w:r w:rsidRPr="003B2D20">
        <w:rPr>
          <w:sz w:val="24"/>
          <w:szCs w:val="24"/>
        </w:rPr>
        <w:tab/>
        <w:t xml:space="preserve">        </w:t>
      </w:r>
      <w:r w:rsidR="0073777C" w:rsidRPr="003B2D20">
        <w:rPr>
          <w:sz w:val="24"/>
          <w:szCs w:val="24"/>
        </w:rPr>
        <w:t xml:space="preserve">                                               </w:t>
      </w:r>
      <w:r w:rsidR="00F300EC" w:rsidRPr="003B2D20">
        <w:rPr>
          <w:b/>
          <w:sz w:val="24"/>
          <w:szCs w:val="24"/>
        </w:rPr>
        <w:t>Nr.</w:t>
      </w:r>
      <w:r w:rsidR="00660607">
        <w:rPr>
          <w:b/>
          <w:sz w:val="24"/>
          <w:szCs w:val="24"/>
        </w:rPr>
        <w:t>377</w:t>
      </w:r>
      <w:r w:rsidR="0073777C" w:rsidRPr="003B2D20">
        <w:rPr>
          <w:sz w:val="24"/>
          <w:szCs w:val="24"/>
        </w:rPr>
        <w:t xml:space="preserve">  </w:t>
      </w:r>
    </w:p>
    <w:p w:rsidR="0073777C" w:rsidRPr="003B2D20" w:rsidRDefault="0073777C" w:rsidP="0029791E">
      <w:pPr>
        <w:ind w:firstLine="709"/>
        <w:jc w:val="both"/>
        <w:rPr>
          <w:sz w:val="24"/>
          <w:szCs w:val="24"/>
        </w:rPr>
      </w:pPr>
      <w:r w:rsidRPr="003B2D20">
        <w:rPr>
          <w:sz w:val="24"/>
          <w:szCs w:val="24"/>
        </w:rPr>
        <w:t xml:space="preserve">         </w:t>
      </w:r>
      <w:r w:rsidR="009E65CA" w:rsidRPr="003B2D20">
        <w:rPr>
          <w:sz w:val="24"/>
          <w:szCs w:val="24"/>
        </w:rPr>
        <w:t xml:space="preserve">          </w:t>
      </w:r>
      <w:r w:rsidR="00B64E45" w:rsidRPr="003B2D20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3B2D20">
        <w:rPr>
          <w:sz w:val="24"/>
          <w:szCs w:val="24"/>
        </w:rPr>
        <w:t xml:space="preserve"> (prot. Nr.</w:t>
      </w:r>
      <w:r w:rsidR="00660607">
        <w:rPr>
          <w:sz w:val="24"/>
          <w:szCs w:val="24"/>
        </w:rPr>
        <w:t>34</w:t>
      </w:r>
      <w:r w:rsidR="002340FD" w:rsidRPr="003B2D20">
        <w:rPr>
          <w:sz w:val="24"/>
          <w:szCs w:val="24"/>
        </w:rPr>
        <w:t>,</w:t>
      </w:r>
      <w:r w:rsidR="00C946E8" w:rsidRPr="003B2D20">
        <w:rPr>
          <w:sz w:val="24"/>
          <w:szCs w:val="24"/>
        </w:rPr>
        <w:t xml:space="preserve"> </w:t>
      </w:r>
      <w:r w:rsidR="00660607">
        <w:rPr>
          <w:sz w:val="24"/>
          <w:szCs w:val="24"/>
        </w:rPr>
        <w:t>13</w:t>
      </w:r>
      <w:r w:rsidRPr="003B2D20">
        <w:rPr>
          <w:sz w:val="24"/>
          <w:szCs w:val="24"/>
        </w:rPr>
        <w:t>.§)</w:t>
      </w:r>
    </w:p>
    <w:p w:rsidR="003B2D20" w:rsidRPr="003B2D20" w:rsidRDefault="003B2D20" w:rsidP="0029791E">
      <w:pPr>
        <w:ind w:firstLine="709"/>
        <w:jc w:val="both"/>
        <w:rPr>
          <w:sz w:val="24"/>
          <w:szCs w:val="24"/>
        </w:rPr>
      </w:pPr>
    </w:p>
    <w:p w:rsidR="003B2D20" w:rsidRPr="003B2D20" w:rsidRDefault="003B2D20" w:rsidP="003B2D20">
      <w:pPr>
        <w:widowControl/>
        <w:autoSpaceDE/>
        <w:autoSpaceDN/>
        <w:adjustRightInd/>
        <w:ind w:left="426" w:right="333"/>
        <w:jc w:val="center"/>
        <w:rPr>
          <w:rFonts w:eastAsia="Calibri"/>
          <w:b/>
          <w:sz w:val="24"/>
          <w:szCs w:val="24"/>
          <w:lang w:eastAsia="en-US"/>
        </w:rPr>
      </w:pPr>
      <w:r w:rsidRPr="003B2D20">
        <w:rPr>
          <w:rFonts w:eastAsia="Calibri"/>
          <w:b/>
          <w:sz w:val="24"/>
          <w:szCs w:val="24"/>
          <w:lang w:eastAsia="en-US"/>
        </w:rPr>
        <w:t>Par kustamas mantas nodošanu bezatlīdzības lietošanā Daugavpils pilsētas pašvaldības policijai</w:t>
      </w:r>
    </w:p>
    <w:p w:rsidR="003B2D20" w:rsidRPr="003B2D20" w:rsidRDefault="003B2D20" w:rsidP="003B2D20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3B2D20" w:rsidRDefault="003B2D20" w:rsidP="003B2D20">
      <w:pPr>
        <w:widowControl/>
        <w:autoSpaceDE/>
        <w:autoSpaceDN/>
        <w:adjustRightInd/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3B2D20">
        <w:rPr>
          <w:rFonts w:eastAsia="Calibri"/>
          <w:sz w:val="24"/>
          <w:szCs w:val="24"/>
          <w:lang w:eastAsia="en-US"/>
        </w:rPr>
        <w:t xml:space="preserve">Pamatojoties uz likuma “Par pašvaldībām” 14.panta pirmās daļas 2.punktu, otrās daļas </w:t>
      </w:r>
      <w:r w:rsidRPr="003B2D20">
        <w:rPr>
          <w:rFonts w:eastAsia="Calibri"/>
          <w:sz w:val="24"/>
          <w:szCs w:val="24"/>
          <w:lang w:eastAsia="en-US"/>
        </w:rPr>
        <w:br/>
        <w:t>3.punktu, 21.panta pirmās daļas 27.punktu, Publiskas personas finanšu līdzekļu un mantas izš</w:t>
      </w:r>
      <w:r>
        <w:rPr>
          <w:rFonts w:eastAsia="Calibri"/>
          <w:sz w:val="24"/>
          <w:szCs w:val="24"/>
          <w:lang w:eastAsia="en-US"/>
        </w:rPr>
        <w:t>ķērdēšanas novēršanas likuma 5.</w:t>
      </w:r>
      <w:r w:rsidRPr="003B2D20">
        <w:rPr>
          <w:rFonts w:eastAsia="Calibri"/>
          <w:sz w:val="24"/>
          <w:szCs w:val="24"/>
          <w:lang w:eastAsia="en-US"/>
        </w:rPr>
        <w:t xml:space="preserve">panta pirmo, trešo, trešo </w:t>
      </w:r>
      <w:proofErr w:type="spellStart"/>
      <w:r w:rsidRPr="003B2D20">
        <w:rPr>
          <w:rFonts w:eastAsia="Calibri"/>
          <w:sz w:val="24"/>
          <w:szCs w:val="24"/>
          <w:lang w:eastAsia="en-US"/>
        </w:rPr>
        <w:t>prim</w:t>
      </w:r>
      <w:proofErr w:type="spellEnd"/>
      <w:r w:rsidRPr="003B2D20">
        <w:rPr>
          <w:rFonts w:eastAsia="Calibri"/>
          <w:sz w:val="24"/>
          <w:szCs w:val="24"/>
          <w:lang w:eastAsia="en-US"/>
        </w:rPr>
        <w:t xml:space="preserve"> un sesto daļu, ņemot vērā 12.02.2020. dotācijas līgumu par Latvijas-Lietuvas-Baltkrievijas pārrobežu sadarbības programmas 2014.-2020.gadam projekta  </w:t>
      </w:r>
      <w:r w:rsidRPr="003B2D20">
        <w:rPr>
          <w:rFonts w:eastAsia="Calibri"/>
          <w:spacing w:val="-4"/>
          <w:sz w:val="24"/>
          <w:szCs w:val="24"/>
          <w:lang w:eastAsia="en-US"/>
        </w:rPr>
        <w:t>“Kapacitātes paaugstināšana – sagatavotība un reaģēšana ārkārtas situācijās, pielāgojoties klimata pārmaiņām” (“</w:t>
      </w:r>
      <w:proofErr w:type="spellStart"/>
      <w:r w:rsidRPr="003B2D20">
        <w:rPr>
          <w:rFonts w:eastAsia="Calibri"/>
          <w:spacing w:val="-4"/>
          <w:sz w:val="24"/>
          <w:szCs w:val="24"/>
          <w:lang w:eastAsia="en-US"/>
        </w:rPr>
        <w:t>ClimaAdapt</w:t>
      </w:r>
      <w:proofErr w:type="spellEnd"/>
      <w:r w:rsidRPr="003B2D20">
        <w:rPr>
          <w:rFonts w:eastAsia="Calibri"/>
          <w:spacing w:val="-4"/>
          <w:sz w:val="24"/>
          <w:szCs w:val="24"/>
          <w:lang w:eastAsia="en-US"/>
        </w:rPr>
        <w:t xml:space="preserve">: </w:t>
      </w:r>
      <w:proofErr w:type="spellStart"/>
      <w:r w:rsidRPr="003B2D20">
        <w:rPr>
          <w:rFonts w:eastAsia="Calibri"/>
          <w:spacing w:val="-4"/>
          <w:sz w:val="24"/>
          <w:szCs w:val="24"/>
          <w:lang w:eastAsia="en-US"/>
        </w:rPr>
        <w:t>Capacity</w:t>
      </w:r>
      <w:proofErr w:type="spellEnd"/>
      <w:r w:rsidRPr="003B2D2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3B2D20">
        <w:rPr>
          <w:rFonts w:eastAsia="Calibri"/>
          <w:spacing w:val="-4"/>
          <w:sz w:val="24"/>
          <w:szCs w:val="24"/>
          <w:lang w:eastAsia="en-US"/>
        </w:rPr>
        <w:t>Improvement</w:t>
      </w:r>
      <w:proofErr w:type="spellEnd"/>
      <w:r w:rsidRPr="003B2D2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3B2D20">
        <w:rPr>
          <w:rFonts w:eastAsia="Calibri"/>
          <w:spacing w:val="-4"/>
          <w:sz w:val="24"/>
          <w:szCs w:val="24"/>
          <w:lang w:eastAsia="en-US"/>
        </w:rPr>
        <w:t>in</w:t>
      </w:r>
      <w:proofErr w:type="spellEnd"/>
      <w:r w:rsidRPr="003B2D2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3B2D20">
        <w:rPr>
          <w:rFonts w:eastAsia="Calibri"/>
          <w:spacing w:val="-4"/>
          <w:sz w:val="24"/>
          <w:szCs w:val="24"/>
          <w:lang w:eastAsia="en-US"/>
        </w:rPr>
        <w:t>Emergency</w:t>
      </w:r>
      <w:proofErr w:type="spellEnd"/>
      <w:r w:rsidRPr="003B2D2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3B2D20">
        <w:rPr>
          <w:rFonts w:eastAsia="Calibri"/>
          <w:spacing w:val="-4"/>
          <w:sz w:val="24"/>
          <w:szCs w:val="24"/>
          <w:lang w:eastAsia="en-US"/>
        </w:rPr>
        <w:t>Preparedness</w:t>
      </w:r>
      <w:proofErr w:type="spellEnd"/>
      <w:r w:rsidRPr="003B2D2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3B2D20">
        <w:rPr>
          <w:rFonts w:eastAsia="Calibri"/>
          <w:spacing w:val="-4"/>
          <w:sz w:val="24"/>
          <w:szCs w:val="24"/>
          <w:lang w:eastAsia="en-US"/>
        </w:rPr>
        <w:t>and</w:t>
      </w:r>
      <w:proofErr w:type="spellEnd"/>
      <w:r w:rsidRPr="003B2D2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3B2D20">
        <w:rPr>
          <w:rFonts w:eastAsia="Calibri"/>
          <w:spacing w:val="-4"/>
          <w:sz w:val="24"/>
          <w:szCs w:val="24"/>
          <w:lang w:eastAsia="en-US"/>
        </w:rPr>
        <w:t>Response</w:t>
      </w:r>
      <w:proofErr w:type="spellEnd"/>
      <w:r w:rsidRPr="003B2D2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3B2D20">
        <w:rPr>
          <w:rFonts w:eastAsia="Calibri"/>
          <w:spacing w:val="-4"/>
          <w:sz w:val="24"/>
          <w:szCs w:val="24"/>
          <w:lang w:eastAsia="en-US"/>
        </w:rPr>
        <w:t>through</w:t>
      </w:r>
      <w:proofErr w:type="spellEnd"/>
      <w:r w:rsidRPr="003B2D2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3B2D20">
        <w:rPr>
          <w:rFonts w:eastAsia="Calibri"/>
          <w:spacing w:val="-4"/>
          <w:sz w:val="24"/>
          <w:szCs w:val="24"/>
          <w:lang w:eastAsia="en-US"/>
        </w:rPr>
        <w:t>Climate</w:t>
      </w:r>
      <w:proofErr w:type="spellEnd"/>
      <w:r w:rsidRPr="003B2D2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3B2D20">
        <w:rPr>
          <w:rFonts w:eastAsia="Calibri"/>
          <w:spacing w:val="-4"/>
          <w:sz w:val="24"/>
          <w:szCs w:val="24"/>
          <w:lang w:eastAsia="en-US"/>
        </w:rPr>
        <w:t>Adaptation</w:t>
      </w:r>
      <w:proofErr w:type="spellEnd"/>
      <w:r w:rsidRPr="003B2D20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spellStart"/>
      <w:r w:rsidRPr="003B2D20">
        <w:rPr>
          <w:rFonts w:eastAsia="Calibri"/>
          <w:spacing w:val="-4"/>
          <w:sz w:val="24"/>
          <w:szCs w:val="24"/>
          <w:lang w:eastAsia="en-US"/>
        </w:rPr>
        <w:t>Actions</w:t>
      </w:r>
      <w:proofErr w:type="spellEnd"/>
      <w:r w:rsidRPr="003B2D20">
        <w:rPr>
          <w:rFonts w:eastAsia="Calibri"/>
          <w:spacing w:val="-4"/>
          <w:sz w:val="24"/>
          <w:szCs w:val="24"/>
          <w:lang w:eastAsia="en-US"/>
        </w:rPr>
        <w:t xml:space="preserve">”) </w:t>
      </w:r>
      <w:r w:rsidRPr="003B2D20">
        <w:rPr>
          <w:rFonts w:eastAsia="Calibri"/>
          <w:sz w:val="24"/>
          <w:szCs w:val="24"/>
          <w:lang w:eastAsia="en-US"/>
        </w:rPr>
        <w:t>Nr. ENI-LLB-2-261 īstenošanu, Finanšu komitejas 2020.</w:t>
      </w:r>
      <w:r>
        <w:rPr>
          <w:rFonts w:eastAsia="Calibri"/>
          <w:sz w:val="24"/>
          <w:szCs w:val="24"/>
          <w:lang w:eastAsia="en-US"/>
        </w:rPr>
        <w:t>gada 20.augusta sēdes</w:t>
      </w:r>
      <w:r w:rsidRPr="003B2D20">
        <w:rPr>
          <w:rFonts w:eastAsia="Calibri"/>
          <w:sz w:val="24"/>
          <w:szCs w:val="24"/>
          <w:lang w:eastAsia="en-US"/>
        </w:rPr>
        <w:t xml:space="preserve"> atzinumu, un to, ka kustamā manta ir nepieciešama Daugavpils pilsētas pašvaldības policijas Satiksmes kontroles un glābšanas nodaļas darbības nodrošināšanai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660607" w:rsidRPr="00660607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660607">
        <w:rPr>
          <w:rFonts w:eastAsia="Calibri"/>
          <w:sz w:val="24"/>
          <w:szCs w:val="24"/>
          <w:lang w:eastAsia="en-US"/>
        </w:rPr>
        <w:t xml:space="preserve"> </w:t>
      </w:r>
      <w:r w:rsidRPr="003B2D20">
        <w:rPr>
          <w:rFonts w:eastAsia="Calibri"/>
          <w:b/>
          <w:sz w:val="24"/>
          <w:szCs w:val="24"/>
          <w:lang w:eastAsia="en-US"/>
        </w:rPr>
        <w:t>Daugavpils pilsētas dome nolemj:</w:t>
      </w:r>
    </w:p>
    <w:p w:rsidR="003B2D20" w:rsidRPr="003B2D20" w:rsidRDefault="003B2D20" w:rsidP="003B2D20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</w:p>
    <w:p w:rsidR="003B2D20" w:rsidRPr="003B2D20" w:rsidRDefault="003B2D20" w:rsidP="003B2D20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3B2D20">
        <w:rPr>
          <w:rFonts w:eastAsia="Calibri"/>
          <w:sz w:val="24"/>
          <w:szCs w:val="24"/>
          <w:lang w:eastAsia="en-US"/>
        </w:rPr>
        <w:t>Nodot bezatlīdzības lietošanā Daugavpils pilsētas pašvaldības policijai (turpmāk – Iestāde) Domei piederošo un Domes Centralizētās grāmatvedības uzskaitē esošo kustamo mantu (turpmāk – Manta) saskaņā ar pielikumu.</w:t>
      </w:r>
    </w:p>
    <w:p w:rsidR="003B2D20" w:rsidRPr="003B2D20" w:rsidRDefault="003B2D20" w:rsidP="003B2D20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3B2D20">
        <w:rPr>
          <w:rFonts w:eastAsia="Calibri"/>
          <w:sz w:val="24"/>
          <w:szCs w:val="24"/>
          <w:lang w:eastAsia="en-US"/>
        </w:rPr>
        <w:t>Mantas nodošanas bezatlīdzības lietošanā mērķis ir Daugavpils pilsētas pašvaldības policijas Satiksmes kontroles un glābšanas nodaļas Glābšanas apakšnodaļas darbības nodrošināšana, tās gatavības nodrošināšana, reaģējot ārkārtas apstākļos, kas radušies pilsētas administratīvajā teritorijā.</w:t>
      </w:r>
    </w:p>
    <w:p w:rsidR="003B2D20" w:rsidRPr="003B2D20" w:rsidRDefault="003B2D20" w:rsidP="003B2D20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3B2D20">
        <w:rPr>
          <w:rFonts w:eastAsia="Calibri"/>
          <w:sz w:val="24"/>
          <w:szCs w:val="24"/>
          <w:lang w:eastAsia="en-US"/>
        </w:rPr>
        <w:t>Manta tiek nodota bezatlīdzības lietošanā līdz 2026.gada 31.decembrim.</w:t>
      </w:r>
    </w:p>
    <w:p w:rsidR="003B2D20" w:rsidRPr="003B2D20" w:rsidRDefault="003B2D20" w:rsidP="003B2D20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3B2D20">
        <w:rPr>
          <w:rFonts w:eastAsia="Calibri"/>
          <w:sz w:val="24"/>
          <w:szCs w:val="24"/>
          <w:lang w:eastAsia="en-US"/>
        </w:rPr>
        <w:t xml:space="preserve">Mantas stāvoklis – </w:t>
      </w:r>
      <w:proofErr w:type="spellStart"/>
      <w:r w:rsidRPr="003B2D20">
        <w:rPr>
          <w:rFonts w:eastAsia="Calibri"/>
          <w:sz w:val="24"/>
          <w:szCs w:val="24"/>
          <w:lang w:eastAsia="en-US"/>
        </w:rPr>
        <w:t>jauniegādāta</w:t>
      </w:r>
      <w:proofErr w:type="spellEnd"/>
      <w:r w:rsidRPr="003B2D20">
        <w:rPr>
          <w:rFonts w:eastAsia="Calibri"/>
          <w:sz w:val="24"/>
          <w:szCs w:val="24"/>
          <w:lang w:eastAsia="en-US"/>
        </w:rPr>
        <w:t>.</w:t>
      </w:r>
    </w:p>
    <w:p w:rsidR="003B2D20" w:rsidRPr="003B2D20" w:rsidRDefault="003B2D20" w:rsidP="003B2D20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3B2D20">
        <w:rPr>
          <w:rFonts w:eastAsia="Calibri"/>
          <w:sz w:val="24"/>
          <w:szCs w:val="24"/>
          <w:lang w:eastAsia="en-US"/>
        </w:rPr>
        <w:t>Iestāde ir tiesīga izmantot bezatlīdzības lietošanā nodoto mantu tikai šī lēmuma 2. punktā paredzētajiem mērķiem.</w:t>
      </w:r>
    </w:p>
    <w:p w:rsidR="003B2D20" w:rsidRDefault="003B2D20" w:rsidP="003B2D20">
      <w:pPr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3B2D20">
        <w:rPr>
          <w:rFonts w:eastAsia="Calibri"/>
          <w:sz w:val="24"/>
          <w:szCs w:val="24"/>
          <w:lang w:eastAsia="en-US"/>
        </w:rPr>
        <w:t>Mantas bezatlīdzības lietošana tiek izbeigta un manta nododama atpakaļ, ja:</w:t>
      </w:r>
    </w:p>
    <w:p w:rsidR="003B2D20" w:rsidRDefault="003B2D20" w:rsidP="003B2D2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6.1. </w:t>
      </w:r>
      <w:r w:rsidRPr="003B2D20">
        <w:rPr>
          <w:rFonts w:eastAsia="Calibri"/>
          <w:sz w:val="24"/>
          <w:szCs w:val="24"/>
          <w:lang w:eastAsia="en-US"/>
        </w:rPr>
        <w:t xml:space="preserve">tiek lauzts līgums par mantas nodošanu bezatlīdzības lietošanā; </w:t>
      </w:r>
    </w:p>
    <w:p w:rsidR="003B2D20" w:rsidRDefault="003B2D20" w:rsidP="003B2D2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6.2. </w:t>
      </w:r>
      <w:r w:rsidRPr="003B2D20">
        <w:rPr>
          <w:rFonts w:eastAsia="Calibri"/>
          <w:sz w:val="24"/>
          <w:szCs w:val="24"/>
          <w:lang w:eastAsia="en-US"/>
        </w:rPr>
        <w:t>manta tiek izmantota pretēji nodošanas bezatlīdzības lietošanā mērķiem.</w:t>
      </w:r>
    </w:p>
    <w:p w:rsidR="003B2D20" w:rsidRDefault="003B2D20" w:rsidP="003B2D20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after="160" w:line="259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3B2D20">
        <w:rPr>
          <w:rFonts w:eastAsia="Calibri"/>
          <w:sz w:val="24"/>
          <w:szCs w:val="24"/>
          <w:lang w:eastAsia="en-US"/>
        </w:rPr>
        <w:lastRenderedPageBreak/>
        <w:t>Uzdot Domes Attīstības departamentam sagatavot līguma projektu par mantas nodošanu bezatlīdzības lietošanā Iestādei.</w:t>
      </w:r>
    </w:p>
    <w:p w:rsidR="003B2D20" w:rsidRDefault="003B2D20" w:rsidP="003B2D20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after="160" w:line="259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3B2D20">
        <w:rPr>
          <w:rFonts w:eastAsia="Calibri"/>
          <w:sz w:val="24"/>
          <w:szCs w:val="24"/>
          <w:lang w:eastAsia="en-US"/>
        </w:rPr>
        <w:t xml:space="preserve">Pilnvarot Domes izpilddirektori noslēgt līgumu par mantas nodošanu bezatlīdzības lietošanā Iestādei. </w:t>
      </w:r>
    </w:p>
    <w:p w:rsidR="003B2D20" w:rsidRPr="003B2D20" w:rsidRDefault="003B2D20" w:rsidP="003B2D20">
      <w:pPr>
        <w:pStyle w:val="ListParagraph"/>
        <w:widowControl/>
        <w:autoSpaceDE/>
        <w:autoSpaceDN/>
        <w:adjustRightInd/>
        <w:spacing w:after="160" w:line="259" w:lineRule="auto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3B2D20" w:rsidRPr="003B2D20" w:rsidRDefault="003B2D20" w:rsidP="003B2D2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3B2D20">
        <w:rPr>
          <w:rFonts w:eastAsia="Calibri"/>
          <w:sz w:val="24"/>
          <w:szCs w:val="24"/>
          <w:lang w:eastAsia="en-US"/>
        </w:rPr>
        <w:t>Pielikumā: Kustamas mantas saraksts.</w:t>
      </w:r>
    </w:p>
    <w:p w:rsidR="0029791E" w:rsidRDefault="0029791E" w:rsidP="0029791E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3B2D20" w:rsidRPr="003B2D20" w:rsidRDefault="003B2D20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976F58" w:rsidRPr="003B2D20" w:rsidRDefault="0029791E" w:rsidP="0029791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3B2D20">
        <w:rPr>
          <w:sz w:val="24"/>
          <w:szCs w:val="24"/>
          <w:lang w:eastAsia="ru-RU"/>
        </w:rPr>
        <w:t xml:space="preserve">Domes priekšsēdētājs        </w:t>
      </w:r>
      <w:r w:rsidR="0063602A">
        <w:rPr>
          <w:sz w:val="24"/>
          <w:szCs w:val="24"/>
          <w:lang w:eastAsia="ru-RU"/>
        </w:rPr>
        <w:tab/>
      </w:r>
      <w:r w:rsidR="0063602A">
        <w:rPr>
          <w:sz w:val="24"/>
          <w:szCs w:val="24"/>
          <w:lang w:eastAsia="ru-RU"/>
        </w:rPr>
        <w:tab/>
      </w:r>
      <w:r w:rsidR="0063602A">
        <w:rPr>
          <w:sz w:val="24"/>
          <w:szCs w:val="24"/>
          <w:lang w:eastAsia="ru-RU"/>
        </w:rPr>
        <w:tab/>
      </w:r>
      <w:r w:rsidR="0063602A">
        <w:rPr>
          <w:i/>
          <w:sz w:val="24"/>
          <w:szCs w:val="24"/>
          <w:lang w:eastAsia="ru-RU"/>
        </w:rPr>
        <w:t>(personiskais paraksts</w:t>
      </w:r>
      <w:r w:rsidR="0063602A">
        <w:rPr>
          <w:i/>
          <w:sz w:val="24"/>
          <w:szCs w:val="24"/>
          <w:lang w:eastAsia="ru-RU"/>
        </w:rPr>
        <w:t>)</w:t>
      </w:r>
      <w:bookmarkStart w:id="2" w:name="_GoBack"/>
      <w:bookmarkEnd w:id="2"/>
      <w:r w:rsidRPr="003B2D20">
        <w:rPr>
          <w:sz w:val="24"/>
          <w:szCs w:val="24"/>
          <w:lang w:eastAsia="ru-RU"/>
        </w:rPr>
        <w:t xml:space="preserve">                </w:t>
      </w:r>
      <w:r w:rsidR="003B2D20">
        <w:rPr>
          <w:sz w:val="24"/>
          <w:szCs w:val="24"/>
          <w:lang w:eastAsia="ru-RU"/>
        </w:rPr>
        <w:t xml:space="preserve">  </w:t>
      </w:r>
      <w:proofErr w:type="spellStart"/>
      <w:r w:rsidRPr="003B2D20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3B2D20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E85DF2"/>
    <w:multiLevelType w:val="hybridMultilevel"/>
    <w:tmpl w:val="FB9C298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7F62A04"/>
    <w:multiLevelType w:val="hybridMultilevel"/>
    <w:tmpl w:val="59AC909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C2B55"/>
    <w:multiLevelType w:val="hybridMultilevel"/>
    <w:tmpl w:val="DA7A06CC"/>
    <w:lvl w:ilvl="0" w:tplc="DA2084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00E84"/>
    <w:multiLevelType w:val="multilevel"/>
    <w:tmpl w:val="3ACE67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EE6068"/>
    <w:multiLevelType w:val="hybridMultilevel"/>
    <w:tmpl w:val="59AC909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66056"/>
    <w:multiLevelType w:val="hybridMultilevel"/>
    <w:tmpl w:val="3FA28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9"/>
  </w:num>
  <w:num w:numId="5">
    <w:abstractNumId w:val="8"/>
  </w:num>
  <w:num w:numId="6">
    <w:abstractNumId w:val="19"/>
  </w:num>
  <w:num w:numId="7">
    <w:abstractNumId w:val="11"/>
  </w:num>
  <w:num w:numId="8">
    <w:abstractNumId w:val="25"/>
  </w:num>
  <w:num w:numId="9">
    <w:abstractNumId w:val="17"/>
  </w:num>
  <w:num w:numId="10">
    <w:abstractNumId w:val="27"/>
  </w:num>
  <w:num w:numId="11">
    <w:abstractNumId w:val="1"/>
  </w:num>
  <w:num w:numId="12">
    <w:abstractNumId w:val="7"/>
  </w:num>
  <w:num w:numId="13">
    <w:abstractNumId w:val="14"/>
  </w:num>
  <w:num w:numId="14">
    <w:abstractNumId w:val="23"/>
  </w:num>
  <w:num w:numId="15">
    <w:abstractNumId w:val="16"/>
  </w:num>
  <w:num w:numId="16">
    <w:abstractNumId w:val="18"/>
  </w:num>
  <w:num w:numId="17">
    <w:abstractNumId w:val="5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20"/>
  </w:num>
  <w:num w:numId="25">
    <w:abstractNumId w:val="4"/>
  </w:num>
  <w:num w:numId="26">
    <w:abstractNumId w:val="3"/>
  </w:num>
  <w:num w:numId="27">
    <w:abstractNumId w:val="31"/>
  </w:num>
  <w:num w:numId="28">
    <w:abstractNumId w:val="28"/>
  </w:num>
  <w:num w:numId="29">
    <w:abstractNumId w:val="30"/>
  </w:num>
  <w:num w:numId="30">
    <w:abstractNumId w:val="12"/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514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2D20"/>
    <w:rsid w:val="003B49AD"/>
    <w:rsid w:val="0051197E"/>
    <w:rsid w:val="00517178"/>
    <w:rsid w:val="00581251"/>
    <w:rsid w:val="0063602A"/>
    <w:rsid w:val="00660607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66769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3602A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63602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2020-08-13T13:00:00Z</cp:lastPrinted>
  <dcterms:created xsi:type="dcterms:W3CDTF">2020-08-28T11:10:00Z</dcterms:created>
  <dcterms:modified xsi:type="dcterms:W3CDTF">2020-08-31T13:30:00Z</dcterms:modified>
</cp:coreProperties>
</file>